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Syllabus Template for Summer 2017: Full Summer Session (3S0)</w:t>
      </w:r>
    </w:p>
    <w:p w:rsidR="00A80079" w:rsidRPr="00A80079" w:rsidRDefault="00F36E55" w:rsidP="00A80079">
      <w:pPr>
        <w:pStyle w:val="Heading2"/>
      </w:pPr>
      <w:r>
        <w:t>May</w:t>
      </w:r>
      <w:r w:rsidR="00CC3D7C">
        <w:t xml:space="preserve"> 8 – August 10: Monday/Wednesday </w:t>
      </w:r>
      <w:r w:rsidR="00A80079" w:rsidRPr="00A80079">
        <w:t>Classes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496"/>
        <w:gridCol w:w="1930"/>
        <w:gridCol w:w="2048"/>
      </w:tblGrid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96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5/8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</w:t>
            </w: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5/10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5/13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Day to Drop/Add</w:t>
            </w:r>
            <w:r>
              <w:rPr>
                <w:rFonts w:ascii="Verdana" w:hAnsi="Verdana"/>
              </w:rPr>
              <w:t xml:space="preserve"> without “W” Grade Assigned</w:t>
            </w: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5/15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C16D8C">
              <w:rPr>
                <w:rFonts w:ascii="Verdana" w:hAnsi="Verdana"/>
              </w:rPr>
              <w:t>, 5/17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C16D8C">
              <w:rPr>
                <w:rFonts w:ascii="Verdana" w:hAnsi="Verdana"/>
              </w:rPr>
              <w:t>, 5/22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C16D8C">
              <w:rPr>
                <w:rFonts w:ascii="Verdana" w:hAnsi="Verdana"/>
              </w:rPr>
              <w:t>, 5/24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C16D8C">
              <w:rPr>
                <w:rFonts w:ascii="Verdana" w:hAnsi="Verdana"/>
              </w:rPr>
              <w:t>, 5/29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</w:t>
            </w:r>
            <w:r w:rsidRPr="00C16D8C">
              <w:rPr>
                <w:rFonts w:ascii="Verdana" w:hAnsi="Verdana"/>
              </w:rPr>
              <w:t xml:space="preserve"> - No Classes</w:t>
            </w: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5/31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6/5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6/7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6/12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6/14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6/19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6/21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6/24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6/26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6/28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7/3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Holiday - No Classes</w:t>
            </w: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7/5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7/10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2211B6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2211B6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7/12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222DAD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222DAD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7/17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7/19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7/24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rHeight w:val="363"/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7/26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25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7/31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26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8/2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27</w:t>
            </w: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8/7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C16D8C">
              <w:rPr>
                <w:rFonts w:ascii="Verdana" w:eastAsia="Times New Roman" w:hAnsi="Verdana"/>
                <w:b/>
                <w:bCs/>
              </w:rPr>
              <w:t>28</w:t>
            </w:r>
          </w:p>
        </w:tc>
        <w:tc>
          <w:tcPr>
            <w:tcW w:w="1274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W, 8/9</w:t>
            </w:r>
          </w:p>
        </w:tc>
        <w:tc>
          <w:tcPr>
            <w:tcW w:w="3496" w:type="dxa"/>
            <w:shd w:val="clear" w:color="auto" w:fill="FFFFF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Class</w:t>
            </w:r>
          </w:p>
        </w:tc>
        <w:tc>
          <w:tcPr>
            <w:tcW w:w="1930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M, 8/14</w:t>
            </w:r>
          </w:p>
        </w:tc>
        <w:tc>
          <w:tcPr>
            <w:tcW w:w="3496" w:type="dxa"/>
            <w:shd w:val="clear" w:color="auto" w:fill="BFBFBF"/>
          </w:tcPr>
          <w:p w:rsidR="00CC3D7C" w:rsidRPr="00C16D8C" w:rsidRDefault="00CC3D7C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Final Exam</w:t>
            </w:r>
            <w:r>
              <w:rPr>
                <w:rFonts w:ascii="Verdana" w:hAnsi="Verdana"/>
              </w:rPr>
              <w:t>s for Monday/Wednesday Classes</w:t>
            </w:r>
          </w:p>
        </w:tc>
        <w:tc>
          <w:tcPr>
            <w:tcW w:w="1930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A46A60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663C09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3A0898"/>
    <w:rsid w:val="00533DB2"/>
    <w:rsid w:val="00663C09"/>
    <w:rsid w:val="00A80079"/>
    <w:rsid w:val="00CC3D7C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2017-04-20T17:12:00Z</dcterms:created>
  <dcterms:modified xsi:type="dcterms:W3CDTF">2017-04-20T17:57:00Z</dcterms:modified>
</cp:coreProperties>
</file>