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8AFC2" w14:textId="77777777" w:rsidR="001908FC" w:rsidRDefault="001908FC" w:rsidP="001908FC">
      <w:pPr>
        <w:widowControl w:val="0"/>
        <w:autoSpaceDE w:val="0"/>
        <w:autoSpaceDN w:val="0"/>
        <w:adjustRightInd w:val="0"/>
        <w:spacing w:line="480" w:lineRule="auto"/>
        <w:rPr>
          <w:rFonts w:ascii="Times New Roman" w:hAnsi="Times New Roman" w:cs="Times New Roman"/>
        </w:rPr>
      </w:pPr>
      <w:bookmarkStart w:id="0" w:name="_GoBack"/>
      <w:bookmarkEnd w:id="0"/>
      <w:r>
        <w:rPr>
          <w:rFonts w:ascii="Times New Roman" w:hAnsi="Times New Roman" w:cs="Times New Roman"/>
        </w:rPr>
        <w:tab/>
        <w:t xml:space="preserve">Stripped of her pride and becoming a victim of domestic violence, the problematic teenager Aminah Powell finds a way to escape her current situations to an oasis of hope in her writing. As a teenage mother, stress is commonly built upon the young poet. In need of a source of consolation, she decides to let her mind roam into encouraging words not only for her personal use, but others in circumstances equivalent to her own. When questioned about the influence of her composition, she boldly stated “Tupac Shakur” but briefly </w:t>
      </w:r>
      <w:r w:rsidR="00E67037">
        <w:rPr>
          <w:rFonts w:ascii="Times New Roman" w:hAnsi="Times New Roman" w:cs="Times New Roman"/>
        </w:rPr>
        <w:t>blurted,</w:t>
      </w:r>
      <w:r>
        <w:rPr>
          <w:rFonts w:ascii="Times New Roman" w:hAnsi="Times New Roman" w:cs="Times New Roman"/>
        </w:rPr>
        <w:t xml:space="preserve"> “I really don't need anyone to look up to because I am my own self. I have to be original because my life is one and only.” Her other answers declared that her infant daughter Ashanti was used to aspire her work as well.</w:t>
      </w:r>
    </w:p>
    <w:p w14:paraId="56BB85E9" w14:textId="77777777" w:rsidR="001908FC" w:rsidRDefault="001908FC" w:rsidP="001908F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Beginning her poetic journey as a seventh grader at Saluda Trail Middle School, Aminah carried on the continuous practice of composing her written work at least once a week. The poetess proclaims that the art is a reflection of the positive and negative aspects of her week. Juggling school and problems in her </w:t>
      </w:r>
      <w:r w:rsidR="00E67037">
        <w:rPr>
          <w:rFonts w:ascii="Times New Roman" w:hAnsi="Times New Roman" w:cs="Times New Roman"/>
        </w:rPr>
        <w:t>household</w:t>
      </w:r>
      <w:r>
        <w:rPr>
          <w:rFonts w:ascii="Times New Roman" w:hAnsi="Times New Roman" w:cs="Times New Roman"/>
        </w:rPr>
        <w:t xml:space="preserve">, Aminah still attempts to maintain a love life. Unfortunately it took a turn for the worse and that's how her poem “Gangsta Love” came to be. She explains that </w:t>
      </w:r>
      <w:r w:rsidR="00E67037">
        <w:rPr>
          <w:rFonts w:ascii="Times New Roman" w:hAnsi="Times New Roman" w:cs="Times New Roman"/>
        </w:rPr>
        <w:t>it’s</w:t>
      </w:r>
      <w:r>
        <w:rPr>
          <w:rFonts w:ascii="Times New Roman" w:hAnsi="Times New Roman" w:cs="Times New Roman"/>
        </w:rPr>
        <w:t xml:space="preserve"> her favorite even though it held a lot of painful background. “I was treated like trash from someone I loved and dropped to my knees for.”</w:t>
      </w:r>
    </w:p>
    <w:p w14:paraId="730D0CB7" w14:textId="77777777" w:rsidR="001908FC" w:rsidRDefault="001908FC" w:rsidP="001908F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blooming poetess stresses the importance of the two significant “R” words in her pieces she is questioned about her style of writing. “I choose to </w:t>
      </w:r>
      <w:r>
        <w:rPr>
          <w:rFonts w:ascii="Times New Roman" w:hAnsi="Times New Roman" w:cs="Times New Roman"/>
          <w:b/>
          <w:bCs/>
        </w:rPr>
        <w:t>rhyme</w:t>
      </w:r>
      <w:r>
        <w:rPr>
          <w:rFonts w:ascii="Times New Roman" w:hAnsi="Times New Roman" w:cs="Times New Roman"/>
        </w:rPr>
        <w:t xml:space="preserve"> in my work because it can be descriptive to the reader and it holds you in when you have a </w:t>
      </w:r>
      <w:r>
        <w:rPr>
          <w:rFonts w:ascii="Times New Roman" w:hAnsi="Times New Roman" w:cs="Times New Roman"/>
          <w:b/>
          <w:bCs/>
        </w:rPr>
        <w:t>rhythm</w:t>
      </w:r>
      <w:r>
        <w:rPr>
          <w:rFonts w:ascii="Times New Roman" w:hAnsi="Times New Roman" w:cs="Times New Roman"/>
        </w:rPr>
        <w:t xml:space="preserve"> to read it with.” Other poems from this skillful poetess include “One in a Bunch,” and “Love is Only As Deep As You Allow.” If you enjoy reading art that contains constant battles of individual hardships, then engaging in Aminah's written work would definitely </w:t>
      </w:r>
      <w:r>
        <w:rPr>
          <w:rFonts w:ascii="Times New Roman" w:hAnsi="Times New Roman" w:cs="Times New Roman"/>
        </w:rPr>
        <w:lastRenderedPageBreak/>
        <w:t xml:space="preserve">be up for consideration. </w:t>
      </w:r>
    </w:p>
    <w:p w14:paraId="56ADB6D9" w14:textId="77777777" w:rsidR="001908FC" w:rsidRDefault="001908FC" w:rsidP="001908F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While spending several moments with this young woman, I began noticing how passionate she became when discussing how her writing came to be. Not only was she deeply in thought, </w:t>
      </w:r>
      <w:r w:rsidR="00E67037">
        <w:rPr>
          <w:rFonts w:ascii="Times New Roman" w:hAnsi="Times New Roman" w:cs="Times New Roman"/>
        </w:rPr>
        <w:t>but also</w:t>
      </w:r>
      <w:r>
        <w:rPr>
          <w:rFonts w:ascii="Times New Roman" w:hAnsi="Times New Roman" w:cs="Times New Roman"/>
        </w:rPr>
        <w:t xml:space="preserve"> she spoke as if it gave off a heroic stance in her life. Somehow I think her poetry allowed her to survive and remain same. Reading it as someone experiencing similar scenarios, can deepen their understanding of hope.</w:t>
      </w:r>
    </w:p>
    <w:p w14:paraId="614C9219" w14:textId="77777777" w:rsidR="001908FC" w:rsidRDefault="001908FC" w:rsidP="001908F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E67037">
        <w:rPr>
          <w:rFonts w:ascii="Times New Roman" w:hAnsi="Times New Roman" w:cs="Times New Roman"/>
        </w:rPr>
        <w:t xml:space="preserve">Personally, I came to the conclusion that you don't necessarily have to be in her predicament to interpret her poetry. </w:t>
      </w:r>
      <w:r>
        <w:rPr>
          <w:rFonts w:ascii="Times New Roman" w:hAnsi="Times New Roman" w:cs="Times New Roman"/>
        </w:rPr>
        <w:t xml:space="preserve">Numerous viewers think of her drawbacks as rewarding. Considering she is currently enjoying life with her beautiful daughter and escaped the world of violence, she has impacted readers in ways they can't even interpret. As the writer continues to show women the power behind her encouragement and wisdom, I recommend analyzing the art for </w:t>
      </w:r>
      <w:r w:rsidR="00E67037">
        <w:rPr>
          <w:rFonts w:ascii="Times New Roman" w:hAnsi="Times New Roman" w:cs="Times New Roman"/>
        </w:rPr>
        <w:t>you</w:t>
      </w:r>
      <w:r>
        <w:rPr>
          <w:rFonts w:ascii="Times New Roman" w:hAnsi="Times New Roman" w:cs="Times New Roman"/>
        </w:rPr>
        <w:t>. It could truly be the end and the new beginning of your worlds ahead!</w:t>
      </w:r>
    </w:p>
    <w:p w14:paraId="518DBF2B" w14:textId="77777777" w:rsidR="008E1A31" w:rsidRDefault="008E1A31"/>
    <w:sectPr w:rsidR="008E1A31" w:rsidSect="00BB517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FC"/>
    <w:rsid w:val="00157A31"/>
    <w:rsid w:val="001908FC"/>
    <w:rsid w:val="00611FC3"/>
    <w:rsid w:val="008E1A31"/>
    <w:rsid w:val="00E6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7A4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Macintosh Word</Application>
  <DocSecurity>0</DocSecurity>
  <Lines>20</Lines>
  <Paragraphs>5</Paragraphs>
  <ScaleCrop>false</ScaleCrop>
  <Company>RH3</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Leslie Dennis</cp:lastModifiedBy>
  <cp:revision>3</cp:revision>
  <dcterms:created xsi:type="dcterms:W3CDTF">2015-06-15T17:03:00Z</dcterms:created>
  <dcterms:modified xsi:type="dcterms:W3CDTF">2015-06-24T20:21:00Z</dcterms:modified>
</cp:coreProperties>
</file>