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4043EA5C"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3E2633">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239F395D" w14:textId="49F9C716" w:rsidR="00EA28DE" w:rsidRPr="00DE2C51" w:rsidRDefault="00EA28DE" w:rsidP="00EA28DE">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See </w:t>
      </w:r>
      <w:hyperlink r:id="rId8" w:history="1">
        <w:r w:rsidRPr="00B51AB4">
          <w:rPr>
            <w:rStyle w:val="Hyperlink"/>
          </w:rPr>
          <w:t>ACAF 2.03</w:t>
        </w:r>
      </w:hyperlink>
      <w:r>
        <w:t xml:space="preserve"> (</w:t>
      </w:r>
      <w:r w:rsidRPr="00B51AB4">
        <w:t>https://www.sc.edu/policies/ppm/acaf203.pdf</w:t>
      </w:r>
      <w:r>
        <w:t>) for all required syllabus components.</w:t>
      </w:r>
      <w:r w:rsidRPr="00FB4E6D">
        <w:t xml:space="preserve"> It is recommended that you maintain the heading structure and modify the text for your individual course.</w:t>
      </w:r>
      <w:r>
        <w:t>]</w:t>
      </w:r>
    </w:p>
    <w:p w14:paraId="153487FB" w14:textId="77777777" w:rsidR="006B6644" w:rsidRDefault="006B6644" w:rsidP="003D6EB2"/>
    <w:p w14:paraId="7B44A8C2" w14:textId="4CDC2050" w:rsidR="00623D60" w:rsidRPr="00DE2C51" w:rsidRDefault="00C93967" w:rsidP="003D6EB2">
      <w:r w:rsidRPr="00DE2C51">
        <w:t>Instructor</w:t>
      </w:r>
      <w:r w:rsidR="00B912FC" w:rsidRPr="00DE2C51">
        <w:t xml:space="preserve"> Name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says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4C92884F" w14:textId="77777777" w:rsidR="004030AC" w:rsidRDefault="004030AC" w:rsidP="004030AC">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2C842880" w14:textId="77777777" w:rsidR="004030AC" w:rsidRDefault="004030AC" w:rsidP="004030AC">
      <w:r>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2E597D68" w14:textId="056E691E" w:rsidR="006D2DCB" w:rsidRDefault="003E2633" w:rsidP="00614691">
      <w:pPr>
        <w:pStyle w:val="Heading2"/>
      </w:pPr>
      <w:r>
        <w:t>Required Texts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w:t>
      </w:r>
      <w:r w:rsidRPr="003F48FF">
        <w:rPr>
          <w:rFonts w:eastAsia="Calibri"/>
        </w:rPr>
        <w:lastRenderedPageBreak/>
        <w:t>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E47432">
        <w:t>me.</w:t>
      </w:r>
      <w:r>
        <w:t xml:space="preserve">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552EBA74" w14:textId="122A391D" w:rsidR="008926DC" w:rsidRDefault="008926DC" w:rsidP="008926DC">
      <w:r>
        <w:t xml:space="preserve">[Note from the </w:t>
      </w:r>
      <w:hyperlink r:id="rId11" w:history="1">
        <w:r w:rsidRPr="00E44518">
          <w:rPr>
            <w:rStyle w:val="Hyperlink"/>
          </w:rPr>
          <w:t>Faculty Manual</w:t>
        </w:r>
      </w:hyperlink>
      <w:r w:rsidRPr="00E44518">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021DA2AC" w14:textId="77777777" w:rsidR="00FB2594" w:rsidRDefault="00FB2594" w:rsidP="00FB2594"/>
    <w:p w14:paraId="7132F93E" w14:textId="39E0DA25" w:rsidR="00FB2594" w:rsidRDefault="00FB2594" w:rsidP="00FB2594">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p>
    <w:p w14:paraId="4F80A553" w14:textId="5C70C667" w:rsidR="00AB044B" w:rsidRPr="00AB044B" w:rsidRDefault="00FB2594" w:rsidP="00FB2594">
      <w:r>
        <w:t>three times a week, no quiz, test, or examination shall be given during the last three sessions before the regular examination period.</w:t>
      </w:r>
      <w:r w:rsidR="00AB044B">
        <w:t>]</w:t>
      </w:r>
    </w:p>
    <w:p w14:paraId="0480CD7C" w14:textId="77777777" w:rsidR="008429F7" w:rsidRDefault="008429F7" w:rsidP="00614691">
      <w:pPr>
        <w:rPr>
          <w:rFonts w:eastAsia="Calibri"/>
        </w:rPr>
      </w:pPr>
    </w:p>
    <w:p w14:paraId="2B327FAD" w14:textId="2A48274F"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p>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4E931418" w14:textId="4C3CAC1C" w:rsidR="002119B3" w:rsidRDefault="002119B3" w:rsidP="00614691">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15269389" w14:textId="77777777" w:rsidR="002119B3" w:rsidRDefault="002119B3" w:rsidP="00614691"/>
    <w:p w14:paraId="647967FC" w14:textId="2583DBC6"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lastRenderedPageBreak/>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6C57CB91" w14:textId="2A850B6D" w:rsidR="006956A4" w:rsidRDefault="006956A4" w:rsidP="006956A4">
      <w:r>
        <w:t xml:space="preserve">The </w:t>
      </w:r>
      <w:hyperlink r:id="rId12" w:history="1">
        <w:r w:rsidRPr="00E44518">
          <w:rPr>
            <w:rStyle w:val="Hyperlink"/>
          </w:rPr>
          <w:t>Undergraduate Studies Bulletin</w:t>
        </w:r>
      </w:hyperlink>
      <w:r w:rsidRPr="00E44518">
        <w:t xml:space="preserve"> (https://academicbulletins.sc.edu/undergraduate/policies-regulations/undergraduate-</w:t>
      </w:r>
      <w:r w:rsidRPr="00E44518">
        <w:lastRenderedPageBreak/>
        <w:t>academic-regulations)</w:t>
      </w:r>
      <w:r>
        <w:t xml:space="preserve"> is the official document of record concerning undergraduate academic programs and regulations.</w:t>
      </w:r>
    </w:p>
    <w:p w14:paraId="7F29687E" w14:textId="77777777" w:rsidR="006956A4" w:rsidRDefault="006956A4" w:rsidP="006956A4"/>
    <w:p w14:paraId="729A9C7C" w14:textId="77777777" w:rsidR="006956A4" w:rsidRDefault="006956A4" w:rsidP="006956A4">
      <w:r>
        <w:t>All graduate students are subject to the academic policies, regulations, and academic standards of both The Graduate School and the department, school and/or college in which enrolled.</w:t>
      </w:r>
    </w:p>
    <w:p w14:paraId="307244D9" w14:textId="77777777" w:rsidR="006956A4" w:rsidRDefault="006956A4" w:rsidP="006956A4"/>
    <w:p w14:paraId="2AC7FFCA" w14:textId="0CAB7717" w:rsidR="006956A4" w:rsidRPr="003D6EB2" w:rsidRDefault="00000000" w:rsidP="006956A4">
      <w:hyperlink r:id="rId13" w:history="1">
        <w:r w:rsidR="00E44518" w:rsidRPr="00E44518">
          <w:rPr>
            <w:rStyle w:val="Hyperlink"/>
          </w:rPr>
          <w:t>UofSC graduate bulletin</w:t>
        </w:r>
      </w:hyperlink>
      <w:r w:rsidR="00E44518" w:rsidRPr="00E44518">
        <w:t xml:space="preserve"> (</w:t>
      </w:r>
      <w:bookmarkStart w:id="0" w:name="_Hlk74030219"/>
      <w:r w:rsidR="00E44518" w:rsidRPr="00E44518">
        <w:t>https://academicbulletins.sc.edu/graduate/policies-regulations/graduate-academic-regulations</w:t>
      </w:r>
      <w:bookmarkEnd w:id="0"/>
      <w:r w:rsidR="00E44518" w:rsidRPr="00E44518">
        <w:t>)</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59A9078E" w14:textId="77777777" w:rsidR="003714A8" w:rsidRDefault="003714A8" w:rsidP="003714A8">
      <w:r>
        <w:t xml:space="preserve">[Resource: View the </w:t>
      </w:r>
      <w:hyperlink r:id="rId14" w:history="1">
        <w:r>
          <w:rPr>
            <w:rStyle w:val="Hyperlink"/>
          </w:rPr>
          <w:t>Interfaith Calendar</w:t>
        </w:r>
      </w:hyperlink>
      <w: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p>
    <w:p w14:paraId="54163B71" w14:textId="77777777" w:rsidR="003714A8" w:rsidRDefault="003714A8" w:rsidP="00361684"/>
    <w:p w14:paraId="7697C911" w14:textId="31641A00" w:rsidR="00361684" w:rsidRDefault="00361684" w:rsidP="00361684">
      <w:pPr>
        <w:rPr>
          <w:rFonts w:eastAsiaTheme="minorHAnsi"/>
          <w:lang w:eastAsia="en-US"/>
        </w:rPr>
      </w:pPr>
      <w:r>
        <w:t xml:space="preserve">When you miss class, you miss important information. If you are absent, you are responsible for learning material covered in class.  If you have an </w:t>
      </w:r>
      <w:hyperlink r:id="rId15" w:anchor="text" w:history="1">
        <w:r>
          <w:rPr>
            <w:rStyle w:val="Hyperlink"/>
          </w:rPr>
          <w:t>excused absence</w:t>
        </w:r>
      </w:hyperlink>
      <w:r w:rsidR="00E44518">
        <w:rPr>
          <w:rStyle w:val="Hyperlink"/>
        </w:rPr>
        <w:t xml:space="preserve"> </w:t>
      </w:r>
      <w:r w:rsidR="00E44518" w:rsidRPr="00E44518">
        <w:rPr>
          <w:rStyle w:val="Hyperlink"/>
          <w:color w:val="auto"/>
          <w:u w:val="none"/>
        </w:rPr>
        <w:t>(https://academicbulletins.sc.edu/undergraduate/policies-regulations/undergraduate-academic-regulations)</w:t>
      </w:r>
      <w:r w:rsidRPr="00E44518">
        <w:t xml:space="preserve">, </w:t>
      </w:r>
      <w:r>
        <w:t xml:space="preserve">you will be permitted to make up coursework or complete an equivalent assignment agreed upon with me. </w:t>
      </w:r>
    </w:p>
    <w:p w14:paraId="38098145" w14:textId="77777777" w:rsidR="00361684" w:rsidRDefault="00361684" w:rsidP="00361684">
      <w:r>
        <w:t>To arrange excuses for absences that can be anticipated at the start of the term, you should:</w:t>
      </w:r>
    </w:p>
    <w:p w14:paraId="5FB103B7" w14:textId="77777777"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24E8608B" w14:textId="7F18B0CC"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 xml:space="preserve">Explain the reason for absence. In some cases, documentation may be required.  Please </w:t>
      </w:r>
      <w:hyperlink r:id="rId16" w:anchor="text" w:history="1">
        <w:r>
          <w:rPr>
            <w:rStyle w:val="Hyperlink"/>
            <w:szCs w:val="24"/>
          </w:rPr>
          <w:t>consult the policy</w:t>
        </w:r>
      </w:hyperlink>
      <w:r w:rsidR="004030AC">
        <w:rPr>
          <w:rStyle w:val="Hyperlink"/>
          <w:szCs w:val="24"/>
        </w:rPr>
        <w:t xml:space="preserve"> </w:t>
      </w:r>
      <w:r w:rsidR="004030AC">
        <w:t>(</w:t>
      </w:r>
      <w:r w:rsidR="00E44518" w:rsidRPr="00E44518">
        <w:rPr>
          <w:szCs w:val="24"/>
        </w:rPr>
        <w:t>https://academicbulletins.sc.edu/undergraduate/policies-regulations/undergraduate-academic-regulations</w:t>
      </w:r>
      <w:r w:rsidR="00E44518">
        <w:rPr>
          <w:szCs w:val="24"/>
        </w:rPr>
        <w:t xml:space="preserve">) </w:t>
      </w:r>
      <w:r>
        <w:rPr>
          <w:szCs w:val="24"/>
        </w:rPr>
        <w:t>for additional information.</w:t>
      </w:r>
    </w:p>
    <w:p w14:paraId="01CC7EE7" w14:textId="77777777"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1D2D258F" w14:textId="77777777" w:rsidR="00361684" w:rsidRDefault="00361684" w:rsidP="00361684">
      <w:r>
        <w:t>To arrange excuses for absences that cannot be anticipated at the start of the term, (e.g. legal proceedings or illness), you should, at the first opportunity, submit in writing a request stating:</w:t>
      </w:r>
    </w:p>
    <w:p w14:paraId="680696EC"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5FD8C083"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17" w:anchor="text" w:history="1">
        <w:r>
          <w:rPr>
            <w:rStyle w:val="Hyperlink"/>
            <w:szCs w:val="24"/>
          </w:rPr>
          <w:t>consult the policy</w:t>
        </w:r>
      </w:hyperlink>
      <w:r>
        <w:rPr>
          <w:szCs w:val="24"/>
        </w:rPr>
        <w:t xml:space="preserve"> for additional information.</w:t>
      </w:r>
    </w:p>
    <w:p w14:paraId="195E4732"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50DE0854" w14:textId="77777777" w:rsidR="00361684" w:rsidRDefault="00361684" w:rsidP="00361684">
      <w:r>
        <w:t>Since this course meets three times a week for 50 minutes, you are allowed two unexcused absences.  Your grade will be lowered by one letter for each unexcused absence after two unexcused absences.</w:t>
      </w:r>
    </w:p>
    <w:p w14:paraId="6DC7535C" w14:textId="77777777" w:rsidR="00350BF7" w:rsidRDefault="00350BF7" w:rsidP="006D2DCB"/>
    <w:p w14:paraId="2D0CB6BE" w14:textId="3E1B2E06" w:rsidR="00135468" w:rsidRPr="003F48FF" w:rsidRDefault="00135468" w:rsidP="00135468">
      <w:pPr>
        <w:pStyle w:val="Heading3"/>
        <w:rPr>
          <w:color w:val="auto"/>
        </w:rPr>
      </w:pPr>
      <w:r w:rsidRPr="003F48FF">
        <w:rPr>
          <w:color w:val="auto"/>
        </w:rPr>
        <w:lastRenderedPageBreak/>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bookmarkStart w:id="1" w:name="_Hlk74031084"/>
    <w:p w14:paraId="6435FD99" w14:textId="77777777" w:rsidR="00863E5C" w:rsidRPr="00135468" w:rsidRDefault="00863E5C" w:rsidP="00863E5C">
      <w:pPr>
        <w:pStyle w:val="ListParagraph"/>
        <w:numPr>
          <w:ilvl w:val="0"/>
          <w:numId w:val="40"/>
        </w:numPr>
        <w:rPr>
          <w:rStyle w:val="Hyperlink"/>
        </w:rPr>
      </w:pPr>
      <w:r>
        <w:fldChar w:fldCharType="begin"/>
      </w:r>
      <w:r>
        <w:instrText xml:space="preserve"> HYPERLINK "https://sc.edu/about/offices_and_divisions/student_affairs/our_initiatives/involvement_and_leadership/carolinian_creed/index.php" </w:instrText>
      </w:r>
      <w:r>
        <w:fldChar w:fldCharType="separate"/>
      </w:r>
      <w:r w:rsidRPr="002E4BA4">
        <w:rPr>
          <w:rStyle w:val="Hyperlink"/>
        </w:rPr>
        <w:t>Carolinian Creed</w:t>
      </w:r>
      <w:r>
        <w:rPr>
          <w:rStyle w:val="Hyperlink"/>
        </w:rPr>
        <w:fldChar w:fldCharType="end"/>
      </w:r>
      <w:r w:rsidRPr="002E4BA4">
        <w:t xml:space="preserve"> (http://www.sa.sc.edu/creed)</w:t>
      </w:r>
    </w:p>
    <w:p w14:paraId="064EB6B8" w14:textId="77777777" w:rsidR="00863E5C" w:rsidRPr="00135468" w:rsidRDefault="00000000" w:rsidP="00863E5C">
      <w:pPr>
        <w:pStyle w:val="ListParagraph"/>
        <w:numPr>
          <w:ilvl w:val="0"/>
          <w:numId w:val="40"/>
        </w:numPr>
        <w:rPr>
          <w:rStyle w:val="Hyperlink"/>
        </w:rPr>
      </w:pPr>
      <w:hyperlink r:id="rId18" w:history="1">
        <w:r w:rsidR="00863E5C" w:rsidRPr="002E4BA4">
          <w:rPr>
            <w:rStyle w:val="Hyperlink"/>
          </w:rPr>
          <w:t>Academic Responsibility</w:t>
        </w:r>
      </w:hyperlink>
      <w:r w:rsidR="00863E5C" w:rsidRPr="002E4BA4">
        <w:t xml:space="preserve"> (http://www.sc.edu/policies/staf625.pdf)</w:t>
      </w:r>
    </w:p>
    <w:p w14:paraId="14C4660C" w14:textId="77777777" w:rsidR="00863E5C" w:rsidRPr="00135468" w:rsidRDefault="00000000" w:rsidP="00863E5C">
      <w:pPr>
        <w:pStyle w:val="ListParagraph"/>
        <w:numPr>
          <w:ilvl w:val="0"/>
          <w:numId w:val="40"/>
        </w:numPr>
        <w:rPr>
          <w:rStyle w:val="Hyperlink"/>
        </w:rPr>
      </w:pPr>
      <w:hyperlink r:id="rId19" w:history="1">
        <w:r w:rsidR="00863E5C" w:rsidRPr="002E4BA4">
          <w:rPr>
            <w:rStyle w:val="Hyperlink"/>
          </w:rPr>
          <w:t>Office of Student Conduct and Academic Integrity</w:t>
        </w:r>
      </w:hyperlink>
      <w:r w:rsidR="00863E5C" w:rsidRPr="002E4BA4">
        <w:t xml:space="preserve"> (https://www.sa.sc.edu/academicintegrity/)</w:t>
      </w:r>
    </w:p>
    <w:p w14:paraId="5E062677" w14:textId="48684966" w:rsidR="00135468" w:rsidRPr="003F48FF" w:rsidRDefault="00000000" w:rsidP="003B7DCB">
      <w:pPr>
        <w:pStyle w:val="ListParagraph"/>
        <w:numPr>
          <w:ilvl w:val="0"/>
          <w:numId w:val="40"/>
        </w:numPr>
      </w:pPr>
      <w:hyperlink r:id="rId20" w:history="1">
        <w:r w:rsidR="00863E5C" w:rsidRPr="002E4BA4">
          <w:rPr>
            <w:rStyle w:val="Hyperlink"/>
          </w:rPr>
          <w:t>Information Security Policy and Standards</w:t>
        </w:r>
      </w:hyperlink>
      <w:r w:rsidR="00863E5C" w:rsidRPr="002E4BA4">
        <w:t xml:space="preserve"> (https://sc.edu/about/offices_and_divisions/division_of_information_technology/security/policy/universitypolicy/)</w:t>
      </w:r>
    </w:p>
    <w:bookmarkEnd w:id="1"/>
    <w:p w14:paraId="3F9EA67C" w14:textId="5544135D" w:rsidR="004006B0" w:rsidRDefault="004006B0" w:rsidP="00C07F2E">
      <w:pPr>
        <w:pStyle w:val="Heading2"/>
      </w:pPr>
      <w:r>
        <w:t>Disability Services</w:t>
      </w:r>
    </w:p>
    <w:p w14:paraId="248D2152" w14:textId="77777777" w:rsidR="004006B0" w:rsidRDefault="004006B0" w:rsidP="00045821"/>
    <w:p w14:paraId="13195921" w14:textId="77777777" w:rsidR="00863E5C" w:rsidRDefault="00000000" w:rsidP="00863E5C">
      <w:hyperlink r:id="rId21" w:history="1">
        <w:r w:rsidR="00863E5C" w:rsidRPr="008504D0">
          <w:rPr>
            <w:rStyle w:val="Hyperlink"/>
            <w:rFonts w:eastAsia="Calibri"/>
            <w:szCs w:val="22"/>
            <w:lang w:eastAsia="en-US"/>
          </w:rPr>
          <w:t>Student Disability Resource Center</w:t>
        </w:r>
      </w:hyperlink>
      <w:r w:rsidR="00863E5C" w:rsidRPr="008504D0">
        <w:rPr>
          <w:rFonts w:eastAsia="Calibri"/>
          <w:szCs w:val="22"/>
          <w:lang w:eastAsia="en-US"/>
        </w:rPr>
        <w:t xml:space="preserve"> (http://www.sa.sc.edu/sds/)</w:t>
      </w:r>
      <w:r w:rsidR="00863E5C" w:rsidRPr="004006B0">
        <w:t>: The Student Disability Resource Center </w:t>
      </w:r>
      <w:r w:rsidR="00863E5C">
        <w:t xml:space="preserve">(SDRC) </w:t>
      </w:r>
      <w:r w:rsidR="00863E5C" w:rsidRPr="004006B0">
        <w:t>empowers students to manage challenges and limitations imposed by disabilities. </w:t>
      </w:r>
      <w:r w:rsidR="00863E5C" w:rsidRPr="003F48FF">
        <w:t xml:space="preserve">Students with disabilities are encouraged to contact </w:t>
      </w:r>
      <w:r w:rsidR="00863E5C">
        <w:t>me</w:t>
      </w:r>
      <w:r w:rsidR="00863E5C" w:rsidRPr="003F48FF">
        <w:t xml:space="preserve"> to discuss the logistics of any accommodations needed to fulfill course requirements (within the first week of the semester). In order to receive reasonable accommodations from </w:t>
      </w:r>
      <w:r w:rsidR="00863E5C">
        <w:t>me</w:t>
      </w:r>
      <w:r w:rsidR="00863E5C" w:rsidRPr="003F48FF">
        <w:t xml:space="preserve">, </w:t>
      </w:r>
      <w:r w:rsidR="00863E5C">
        <w:t>you</w:t>
      </w:r>
      <w:r w:rsidR="00863E5C" w:rsidRPr="003F48FF">
        <w:t xml:space="preserve"> must be registered with the Student Disability Resource Center (</w:t>
      </w:r>
      <w:r w:rsidR="00863E5C" w:rsidRPr="00632773">
        <w:t>1705 College Street, Close-Hipp Suite 102, Columbia, SC 29208</w:t>
      </w:r>
      <w:r w:rsidR="00863E5C" w:rsidRPr="003F48FF">
        <w:t xml:space="preserve">, 803-777-6142). Any student with a documented disability should contact the </w:t>
      </w:r>
      <w:r w:rsidR="00863E5C">
        <w:t>SDRC to</w:t>
      </w:r>
      <w:r w:rsidR="00863E5C" w:rsidRPr="003F48FF">
        <w:t xml:space="preserve"> make arrangements for appropriate accommodations.</w:t>
      </w:r>
    </w:p>
    <w:p w14:paraId="754E8634" w14:textId="6E9A135C" w:rsidR="003714A8" w:rsidRDefault="003714A8">
      <w:pPr>
        <w:tabs>
          <w:tab w:val="clear" w:pos="0"/>
        </w:tabs>
        <w:autoSpaceDE/>
        <w:autoSpaceDN/>
        <w:adjustRightInd/>
      </w:pPr>
      <w:r>
        <w:br w:type="page"/>
      </w:r>
    </w:p>
    <w:p w14:paraId="661CDDA4" w14:textId="63BB4882" w:rsidR="007B7359" w:rsidRDefault="002A6D0D" w:rsidP="007B7359">
      <w:pPr>
        <w:pStyle w:val="Heading2"/>
      </w:pPr>
      <w:r>
        <w:lastRenderedPageBreak/>
        <w:t>Course</w:t>
      </w:r>
      <w:r w:rsidR="007B7359">
        <w:t xml:space="preserve"> Schedule</w:t>
      </w:r>
    </w:p>
    <w:p w14:paraId="192AAA92" w14:textId="77777777" w:rsidR="007B7359" w:rsidRDefault="007B7359" w:rsidP="007B7359"/>
    <w:p w14:paraId="0EEB6CB1" w14:textId="2EB4358D" w:rsidR="00747D6B" w:rsidRDefault="03D07FE8" w:rsidP="007B7359">
      <w:r>
        <w:t xml:space="preserve">[Insert your weekly schedule below.  The schedule below is structured for a Fall semester. </w:t>
      </w:r>
      <w:r w:rsidR="00B153B5" w:rsidRPr="00B153B5">
        <w:t xml:space="preserve">Refer to the </w:t>
      </w:r>
      <w:hyperlink r:id="rId22" w:history="1">
        <w:r w:rsidR="00EC4C4D" w:rsidRPr="00863E5C">
          <w:rPr>
            <w:rStyle w:val="Hyperlink"/>
          </w:rPr>
          <w:t>CTE’s Course Templates page</w:t>
        </w:r>
      </w:hyperlink>
      <w:r w:rsidR="00EC4C4D" w:rsidRPr="00863E5C">
        <w:t xml:space="preserve"> (https://sc.edu/about/offices_and_divisions/cte/teaching_resources/syllabus_templates/index.php)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lastRenderedPageBreak/>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BA4F6E" w:rsidRDefault="0091591B" w:rsidP="00C07F2E">
      <w:pPr>
        <w:rPr>
          <w:sz w:val="2"/>
          <w:szCs w:val="2"/>
        </w:rPr>
      </w:pPr>
    </w:p>
    <w:sectPr w:rsidR="0091591B" w:rsidRPr="00BA4F6E" w:rsidSect="00B678E6">
      <w:headerReference w:type="default" r:id="rId2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99FA" w14:textId="77777777" w:rsidR="00945375" w:rsidRDefault="00945375" w:rsidP="003D6EB2">
      <w:r>
        <w:separator/>
      </w:r>
    </w:p>
  </w:endnote>
  <w:endnote w:type="continuationSeparator" w:id="0">
    <w:p w14:paraId="336D0321" w14:textId="77777777" w:rsidR="00945375" w:rsidRDefault="00945375"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2923" w14:textId="77777777" w:rsidR="00945375" w:rsidRDefault="00945375" w:rsidP="003D6EB2">
      <w:r>
        <w:separator/>
      </w:r>
    </w:p>
  </w:footnote>
  <w:footnote w:type="continuationSeparator" w:id="0">
    <w:p w14:paraId="78FB1E5C" w14:textId="77777777" w:rsidR="00945375" w:rsidRDefault="00945375"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93400"/>
      <w:docPartObj>
        <w:docPartGallery w:val="Page Numbers (Top of Page)"/>
        <w:docPartUnique/>
      </w:docPartObj>
    </w:sdtPr>
    <w:sdtEndPr>
      <w:rPr>
        <w:noProof/>
      </w:rPr>
    </w:sdtEndPr>
    <w:sdtContent>
      <w:p w14:paraId="4A2ACEDE" w14:textId="5AB89493" w:rsidR="006F7600" w:rsidRDefault="006F76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901757">
    <w:abstractNumId w:val="38"/>
  </w:num>
  <w:num w:numId="2" w16cid:durableId="721440629">
    <w:abstractNumId w:val="18"/>
  </w:num>
  <w:num w:numId="3" w16cid:durableId="2107991565">
    <w:abstractNumId w:val="2"/>
  </w:num>
  <w:num w:numId="4" w16cid:durableId="594752865">
    <w:abstractNumId w:val="22"/>
  </w:num>
  <w:num w:numId="5" w16cid:durableId="75131999">
    <w:abstractNumId w:val="12"/>
  </w:num>
  <w:num w:numId="6" w16cid:durableId="904873926">
    <w:abstractNumId w:val="29"/>
  </w:num>
  <w:num w:numId="7" w16cid:durableId="211960926">
    <w:abstractNumId w:val="32"/>
  </w:num>
  <w:num w:numId="8" w16cid:durableId="687409572">
    <w:abstractNumId w:val="13"/>
  </w:num>
  <w:num w:numId="9" w16cid:durableId="2013677426">
    <w:abstractNumId w:val="6"/>
  </w:num>
  <w:num w:numId="10" w16cid:durableId="352265969">
    <w:abstractNumId w:val="34"/>
  </w:num>
  <w:num w:numId="11" w16cid:durableId="1422797884">
    <w:abstractNumId w:val="9"/>
  </w:num>
  <w:num w:numId="12" w16cid:durableId="1683893631">
    <w:abstractNumId w:val="8"/>
  </w:num>
  <w:num w:numId="13" w16cid:durableId="1837456345">
    <w:abstractNumId w:val="1"/>
  </w:num>
  <w:num w:numId="14" w16cid:durableId="1645430348">
    <w:abstractNumId w:val="37"/>
  </w:num>
  <w:num w:numId="15" w16cid:durableId="481848034">
    <w:abstractNumId w:val="10"/>
  </w:num>
  <w:num w:numId="16" w16cid:durableId="710614479">
    <w:abstractNumId w:val="28"/>
  </w:num>
  <w:num w:numId="17" w16cid:durableId="2078942084">
    <w:abstractNumId w:val="16"/>
  </w:num>
  <w:num w:numId="18" w16cid:durableId="1345590961">
    <w:abstractNumId w:val="0"/>
  </w:num>
  <w:num w:numId="19" w16cid:durableId="921835972">
    <w:abstractNumId w:val="39"/>
  </w:num>
  <w:num w:numId="20" w16cid:durableId="740955602">
    <w:abstractNumId w:val="7"/>
  </w:num>
  <w:num w:numId="21" w16cid:durableId="355930116">
    <w:abstractNumId w:val="30"/>
  </w:num>
  <w:num w:numId="22" w16cid:durableId="1427916784">
    <w:abstractNumId w:val="24"/>
  </w:num>
  <w:num w:numId="23" w16cid:durableId="1844588326">
    <w:abstractNumId w:val="3"/>
  </w:num>
  <w:num w:numId="24" w16cid:durableId="352418842">
    <w:abstractNumId w:val="15"/>
  </w:num>
  <w:num w:numId="25" w16cid:durableId="341400447">
    <w:abstractNumId w:val="23"/>
  </w:num>
  <w:num w:numId="26" w16cid:durableId="1097677909">
    <w:abstractNumId w:val="19"/>
  </w:num>
  <w:num w:numId="27" w16cid:durableId="1974289174">
    <w:abstractNumId w:val="27"/>
  </w:num>
  <w:num w:numId="28" w16cid:durableId="1676760851">
    <w:abstractNumId w:val="17"/>
  </w:num>
  <w:num w:numId="29" w16cid:durableId="1497575446">
    <w:abstractNumId w:val="36"/>
  </w:num>
  <w:num w:numId="30" w16cid:durableId="1181046265">
    <w:abstractNumId w:val="25"/>
  </w:num>
  <w:num w:numId="31" w16cid:durableId="1335179816">
    <w:abstractNumId w:val="5"/>
  </w:num>
  <w:num w:numId="32" w16cid:durableId="846289325">
    <w:abstractNumId w:val="26"/>
  </w:num>
  <w:num w:numId="33" w16cid:durableId="2125417857">
    <w:abstractNumId w:val="33"/>
  </w:num>
  <w:num w:numId="34" w16cid:durableId="860165953">
    <w:abstractNumId w:val="20"/>
  </w:num>
  <w:num w:numId="35" w16cid:durableId="1590040461">
    <w:abstractNumId w:val="11"/>
  </w:num>
  <w:num w:numId="36" w16cid:durableId="265159681">
    <w:abstractNumId w:val="14"/>
  </w:num>
  <w:num w:numId="37" w16cid:durableId="675617341">
    <w:abstractNumId w:val="21"/>
  </w:num>
  <w:num w:numId="38" w16cid:durableId="1696538949">
    <w:abstractNumId w:val="4"/>
  </w:num>
  <w:num w:numId="39" w16cid:durableId="1883979825">
    <w:abstractNumId w:val="31"/>
  </w:num>
  <w:num w:numId="40" w16cid:durableId="129054670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5A7"/>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19B3"/>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1917"/>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1684"/>
    <w:rsid w:val="00362196"/>
    <w:rsid w:val="003623FC"/>
    <w:rsid w:val="00364E4A"/>
    <w:rsid w:val="003661F8"/>
    <w:rsid w:val="003663CD"/>
    <w:rsid w:val="00366692"/>
    <w:rsid w:val="003668B0"/>
    <w:rsid w:val="00367354"/>
    <w:rsid w:val="003704ED"/>
    <w:rsid w:val="003714A8"/>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633"/>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0AC"/>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1C9"/>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488"/>
    <w:rsid w:val="004F4B44"/>
    <w:rsid w:val="004F50E5"/>
    <w:rsid w:val="004F5989"/>
    <w:rsid w:val="004F5E28"/>
    <w:rsid w:val="004F60E0"/>
    <w:rsid w:val="004F637A"/>
    <w:rsid w:val="004F67DF"/>
    <w:rsid w:val="004F689D"/>
    <w:rsid w:val="004F6CA7"/>
    <w:rsid w:val="004F71E9"/>
    <w:rsid w:val="004F775D"/>
    <w:rsid w:val="00500B03"/>
    <w:rsid w:val="00501B2B"/>
    <w:rsid w:val="00502D39"/>
    <w:rsid w:val="00503B2A"/>
    <w:rsid w:val="00505F30"/>
    <w:rsid w:val="0051032C"/>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6F7600"/>
    <w:rsid w:val="00700CB9"/>
    <w:rsid w:val="007013DC"/>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143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E5C"/>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375"/>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385"/>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88"/>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F6E"/>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07F2E"/>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3DA5"/>
    <w:rsid w:val="00CB4B1D"/>
    <w:rsid w:val="00CB4F86"/>
    <w:rsid w:val="00CB5C35"/>
    <w:rsid w:val="00CC02AE"/>
    <w:rsid w:val="00CC0D73"/>
    <w:rsid w:val="00CC281E"/>
    <w:rsid w:val="00CC4468"/>
    <w:rsid w:val="00CC51DD"/>
    <w:rsid w:val="00CC592F"/>
    <w:rsid w:val="00CC5BEB"/>
    <w:rsid w:val="00CC6D9D"/>
    <w:rsid w:val="00CD136D"/>
    <w:rsid w:val="00CD27C2"/>
    <w:rsid w:val="00CD282D"/>
    <w:rsid w:val="00CD2A39"/>
    <w:rsid w:val="00CD2E47"/>
    <w:rsid w:val="00CD48EE"/>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2EEC"/>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68"/>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4518"/>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8DE"/>
    <w:rsid w:val="00EA2FFD"/>
    <w:rsid w:val="00EA30E9"/>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C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C6EE0"/>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1036278363">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531989036">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91898788">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edu/policies/ppm/acaf203.pdf" TargetMode="External"/><Relationship Id="rId13" Type="http://schemas.openxmlformats.org/officeDocument/2006/relationships/hyperlink" Target="https://academicbulletins.sc.edu/graduate/policies-regulations/graduate-academic-regulations" TargetMode="External"/><Relationship Id="rId18" Type="http://schemas.openxmlformats.org/officeDocument/2006/relationships/hyperlink" Target="https://www.sc.edu/policies/ppm/staf625.pdf" TargetMode="External"/><Relationship Id="rId3" Type="http://schemas.openxmlformats.org/officeDocument/2006/relationships/styles" Target="styles.xml"/><Relationship Id="rId21" Type="http://schemas.openxmlformats.org/officeDocument/2006/relationships/hyperlink" Target="http://www.sa.sc.edu/sds/" TargetMode="External"/><Relationship Id="rId7" Type="http://schemas.openxmlformats.org/officeDocument/2006/relationships/endnotes" Target="endnotes.xml"/><Relationship Id="rId12" Type="http://schemas.openxmlformats.org/officeDocument/2006/relationships/hyperlink" Target="https://academicbulletins.sc.edu/undergraduate/policies-regulations/undergraduate-academic-regulations" TargetMode="External"/><Relationship Id="rId17" Type="http://schemas.openxmlformats.org/officeDocument/2006/relationships/hyperlink" Target="https://academicbulletins.sc.edu/undergraduate/policies-regulations/undergraduate-academic-regul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ademicbulletins.sc.edu/undergraduate/policies-regulations/undergraduate-academic-regulations/" TargetMode="External"/><Relationship Id="rId20" Type="http://schemas.openxmlformats.org/officeDocument/2006/relationships/hyperlink" Target="https://sc.edu/about/offices_and_divisions/division_of_information_technology/security/policy/univers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policies/facman/Faculty_Advisory_Housekeepi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header" Target="header1.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www.sa.sc.edu/academicintegrity/"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www.sc.edu/about/offices_and_divisions/student_affairs/our_experts/our_offices/student_life/spiritual_religious_life/interfaith_calendar/index.php" TargetMode="External"/><Relationship Id="rId22" Type="http://schemas.openxmlformats.org/officeDocument/2006/relationships/hyperlink" Target="https://sc.edu/about/offices_and_divisions/cte/teaching_resources/syllabus_templat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14626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3</cp:revision>
  <cp:lastPrinted>2017-12-07T16:08:00Z</cp:lastPrinted>
  <dcterms:created xsi:type="dcterms:W3CDTF">2022-08-18T19:58:00Z</dcterms:created>
  <dcterms:modified xsi:type="dcterms:W3CDTF">2022-08-18T20:12:00Z</dcterms:modified>
</cp:coreProperties>
</file>