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48E56E9D"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B544DE">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5F03E961" w14:textId="4E8B1066" w:rsidR="00564608" w:rsidRPr="00DE2C51" w:rsidRDefault="00564608" w:rsidP="00564608">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2768AE">
        <w:t xml:space="preserve">See the </w:t>
      </w:r>
      <w:hyperlink r:id="rId8" w:history="1">
        <w:r w:rsidR="002768AE">
          <w:rPr>
            <w:rStyle w:val="Hyperlink"/>
          </w:rPr>
          <w:t>Committee on Curricula &amp; Courses curriculum changes guidelines</w:t>
        </w:r>
      </w:hyperlink>
      <w:r w:rsidR="002768AE">
        <w:t xml:space="preserve"> (</w:t>
      </w:r>
      <w:r w:rsidR="002768AE" w:rsidRPr="00605318">
        <w:t>https://sc.edu/about/offices_and_divisions/faculty_senate/committees/curricula-course/index.php</w:t>
      </w:r>
      <w:r w:rsidR="002768AE">
        <w:t>)</w:t>
      </w:r>
      <w:r>
        <w:t xml:space="preserve"> for all required syllabus components for </w:t>
      </w:r>
      <w:r w:rsidR="00523C82">
        <w:t>online</w:t>
      </w:r>
      <w:r>
        <w:t xml:space="preserve">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308B6452" w14:textId="190F8A3D" w:rsidR="00EC3EB3" w:rsidRDefault="00EC3EB3" w:rsidP="00EC3EB3">
      <w:r>
        <w:t xml:space="preserve">[Enter all learning outcomes for the course. These may be mandated by the department and/or accrediting body. If the course is designated as Carolina Core, be sure to include the correct </w:t>
      </w:r>
      <w:r w:rsidRPr="007C0390">
        <w:t>Carolina Core Learning Outcomes</w:t>
      </w:r>
      <w:r w:rsidR="007C0390">
        <w:t xml:space="preserve">.  </w:t>
      </w:r>
      <w:r>
        <w:t xml:space="preserve">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6E9459BB" w14:textId="4BCF954D" w:rsidR="00EC3EB3" w:rsidRDefault="00EC3EB3" w:rsidP="00EC3EB3">
      <w:r>
        <w:lastRenderedPageBreak/>
        <w:t>For more on Learning Outcomes,</w:t>
      </w:r>
      <w:r w:rsidR="002D21AB">
        <w:t xml:space="preserve"> visit</w:t>
      </w:r>
      <w:r>
        <w:t xml:space="preserve"> the </w:t>
      </w:r>
      <w:hyperlink r:id="rId10" w:history="1">
        <w:r w:rsidRPr="007C0390">
          <w:rPr>
            <w:rStyle w:val="Hyperlink"/>
          </w:rPr>
          <w:t>CTE Learning Outcomes site</w:t>
        </w:r>
      </w:hyperlink>
      <w:r w:rsidRPr="007C0390">
        <w:t xml:space="preserve"> (</w:t>
      </w:r>
      <w:r w:rsidR="007C0390"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 xml:space="preserve">This is a fully online course. Online classes are not easier than face-to-face lecture classes. To succeed in an online class, you must be extremely motivated and well organized. You will need to purchase the required textbook listed above by the first day </w:t>
      </w:r>
      <w:r w:rsidRPr="003D6EB2">
        <w:lastRenderedPageBreak/>
        <w:t>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 xml:space="preserve">o the class to do your work at whatever time is convenient for you </w:t>
      </w:r>
      <w:proofErr w:type="gramStart"/>
      <w:r w:rsidRPr="003D6EB2">
        <w:t>as long as</w:t>
      </w:r>
      <w:proofErr w:type="gramEnd"/>
      <w:r w:rsidRPr="003D6EB2">
        <w:t xml:space="preserve">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2BE9FEC2" w:rsidR="00C42C12" w:rsidRPr="00FE4C35" w:rsidRDefault="00C42C12" w:rsidP="00C42C12">
      <w:pPr>
        <w:pStyle w:val="Heading3"/>
        <w:rPr>
          <w:color w:val="auto"/>
        </w:rPr>
      </w:pPr>
      <w:r w:rsidRPr="00FE4C35">
        <w:rPr>
          <w:color w:val="auto"/>
        </w:rPr>
        <w:t>Course Communication</w:t>
      </w:r>
      <w:r w:rsidR="004A2110">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4F0A464A" w14:textId="28C1460E" w:rsidR="00C42C12" w:rsidRPr="003D6EB2" w:rsidRDefault="00C42C12" w:rsidP="00C42C12">
      <w:r w:rsidRPr="003D6EB2">
        <w:t>If you are having trouble with this course or its material, you should contact me via email to discuss the issues.</w:t>
      </w:r>
      <w:r w:rsidR="0036216C">
        <w:t xml:space="preserve">  </w:t>
      </w:r>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155D37">
        <w:t>s</w:t>
      </w:r>
      <w:r w:rsidRPr="003D6EB2">
        <w:t xml:space="preserve"> properly </w:t>
      </w:r>
      <w:proofErr w:type="gramStart"/>
      <w:r w:rsidRPr="003D6EB2">
        <w:t>in order to</w:t>
      </w:r>
      <w:proofErr w:type="gramEnd"/>
      <w:r w:rsidRPr="003D6EB2">
        <w:t xml:space="preserve">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t>Review your email address.  By default, Blackboard uses your university-issued email address</w:t>
      </w:r>
    </w:p>
    <w:p w14:paraId="7D1DFD72" w14:textId="6E3966D8" w:rsidR="003577B9" w:rsidRPr="003577B9" w:rsidRDefault="003577B9" w:rsidP="003577B9">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3577B9">
        <w:rPr>
          <w:color w:val="000000"/>
        </w:rPr>
        <w:t xml:space="preserve">. For more </w:t>
      </w:r>
      <w:r w:rsidRPr="003577B9">
        <w:rPr>
          <w:color w:val="000000"/>
        </w:rPr>
        <w:lastRenderedPageBreak/>
        <w:t xml:space="preserve">information on setting your preferred university email, please see the </w:t>
      </w:r>
      <w:hyperlink r:id="rId12" w:history="1">
        <w:r w:rsidRPr="0036216C">
          <w:rPr>
            <w:rStyle w:val="Hyperlink"/>
          </w:rPr>
          <w:t>How To Change Your Primary University Email Address</w:t>
        </w:r>
      </w:hyperlink>
      <w:r w:rsidRPr="0036216C">
        <w:rPr>
          <w:color w:val="000000" w:themeColor="text1"/>
        </w:rPr>
        <w:t xml:space="preserve"> (https://scprod.service-</w:t>
      </w:r>
      <w:r w:rsidRPr="0036216C">
        <w:t>now.com/sp?id=kb_article_view&amp;sysparm_article=KB0011464)</w:t>
      </w:r>
      <w:r w:rsidRPr="003577B9">
        <w:rPr>
          <w:color w:val="000000"/>
        </w:rPr>
        <w:t xml:space="preserve"> Knowledge Base article.</w:t>
      </w:r>
    </w:p>
    <w:p w14:paraId="533635D1" w14:textId="765CAE80" w:rsidR="003577B9" w:rsidRDefault="003577B9" w:rsidP="003577B9"/>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F7C1055"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lastRenderedPageBreak/>
        <w:t xml:space="preserve">Organize and save electronic </w:t>
      </w:r>
      <w:proofErr w:type="gramStart"/>
      <w:r w:rsidRPr="003F48FF">
        <w:t>files;</w:t>
      </w:r>
      <w:proofErr w:type="gramEnd"/>
    </w:p>
    <w:p w14:paraId="4BD38C21" w14:textId="48D97D14" w:rsidR="00AA74B2" w:rsidRPr="003F48FF" w:rsidRDefault="00AA74B2" w:rsidP="00AA74B2">
      <w:pPr>
        <w:pStyle w:val="ListParagraph"/>
        <w:numPr>
          <w:ilvl w:val="0"/>
          <w:numId w:val="4"/>
        </w:numPr>
      </w:pPr>
      <w:r w:rsidRPr="003F48FF">
        <w:t xml:space="preserve">Use </w:t>
      </w:r>
      <w:proofErr w:type="spellStart"/>
      <w:r w:rsidRPr="003F48FF">
        <w:t>U</w:t>
      </w:r>
      <w:r w:rsidR="00B85321">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51E03015" w14:textId="770686A6" w:rsidR="001908ED" w:rsidRDefault="00AA74B2" w:rsidP="00155D37">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7C0390">
          <w:rPr>
            <w:rStyle w:val="Hyperlink"/>
          </w:rPr>
          <w:t>Self-Service Portal</w:t>
        </w:r>
      </w:hyperlink>
      <w:r w:rsidR="005B1E64" w:rsidRPr="007C0390">
        <w:t xml:space="preserve"> (https://scprod.service-now.com/sp)</w:t>
      </w:r>
      <w:r w:rsidRPr="003F48FF">
        <w:t xml:space="preserve"> or visit the </w:t>
      </w:r>
      <w:hyperlink r:id="rId15" w:history="1">
        <w:r w:rsidR="00F37BAB" w:rsidRPr="007C0390">
          <w:rPr>
            <w:rStyle w:val="Hyperlink"/>
          </w:rPr>
          <w:t>Carolina Tech Zone</w:t>
        </w:r>
      </w:hyperlink>
      <w:r w:rsidR="00F37BAB" w:rsidRPr="007C0390">
        <w:t xml:space="preserve"> </w:t>
      </w:r>
      <w:r w:rsidR="00F37BAB" w:rsidRPr="007C0390">
        <w:rPr>
          <w:color w:val="000000" w:themeColor="text1"/>
        </w:rPr>
        <w:t>(</w:t>
      </w:r>
      <w:r w:rsidR="007C0390" w:rsidRPr="007C0390">
        <w:rPr>
          <w:color w:val="000000" w:themeColor="text1"/>
        </w:rPr>
        <w:t>https://sc.edu/about/offices_and_divisions/division_of_information_technology/end_user_services/available_technology_resources/carolina_tech_zone/</w:t>
      </w:r>
      <w:r w:rsidR="00F37BAB"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rsidR="00FB379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lastRenderedPageBreak/>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F74467C" w:rsidR="00DE24F8" w:rsidRDefault="00DE24F8" w:rsidP="00DE24F8">
      <w:r>
        <w:t xml:space="preserve">[Note from the </w:t>
      </w:r>
      <w:hyperlink r:id="rId16" w:history="1">
        <w:r w:rsidR="00FB3792" w:rsidRPr="00F9143B">
          <w:rPr>
            <w:rStyle w:val="Hyperlink"/>
          </w:rPr>
          <w:t>Faculty Manual</w:t>
        </w:r>
      </w:hyperlink>
      <w:r w:rsidR="00FB3792"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9A9E327" w14:textId="77777777" w:rsidR="00C96369" w:rsidRDefault="00C96369" w:rsidP="00C96369">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0424FA7B" w14:textId="77777777" w:rsidR="00C96369" w:rsidRDefault="00C96369" w:rsidP="000A2D14"/>
    <w:p w14:paraId="42B0E512" w14:textId="3B31E4D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lastRenderedPageBreak/>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lastRenderedPageBreak/>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2DA03E96" w14:textId="77777777" w:rsidR="00B544DE" w:rsidRDefault="00B544DE" w:rsidP="00B544DE"/>
    <w:p w14:paraId="3F9EA67C" w14:textId="2F2B5D1F"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37523AF3" w:rsidR="004006B0" w:rsidRDefault="00000000" w:rsidP="00045821">
      <w:hyperlink r:id="rId17" w:history="1">
        <w:r w:rsidR="004006B0" w:rsidRPr="008504D0">
          <w:rPr>
            <w:rStyle w:val="Hyperlink"/>
            <w:rFonts w:eastAsia="Calibri"/>
            <w:szCs w:val="22"/>
            <w:lang w:eastAsia="en-US"/>
          </w:rPr>
          <w:t>Student Disability Resource Center</w:t>
        </w:r>
      </w:hyperlink>
      <w:r w:rsidR="004006B0" w:rsidRPr="008504D0">
        <w:rPr>
          <w:rFonts w:eastAsia="Calibri"/>
          <w:szCs w:val="22"/>
          <w:lang w:eastAsia="en-US"/>
        </w:rPr>
        <w:t xml:space="preserve"> (http://www.sa.sc.edu/sds/)</w:t>
      </w:r>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w:t>
      </w:r>
      <w:proofErr w:type="gramStart"/>
      <w:r w:rsidR="004006B0" w:rsidRPr="003F48FF">
        <w:t>In order to</w:t>
      </w:r>
      <w:proofErr w:type="gramEnd"/>
      <w:r w:rsidR="004006B0" w:rsidRPr="003F48FF">
        <w:t xml:space="preserve">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w:t>
      </w:r>
      <w:r w:rsidR="00632773" w:rsidRPr="00632773">
        <w:t>1705 College Street, Close-Hipp Suite 102, Columbia, SC 29208</w:t>
      </w:r>
      <w:r w:rsidR="004006B0" w:rsidRPr="003F48FF">
        <w:t xml:space="preserve">, 803-777-6142). Any student with a documented disability should contact the </w:t>
      </w:r>
      <w:r w:rsidR="004006B0">
        <w:t>SDRC to</w:t>
      </w:r>
      <w:r w:rsidR="004006B0" w:rsidRPr="003F48FF">
        <w:t xml:space="preserve"> </w:t>
      </w:r>
      <w:proofErr w:type="gramStart"/>
      <w:r w:rsidR="004006B0" w:rsidRPr="003F48FF">
        <w:t>make arrangements</w:t>
      </w:r>
      <w:proofErr w:type="gramEnd"/>
      <w:r w:rsidR="004006B0" w:rsidRPr="003F48FF">
        <w:t xml:space="preserve"> for appropriate accommodations.</w:t>
      </w:r>
    </w:p>
    <w:p w14:paraId="003BC44C" w14:textId="0FE63FED" w:rsidR="00DF2399" w:rsidRDefault="00DF2399" w:rsidP="00045821"/>
    <w:p w14:paraId="0F2F0FF0" w14:textId="72D2B4B2" w:rsidR="00DF2399" w:rsidRDefault="00DF2399" w:rsidP="00045821">
      <w:r>
        <w:t xml:space="preserve">Other academic support resources may help </w:t>
      </w:r>
      <w:r w:rsidR="00F9143B">
        <w:t>you</w:t>
      </w:r>
      <w:r>
        <w:t xml:space="preserve"> be more successful in the course as well.</w:t>
      </w:r>
    </w:p>
    <w:p w14:paraId="390EDA5D" w14:textId="6AE71B61" w:rsidR="00DF2399" w:rsidRDefault="00DF2399" w:rsidP="00045821"/>
    <w:p w14:paraId="3F125585" w14:textId="627525D3" w:rsidR="00DF2399" w:rsidRDefault="00000000" w:rsidP="00A4236F">
      <w:pPr>
        <w:pStyle w:val="ListParagraph"/>
        <w:numPr>
          <w:ilvl w:val="0"/>
          <w:numId w:val="42"/>
        </w:numPr>
      </w:pPr>
      <w:hyperlink r:id="rId18" w:history="1">
        <w:r w:rsidR="00DF2399" w:rsidRPr="00DF2399">
          <w:rPr>
            <w:rStyle w:val="Hyperlink"/>
          </w:rPr>
          <w:t>Library Services</w:t>
        </w:r>
      </w:hyperlink>
      <w:r w:rsidR="00DF2399" w:rsidRPr="00DF2399">
        <w:t xml:space="preserve"> (http://library.sc.edu/)</w:t>
      </w:r>
    </w:p>
    <w:p w14:paraId="69334431" w14:textId="2B51CA8C" w:rsidR="00DF2399" w:rsidRDefault="00000000" w:rsidP="00A4236F">
      <w:pPr>
        <w:pStyle w:val="ListParagraph"/>
        <w:numPr>
          <w:ilvl w:val="0"/>
          <w:numId w:val="42"/>
        </w:numPr>
      </w:pPr>
      <w:hyperlink r:id="rId19" w:history="1">
        <w:r w:rsidR="00DF2399" w:rsidRPr="00DF2399">
          <w:rPr>
            <w:rStyle w:val="Hyperlink"/>
          </w:rPr>
          <w:t>Writing Center</w:t>
        </w:r>
      </w:hyperlink>
      <w:r w:rsidR="00DF2399" w:rsidRPr="00DF2399">
        <w:t xml:space="preserve"> </w:t>
      </w:r>
      <w:r w:rsidR="00DF2399" w:rsidRPr="00A4236F">
        <w:rPr>
          <w:color w:val="000000" w:themeColor="text1"/>
        </w:rPr>
        <w:t>(https://sc.edu/study/colleges_schools/artsandsciences/english_language_and_literature</w:t>
      </w:r>
      <w:r w:rsidR="00DF2399" w:rsidRPr="00DF2399">
        <w:t>/beyond_classroom/writing_center/index.php/)</w:t>
      </w:r>
    </w:p>
    <w:p w14:paraId="5F795172" w14:textId="26D00B29" w:rsidR="00DF2399" w:rsidRPr="000553CC" w:rsidRDefault="00000000" w:rsidP="00A4236F">
      <w:pPr>
        <w:pStyle w:val="ListParagraph"/>
        <w:numPr>
          <w:ilvl w:val="0"/>
          <w:numId w:val="42"/>
        </w:numPr>
        <w:rPr>
          <w:lang w:val="fr-FR"/>
        </w:rPr>
      </w:pPr>
      <w:hyperlink r:id="rId20" w:history="1">
        <w:r w:rsidR="00DF2399" w:rsidRPr="000553CC">
          <w:rPr>
            <w:rStyle w:val="Hyperlink"/>
            <w:lang w:val="fr-FR"/>
          </w:rPr>
          <w:t>Carolina Tech Zone</w:t>
        </w:r>
      </w:hyperlink>
      <w:r w:rsidR="00DF2399" w:rsidRPr="000553CC">
        <w:rPr>
          <w:lang w:val="fr-FR"/>
        </w:rPr>
        <w:t xml:space="preserve"> (https://sc.edu/about/offices_and_divisions/division_of_information_technology/end_user_services/available_technology_resources/carolina_tech_zone/)</w:t>
      </w:r>
    </w:p>
    <w:p w14:paraId="54802F6B" w14:textId="77777777" w:rsidR="00D02353" w:rsidRPr="000553CC" w:rsidRDefault="00D02353" w:rsidP="00D02353">
      <w:pPr>
        <w:rPr>
          <w:lang w:val="fr-FR"/>
        </w:rPr>
      </w:pP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22B79D8A" w:rsidR="00EC3EB3" w:rsidRPr="00B64941" w:rsidRDefault="00000000" w:rsidP="00EC3EB3">
      <w:hyperlink r:id="rId21" w:history="1">
        <w:r w:rsidR="00EC3EB3" w:rsidRPr="005275DA">
          <w:rPr>
            <w:rStyle w:val="Hyperlink"/>
          </w:rPr>
          <w:t>Blackboard and Technology</w:t>
        </w:r>
      </w:hyperlink>
      <w:r w:rsidR="00EC3EB3" w:rsidRPr="005275DA">
        <w:t xml:space="preserve"> (https://sc.edu/about/offices_and_divisions/division_of_information_technology/end_user_services/available_technology_resources/)</w:t>
      </w:r>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0847CBE8" w14:textId="65E645F3" w:rsidR="00337730" w:rsidRDefault="000A5E6A" w:rsidP="00C42C12">
      <w:r>
        <w:t xml:space="preserve">The </w:t>
      </w:r>
      <w:hyperlink r:id="rId22" w:history="1">
        <w:r w:rsidRPr="00A4236F">
          <w:rPr>
            <w:rStyle w:val="Hyperlink"/>
          </w:rPr>
          <w:t>Undergraduate Studies Bulletin</w:t>
        </w:r>
      </w:hyperlink>
      <w:r w:rsidRPr="00A4236F">
        <w:t xml:space="preserve"> (</w:t>
      </w:r>
      <w:r w:rsidR="00A4236F" w:rsidRPr="00A4236F">
        <w:t>https://academicbulletins.sc.edu/undergraduate/policies-regulations/undergraduate-academic-regulations/</w:t>
      </w:r>
      <w:r w:rsidRPr="00A4236F">
        <w:t>)</w:t>
      </w:r>
      <w:r>
        <w:t xml:space="preserve"> is the official document of record concerning undergraduate academic programs and regulations.</w:t>
      </w:r>
    </w:p>
    <w:p w14:paraId="0C6E7EA1" w14:textId="14BE3B7B" w:rsidR="00337730" w:rsidRDefault="00337730" w:rsidP="00C42C12"/>
    <w:p w14:paraId="60FCA5C4" w14:textId="3EFC993F" w:rsidR="00337730" w:rsidRDefault="00337730" w:rsidP="00C42C12">
      <w:r>
        <w:t>All graduate students are subject to the academic policies, regulations, and academic standards of both The Graduate School and the department, school and/or college in which enrolled.</w:t>
      </w:r>
    </w:p>
    <w:p w14:paraId="44B0694E" w14:textId="75A55FC5" w:rsidR="00337730" w:rsidRDefault="00337730" w:rsidP="00C42C12"/>
    <w:p w14:paraId="6457ED7E" w14:textId="0A2BBFE3" w:rsidR="00337730" w:rsidRPr="00A4236F" w:rsidRDefault="00000000" w:rsidP="00C42C12">
      <w:hyperlink r:id="rId23" w:history="1">
        <w:r w:rsidR="00337730" w:rsidRPr="00A4236F">
          <w:rPr>
            <w:rStyle w:val="Hyperlink"/>
          </w:rPr>
          <w:t>UofSC graduate bulletin</w:t>
        </w:r>
      </w:hyperlink>
      <w:r w:rsidR="00337730" w:rsidRPr="00A4236F">
        <w:t xml:space="preserve"> (</w:t>
      </w:r>
      <w:r w:rsidR="00A4236F" w:rsidRPr="00A4236F">
        <w:t>https://academicbulletins.sc.edu/graduate/policies-regulations/graduate-academic-regulations/</w:t>
      </w:r>
      <w:r w:rsidR="00337730" w:rsidRPr="00A4236F">
        <w:t>)</w:t>
      </w:r>
    </w:p>
    <w:p w14:paraId="206710DD" w14:textId="5E7A745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3A683B74" w14:textId="77777777" w:rsidR="00F85F20" w:rsidRDefault="00F85F20" w:rsidP="00F85F20">
      <w:r>
        <w:t xml:space="preserve">[Resource: View the </w:t>
      </w:r>
      <w:hyperlink r:id="rId24"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3977882A" w14:textId="77777777" w:rsidR="000553CC" w:rsidRDefault="000553CC" w:rsidP="007C0390"/>
    <w:p w14:paraId="5AEE39DA" w14:textId="3C663E79" w:rsidR="007C0390" w:rsidRDefault="007C0390" w:rsidP="007C0390">
      <w:r>
        <w:lastRenderedPageBreak/>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25" w:anchor="text" w:history="1">
        <w:r>
          <w:rPr>
            <w:rStyle w:val="Hyperlink"/>
          </w:rPr>
          <w:t>valid excuse</w:t>
        </w:r>
      </w:hyperlink>
      <w:r w:rsidR="005275DA">
        <w:t xml:space="preserve"> (</w:t>
      </w:r>
      <w:r w:rsidR="005275DA" w:rsidRPr="005275DA">
        <w:t>https://academicbulletins.sc.edu/undergraduate/policies-regulations/undergraduate-academic-regulations/</w:t>
      </w:r>
      <w:r w:rsidR="005275DA">
        <w:t>)</w:t>
      </w:r>
      <w:r>
        <w:t>.</w:t>
      </w:r>
    </w:p>
    <w:p w14:paraId="3439952F" w14:textId="77777777" w:rsidR="007C0390" w:rsidRDefault="007C0390" w:rsidP="007C0390">
      <w:pPr>
        <w:rPr>
          <w:rFonts w:eastAsiaTheme="minorHAnsi"/>
          <w:lang w:eastAsia="en-US"/>
        </w:rPr>
      </w:pPr>
    </w:p>
    <w:p w14:paraId="002E3AA3" w14:textId="3045B0A7" w:rsidR="007C0390" w:rsidRDefault="007C0390" w:rsidP="007C0390">
      <w:r>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no later than the end of the second week of the course.  </w:t>
      </w:r>
      <w:hyperlink r:id="rId26" w:anchor="text" w:history="1">
        <w:r>
          <w:rPr>
            <w:rStyle w:val="Hyperlink"/>
          </w:rPr>
          <w:t>Consult the policy</w:t>
        </w:r>
      </w:hyperlink>
      <w:r>
        <w:t xml:space="preserve"> </w:t>
      </w:r>
      <w:r w:rsidR="005275DA">
        <w:t>(</w:t>
      </w:r>
      <w:r w:rsidR="005275DA" w:rsidRPr="005275DA">
        <w:t>https://academicbulletins.sc.edu/undergraduate/policies-regulations/undergraduate-academic-regulations/</w:t>
      </w:r>
      <w:r w:rsidR="005275DA">
        <w:t xml:space="preserve">) </w:t>
      </w:r>
      <w:r>
        <w:t>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1FFD6544"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r w:rsidR="008D13AB" w:rsidRPr="00350BF7">
        <w:t>assignment and</w:t>
      </w:r>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77777777" w:rsidR="00C42C12" w:rsidRDefault="00C42C12" w:rsidP="00C42C12"/>
    <w:p w14:paraId="4B269AE5" w14:textId="36ACFF1A" w:rsidR="00C42C12" w:rsidRPr="00135468" w:rsidRDefault="00000000" w:rsidP="002E4BA4">
      <w:pPr>
        <w:pStyle w:val="ListParagraph"/>
        <w:numPr>
          <w:ilvl w:val="0"/>
          <w:numId w:val="43"/>
        </w:numPr>
        <w:rPr>
          <w:rStyle w:val="Hyperlink"/>
        </w:rPr>
      </w:pPr>
      <w:hyperlink r:id="rId27" w:history="1">
        <w:r w:rsidR="00C42C12" w:rsidRPr="002E4BA4">
          <w:rPr>
            <w:rStyle w:val="Hyperlink"/>
          </w:rPr>
          <w:t>Carolinian Creed</w:t>
        </w:r>
      </w:hyperlink>
      <w:r w:rsidR="00C42C12" w:rsidRPr="002E4BA4">
        <w:t xml:space="preserve"> (http://www.sa.sc.edu/creed)</w:t>
      </w:r>
    </w:p>
    <w:p w14:paraId="23112486" w14:textId="304E7FA3" w:rsidR="00C42C12" w:rsidRPr="00135468" w:rsidRDefault="00000000" w:rsidP="002E4BA4">
      <w:pPr>
        <w:pStyle w:val="ListParagraph"/>
        <w:numPr>
          <w:ilvl w:val="0"/>
          <w:numId w:val="43"/>
        </w:numPr>
        <w:rPr>
          <w:rStyle w:val="Hyperlink"/>
        </w:rPr>
      </w:pPr>
      <w:hyperlink r:id="rId28" w:history="1">
        <w:r w:rsidR="00C42C12" w:rsidRPr="002E4BA4">
          <w:rPr>
            <w:rStyle w:val="Hyperlink"/>
          </w:rPr>
          <w:t>Academic Responsibility</w:t>
        </w:r>
      </w:hyperlink>
      <w:r w:rsidR="00C42C12" w:rsidRPr="002E4BA4">
        <w:t xml:space="preserve"> (http://www.sc.edu/policies/staf625.pdf)</w:t>
      </w:r>
    </w:p>
    <w:p w14:paraId="63B300A5" w14:textId="4BD7D46E" w:rsidR="00C42C12" w:rsidRPr="00135468" w:rsidRDefault="00000000" w:rsidP="002E4BA4">
      <w:pPr>
        <w:pStyle w:val="ListParagraph"/>
        <w:numPr>
          <w:ilvl w:val="0"/>
          <w:numId w:val="43"/>
        </w:numPr>
        <w:rPr>
          <w:rStyle w:val="Hyperlink"/>
        </w:rPr>
      </w:pPr>
      <w:hyperlink r:id="rId29" w:history="1">
        <w:r w:rsidR="00C42C12" w:rsidRPr="002E4BA4">
          <w:rPr>
            <w:rStyle w:val="Hyperlink"/>
          </w:rPr>
          <w:t>Office of Student Conduct and Academic Integrity</w:t>
        </w:r>
      </w:hyperlink>
      <w:r w:rsidR="00C42C12" w:rsidRPr="002E4BA4">
        <w:t xml:space="preserve"> (https://www.sa.sc.edu/academicintegrity/)</w:t>
      </w:r>
    </w:p>
    <w:p w14:paraId="0A81D129" w14:textId="56BEB134" w:rsidR="00EC3EB3" w:rsidRDefault="00000000" w:rsidP="002E4BA4">
      <w:pPr>
        <w:pStyle w:val="ListParagraph"/>
        <w:numPr>
          <w:ilvl w:val="0"/>
          <w:numId w:val="43"/>
        </w:numPr>
        <w:rPr>
          <w:rStyle w:val="Hyperlink"/>
        </w:rPr>
      </w:pPr>
      <w:hyperlink r:id="rId30" w:history="1">
        <w:r w:rsidR="00EC3EB3" w:rsidRPr="002E4BA4">
          <w:rPr>
            <w:rStyle w:val="Hyperlink"/>
          </w:rPr>
          <w:t>Information Security Policy and Standards</w:t>
        </w:r>
      </w:hyperlink>
      <w:r w:rsidR="00EC3EB3" w:rsidRPr="002E4BA4">
        <w:t xml:space="preserve"> (https://sc.edu/about/offices_and_divisions/division_of_information_technology/security/policy/universitypolicy/)</w:t>
      </w:r>
    </w:p>
    <w:p w14:paraId="6603C8E5" w14:textId="77777777" w:rsidR="008D13AB" w:rsidRDefault="008D13AB">
      <w:pPr>
        <w:tabs>
          <w:tab w:val="clear" w:pos="0"/>
        </w:tabs>
        <w:autoSpaceDE/>
        <w:autoSpaceDN/>
        <w:adjustRightInd/>
        <w:rPr>
          <w:rFonts w:eastAsiaTheme="majorEastAsia"/>
          <w:b/>
          <w:color w:val="000000" w:themeColor="text1"/>
          <w:sz w:val="28"/>
        </w:rPr>
      </w:pPr>
      <w:r>
        <w:br w:type="page"/>
      </w:r>
    </w:p>
    <w:p w14:paraId="661CDDA4" w14:textId="57229D92" w:rsidR="007B7359" w:rsidRPr="00FE4C35" w:rsidRDefault="009522DD" w:rsidP="00EC1366">
      <w:pPr>
        <w:pStyle w:val="Heading2"/>
      </w:pPr>
      <w:r w:rsidRPr="00FE4C35">
        <w:lastRenderedPageBreak/>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w:t>
      </w:r>
      <w:proofErr w:type="gramStart"/>
      <w:r w:rsidRPr="003D6EB2">
        <w:t>fall</w:t>
      </w:r>
      <w:proofErr w:type="gramEnd"/>
      <w:r w:rsidRPr="003D6EB2">
        <w:t xml:space="preserve"> or spring course typically consists of 14 week long modules. This organization can make it </w:t>
      </w:r>
      <w:proofErr w:type="gramStart"/>
      <w:r w:rsidRPr="003D6EB2">
        <w:t>fairly easy</w:t>
      </w:r>
      <w:proofErr w:type="gramEnd"/>
      <w:r w:rsidRPr="003D6EB2">
        <w:t xml:space="preserve"> to convert the course to other length formats. </w:t>
      </w:r>
    </w:p>
    <w:p w14:paraId="13B90A56" w14:textId="77777777" w:rsidR="00966BC3" w:rsidRDefault="00966BC3" w:rsidP="009522DD"/>
    <w:p w14:paraId="75F95D7A" w14:textId="448275D4" w:rsidR="00966BC3" w:rsidRDefault="009522DD" w:rsidP="009522DD">
      <w:r w:rsidRPr="003D6EB2">
        <w:t>Courses submitted</w:t>
      </w:r>
      <w:r w:rsidR="008D13AB">
        <w:t xml:space="preserve"> to the </w:t>
      </w:r>
      <w:r w:rsidR="008D13AB" w:rsidRPr="008D13AB">
        <w:t xml:space="preserve">Committee on Curricula &amp; Courses </w:t>
      </w:r>
      <w:r w:rsidR="008D13AB">
        <w:t xml:space="preserve">should follow </w:t>
      </w:r>
      <w:r w:rsidRPr="003D6EB2">
        <w:t xml:space="preserve">the </w:t>
      </w:r>
      <w:hyperlink r:id="rId31" w:history="1">
        <w:r w:rsidR="008D13AB">
          <w:rPr>
            <w:rStyle w:val="Hyperlink"/>
          </w:rPr>
          <w:t>Committee on Curricula &amp; Co</w:t>
        </w:r>
        <w:r w:rsidR="008D13AB">
          <w:rPr>
            <w:rStyle w:val="Hyperlink"/>
          </w:rPr>
          <w:t>u</w:t>
        </w:r>
        <w:r w:rsidR="008D13AB">
          <w:rPr>
            <w:rStyle w:val="Hyperlink"/>
          </w:rPr>
          <w:t>rses curriculum changes guidelines</w:t>
        </w:r>
      </w:hyperlink>
      <w:r w:rsidR="008D13AB">
        <w:t xml:space="preserve"> (</w:t>
      </w:r>
      <w:r w:rsidR="008D13AB" w:rsidRPr="00605318">
        <w:t>https://sc.edu/about/offices_and_divisions/faculty_senate/committees/curricula-course/index.php</w:t>
      </w:r>
      <w:r w:rsidR="008D13AB">
        <w:t>)</w:t>
      </w:r>
      <w:r w:rsidR="008D13AB">
        <w:t>.</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lastRenderedPageBreak/>
              <w:t xml:space="preserve">Watch Module </w:t>
            </w:r>
            <w:proofErr w:type="gramStart"/>
            <w:r>
              <w:t>2 part</w:t>
            </w:r>
            <w:proofErr w:type="gramEnd"/>
            <w:r>
              <w:t xml:space="preserve">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w:t>
            </w:r>
            <w:proofErr w:type="gramStart"/>
            <w:r>
              <w:t>2 part</w:t>
            </w:r>
            <w:proofErr w:type="gramEnd"/>
            <w:r>
              <w:t xml:space="preserve">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lastRenderedPageBreak/>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3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3791" w14:textId="77777777" w:rsidR="001A3EF5" w:rsidRDefault="001A3EF5" w:rsidP="003D6EB2">
      <w:r>
        <w:separator/>
      </w:r>
    </w:p>
  </w:endnote>
  <w:endnote w:type="continuationSeparator" w:id="0">
    <w:p w14:paraId="68772C4B" w14:textId="77777777" w:rsidR="001A3EF5" w:rsidRDefault="001A3EF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7AA9" w14:textId="77777777" w:rsidR="001A3EF5" w:rsidRDefault="001A3EF5" w:rsidP="003D6EB2">
      <w:r>
        <w:separator/>
      </w:r>
    </w:p>
  </w:footnote>
  <w:footnote w:type="continuationSeparator" w:id="0">
    <w:p w14:paraId="3E80A6E3" w14:textId="77777777" w:rsidR="001A3EF5" w:rsidRDefault="001A3EF5"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074F2"/>
    <w:multiLevelType w:val="hybridMultilevel"/>
    <w:tmpl w:val="2CD69512"/>
    <w:lvl w:ilvl="0" w:tplc="673CC2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303289">
    <w:abstractNumId w:val="41"/>
  </w:num>
  <w:num w:numId="2" w16cid:durableId="1232809087">
    <w:abstractNumId w:val="20"/>
  </w:num>
  <w:num w:numId="3" w16cid:durableId="771556324">
    <w:abstractNumId w:val="2"/>
  </w:num>
  <w:num w:numId="4" w16cid:durableId="1516192574">
    <w:abstractNumId w:val="25"/>
  </w:num>
  <w:num w:numId="5" w16cid:durableId="899173672">
    <w:abstractNumId w:val="14"/>
  </w:num>
  <w:num w:numId="6" w16cid:durableId="835723927">
    <w:abstractNumId w:val="32"/>
  </w:num>
  <w:num w:numId="7" w16cid:durableId="1642612650">
    <w:abstractNumId w:val="35"/>
  </w:num>
  <w:num w:numId="8" w16cid:durableId="516696357">
    <w:abstractNumId w:val="15"/>
  </w:num>
  <w:num w:numId="9" w16cid:durableId="1664819477">
    <w:abstractNumId w:val="5"/>
  </w:num>
  <w:num w:numId="10" w16cid:durableId="279266618">
    <w:abstractNumId w:val="37"/>
  </w:num>
  <w:num w:numId="11" w16cid:durableId="1875920712">
    <w:abstractNumId w:val="9"/>
  </w:num>
  <w:num w:numId="12" w16cid:durableId="1067923605">
    <w:abstractNumId w:val="8"/>
  </w:num>
  <w:num w:numId="13" w16cid:durableId="726413786">
    <w:abstractNumId w:val="1"/>
  </w:num>
  <w:num w:numId="14" w16cid:durableId="1490487018">
    <w:abstractNumId w:val="40"/>
  </w:num>
  <w:num w:numId="15" w16cid:durableId="1567452236">
    <w:abstractNumId w:val="10"/>
  </w:num>
  <w:num w:numId="16" w16cid:durableId="207302396">
    <w:abstractNumId w:val="31"/>
  </w:num>
  <w:num w:numId="17" w16cid:durableId="847254883">
    <w:abstractNumId w:val="18"/>
  </w:num>
  <w:num w:numId="18" w16cid:durableId="997616356">
    <w:abstractNumId w:val="0"/>
  </w:num>
  <w:num w:numId="19" w16cid:durableId="30224718">
    <w:abstractNumId w:val="42"/>
  </w:num>
  <w:num w:numId="20" w16cid:durableId="574895563">
    <w:abstractNumId w:val="7"/>
  </w:num>
  <w:num w:numId="21" w16cid:durableId="602106848">
    <w:abstractNumId w:val="33"/>
  </w:num>
  <w:num w:numId="22" w16cid:durableId="841162774">
    <w:abstractNumId w:val="27"/>
  </w:num>
  <w:num w:numId="23" w16cid:durableId="1295409024">
    <w:abstractNumId w:val="3"/>
  </w:num>
  <w:num w:numId="24" w16cid:durableId="32855010">
    <w:abstractNumId w:val="17"/>
  </w:num>
  <w:num w:numId="25" w16cid:durableId="926109673">
    <w:abstractNumId w:val="26"/>
  </w:num>
  <w:num w:numId="26" w16cid:durableId="476457212">
    <w:abstractNumId w:val="21"/>
  </w:num>
  <w:num w:numId="27" w16cid:durableId="651637730">
    <w:abstractNumId w:val="30"/>
  </w:num>
  <w:num w:numId="28" w16cid:durableId="6373344">
    <w:abstractNumId w:val="19"/>
  </w:num>
  <w:num w:numId="29" w16cid:durableId="74401664">
    <w:abstractNumId w:val="39"/>
  </w:num>
  <w:num w:numId="30" w16cid:durableId="685786744">
    <w:abstractNumId w:val="28"/>
  </w:num>
  <w:num w:numId="31" w16cid:durableId="1232933009">
    <w:abstractNumId w:val="4"/>
  </w:num>
  <w:num w:numId="32" w16cid:durableId="1040862322">
    <w:abstractNumId w:val="29"/>
  </w:num>
  <w:num w:numId="33" w16cid:durableId="598874128">
    <w:abstractNumId w:val="36"/>
  </w:num>
  <w:num w:numId="34" w16cid:durableId="882639743">
    <w:abstractNumId w:val="23"/>
  </w:num>
  <w:num w:numId="35" w16cid:durableId="1873810326">
    <w:abstractNumId w:val="13"/>
  </w:num>
  <w:num w:numId="36" w16cid:durableId="2065837247">
    <w:abstractNumId w:val="22"/>
  </w:num>
  <w:num w:numId="37" w16cid:durableId="898327000">
    <w:abstractNumId w:val="11"/>
  </w:num>
  <w:num w:numId="38" w16cid:durableId="600575627">
    <w:abstractNumId w:val="34"/>
  </w:num>
  <w:num w:numId="39" w16cid:durableId="437600547">
    <w:abstractNumId w:val="16"/>
  </w:num>
  <w:num w:numId="40" w16cid:durableId="457257569">
    <w:abstractNumId w:val="24"/>
  </w:num>
  <w:num w:numId="41" w16cid:durableId="1548954384">
    <w:abstractNumId w:val="12"/>
  </w:num>
  <w:num w:numId="42" w16cid:durableId="260259826">
    <w:abstractNumId w:val="6"/>
  </w:num>
  <w:num w:numId="43" w16cid:durableId="160819756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512B"/>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53CC"/>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3EF5"/>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6ECA"/>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68AE"/>
    <w:rsid w:val="00277441"/>
    <w:rsid w:val="0028007F"/>
    <w:rsid w:val="00280503"/>
    <w:rsid w:val="00280C9A"/>
    <w:rsid w:val="00281E5F"/>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21AB"/>
    <w:rsid w:val="002D393D"/>
    <w:rsid w:val="002D40DA"/>
    <w:rsid w:val="002D4403"/>
    <w:rsid w:val="002D45AA"/>
    <w:rsid w:val="002D4FD6"/>
    <w:rsid w:val="002D5089"/>
    <w:rsid w:val="002D7A79"/>
    <w:rsid w:val="002E000F"/>
    <w:rsid w:val="002E013D"/>
    <w:rsid w:val="002E175B"/>
    <w:rsid w:val="002E2433"/>
    <w:rsid w:val="002E3179"/>
    <w:rsid w:val="002E3FAC"/>
    <w:rsid w:val="002E4674"/>
    <w:rsid w:val="002E4A79"/>
    <w:rsid w:val="002E4BA4"/>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6C"/>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075B"/>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B56"/>
    <w:rsid w:val="00497F0E"/>
    <w:rsid w:val="004A06F8"/>
    <w:rsid w:val="004A08EC"/>
    <w:rsid w:val="004A17E6"/>
    <w:rsid w:val="004A2110"/>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3C82"/>
    <w:rsid w:val="00525DB6"/>
    <w:rsid w:val="00526041"/>
    <w:rsid w:val="005266C2"/>
    <w:rsid w:val="005269EC"/>
    <w:rsid w:val="00526ECB"/>
    <w:rsid w:val="005275DA"/>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4608"/>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5318"/>
    <w:rsid w:val="00606887"/>
    <w:rsid w:val="00606E47"/>
    <w:rsid w:val="00606FA5"/>
    <w:rsid w:val="00607308"/>
    <w:rsid w:val="00607641"/>
    <w:rsid w:val="0061026C"/>
    <w:rsid w:val="0061028A"/>
    <w:rsid w:val="006106AC"/>
    <w:rsid w:val="00613EB6"/>
    <w:rsid w:val="00614260"/>
    <w:rsid w:val="00614691"/>
    <w:rsid w:val="00616267"/>
    <w:rsid w:val="006165D1"/>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18A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352C"/>
    <w:rsid w:val="00765531"/>
    <w:rsid w:val="00766097"/>
    <w:rsid w:val="007668B8"/>
    <w:rsid w:val="00766911"/>
    <w:rsid w:val="0076693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1E1"/>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0390"/>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4D0"/>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13AB"/>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236F"/>
    <w:rsid w:val="00A45060"/>
    <w:rsid w:val="00A454E8"/>
    <w:rsid w:val="00A474AC"/>
    <w:rsid w:val="00A476DF"/>
    <w:rsid w:val="00A47DB2"/>
    <w:rsid w:val="00A47E9A"/>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9C9"/>
    <w:rsid w:val="00A83B13"/>
    <w:rsid w:val="00A84C57"/>
    <w:rsid w:val="00A85CAB"/>
    <w:rsid w:val="00A860B9"/>
    <w:rsid w:val="00A900B3"/>
    <w:rsid w:val="00A91B8A"/>
    <w:rsid w:val="00A9219A"/>
    <w:rsid w:val="00A93A7A"/>
    <w:rsid w:val="00A94D81"/>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44D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5321"/>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135"/>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96369"/>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2707"/>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E6CFF"/>
    <w:rsid w:val="00DF2399"/>
    <w:rsid w:val="00DF3CDD"/>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289"/>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5F20"/>
    <w:rsid w:val="00F874BF"/>
    <w:rsid w:val="00F9143B"/>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1AC"/>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86737199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51017987">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academicbulletins.sc.edu/undergraduate/policies-regulations/undergraduate-academic-regulations/"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www.sa.sc.edu/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sha\Downloads\myaccount.sc.edu"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c.edu/policies/ppm/staf625.pdf"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hyperlink" Target="https://sc.edu/about/offices_and_divisions/faculty_senate/committees/curricula-course/index.php"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sc.edu/about/offices_and_divisions/student_affairs/our_initiatives/involvement_and_leadership/carolinian_creed/index.php" TargetMode="External"/><Relationship Id="rId30" Type="http://schemas.openxmlformats.org/officeDocument/2006/relationships/hyperlink" Target="https://sc.edu/about/offices_and_divisions/division_of_information_technology/security/policy/universitypolicy/" TargetMode="External"/><Relationship Id="rId8" Type="http://schemas.openxmlformats.org/officeDocument/2006/relationships/hyperlink" Target="https://sc.edu/about/offices_and_divisions/faculty_senate/committees/curricula-cours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2022-08-18T20:02:00Z</dcterms:created>
  <dcterms:modified xsi:type="dcterms:W3CDTF">2022-08-18T20:18:00Z</dcterms:modified>
</cp:coreProperties>
</file>