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13A02DE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6E90149" w:rsidR="00C73E5D" w:rsidRDefault="00C73E5D" w:rsidP="00111B1A">
      <w:pPr>
        <w:jc w:val="center"/>
        <w:rPr>
          <w:szCs w:val="28"/>
        </w:rPr>
      </w:pPr>
      <w:r>
        <w:rPr>
          <w:szCs w:val="28"/>
        </w:rPr>
        <w:t>Class Meetings</w:t>
      </w:r>
    </w:p>
    <w:p w14:paraId="33E30AF6" w14:textId="711450DE" w:rsidR="00576A7A" w:rsidRDefault="00576A7A" w:rsidP="00111B1A">
      <w:pPr>
        <w:jc w:val="center"/>
        <w:rPr>
          <w:szCs w:val="28"/>
        </w:rPr>
      </w:pPr>
      <w:r>
        <w:rPr>
          <w:szCs w:val="28"/>
        </w:rPr>
        <w:t>Number of Credit Hours</w:t>
      </w:r>
    </w:p>
    <w:p w14:paraId="1A766E28" w14:textId="77777777" w:rsidR="00C91044" w:rsidRDefault="00C91044" w:rsidP="003D6EB2"/>
    <w:p w14:paraId="2B75DDA7" w14:textId="5181D0FF" w:rsidR="00FA47F0" w:rsidRPr="00DE2C51" w:rsidRDefault="00FA47F0" w:rsidP="00FA47F0">
      <w:pPr>
        <w:rPr>
          <w:i/>
        </w:rPr>
      </w:pPr>
      <w:r>
        <w:t>[</w:t>
      </w:r>
      <w:r w:rsidR="005B2406">
        <w:t xml:space="preserve">Note: </w:t>
      </w:r>
      <w:r w:rsidR="005B2406" w:rsidRPr="00FB4E6D">
        <w:t>This document is formatted for ADA accessibility</w:t>
      </w:r>
      <w:r w:rsidR="005B2406">
        <w:t>.  It</w:t>
      </w:r>
      <w:r w:rsidR="005B2406" w:rsidRPr="00FB4E6D">
        <w:t xml:space="preserve"> includes</w:t>
      </w:r>
      <w:r w:rsidR="005B2406">
        <w:t xml:space="preserve"> sample statements for all required syllabus components and other recommended example statements</w:t>
      </w:r>
      <w:r w:rsidR="005B2406" w:rsidRPr="00FB4E6D">
        <w:t>.</w:t>
      </w:r>
      <w:r w:rsidR="005B2406">
        <w:t xml:space="preserve">  See the </w:t>
      </w:r>
      <w:hyperlink r:id="rId8" w:history="1">
        <w:r w:rsidR="005B2406" w:rsidRPr="005B2406">
          <w:rPr>
            <w:rStyle w:val="Hyperlink"/>
          </w:rPr>
          <w:t>Committee on Instructional Development (InDev) checklist</w:t>
        </w:r>
      </w:hyperlink>
      <w:r w:rsidR="005B2406">
        <w:t xml:space="preserve"> (</w:t>
      </w:r>
      <w:r w:rsidR="005B2406" w:rsidRPr="005B2406">
        <w:t>https://sc.edu/about/offices_and_divisions/faculty_senate/committees/instructional-development/index.php</w:t>
      </w:r>
      <w:r w:rsidR="005B2406">
        <w:t>) for all required syllabus components for blended courses.</w:t>
      </w:r>
      <w:r w:rsidR="005B2406" w:rsidRPr="00FB4E6D">
        <w:t xml:space="preserve"> It is recommended that you maintain the heading structure and modify the text for your individual course</w:t>
      </w:r>
      <w:r w:rsidR="005B2406">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24CC5579" w14:textId="77777777" w:rsidR="00FA47F0" w:rsidRDefault="00FA47F0" w:rsidP="00FA47F0">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4DF7DB99" w14:textId="77777777" w:rsidR="00FA47F0" w:rsidRDefault="00FA47F0" w:rsidP="00FA47F0">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45075D9F"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proofErr w:type="spellStart"/>
      <w:r w:rsidR="008C0118" w:rsidRPr="00C57DA6">
        <w:t>courework</w:t>
      </w:r>
      <w:proofErr w:type="spellEnd"/>
      <w:r w:rsidR="008C0118" w:rsidRPr="00C57DA6">
        <w:t xml:space="preserve"> is required in this course. </w:t>
      </w:r>
      <w:r w:rsidR="00C73E5D" w:rsidRPr="00C57DA6">
        <w:t xml:space="preserve"> </w:t>
      </w:r>
      <w:r w:rsidR="00ED4D32" w:rsidRPr="00C57DA6">
        <w:t>In Blackboard, you will interact with course content, me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lastRenderedPageBreak/>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4F3C0E">
      <w:pPr>
        <w:pStyle w:val="ListParagraph"/>
        <w:numPr>
          <w:ilvl w:val="0"/>
          <w:numId w:val="36"/>
        </w:numPr>
      </w:pPr>
      <w:bookmarkStart w:id="0" w:name="_Hlk27119887"/>
      <w:r w:rsidRPr="00C57DA6">
        <w:t>Short Video/PowerPoint Lectures</w:t>
      </w:r>
    </w:p>
    <w:p w14:paraId="02C907E7" w14:textId="7D3186C3" w:rsidR="00C44A12" w:rsidRPr="00C57DA6" w:rsidRDefault="00C44A12" w:rsidP="004F3C0E">
      <w:pPr>
        <w:pStyle w:val="ListParagraph"/>
        <w:numPr>
          <w:ilvl w:val="0"/>
          <w:numId w:val="36"/>
        </w:numPr>
      </w:pPr>
      <w:r w:rsidRPr="00C57DA6">
        <w:t>Podcasts</w:t>
      </w:r>
    </w:p>
    <w:p w14:paraId="322C7E94" w14:textId="77777777" w:rsidR="004F3C0E" w:rsidRPr="00C57DA6" w:rsidRDefault="004F3C0E" w:rsidP="004F3C0E">
      <w:pPr>
        <w:pStyle w:val="ListParagraph"/>
        <w:numPr>
          <w:ilvl w:val="0"/>
          <w:numId w:val="36"/>
        </w:numPr>
      </w:pPr>
      <w:r w:rsidRPr="00C57DA6">
        <w:t>Readings</w:t>
      </w:r>
    </w:p>
    <w:p w14:paraId="7000B254" w14:textId="77777777" w:rsidR="004F3C0E" w:rsidRPr="00C57DA6" w:rsidRDefault="004F3C0E" w:rsidP="004F3C0E">
      <w:pPr>
        <w:pStyle w:val="ListParagraph"/>
        <w:numPr>
          <w:ilvl w:val="0"/>
          <w:numId w:val="36"/>
        </w:numPr>
      </w:pPr>
      <w:r w:rsidRPr="00C57DA6">
        <w:t>Online Discussions</w:t>
      </w:r>
    </w:p>
    <w:p w14:paraId="1BA99401" w14:textId="63BDE374" w:rsidR="004F3C0E" w:rsidRPr="00C57DA6" w:rsidRDefault="004F3C0E" w:rsidP="004F3C0E">
      <w:pPr>
        <w:pStyle w:val="ListParagraph"/>
        <w:numPr>
          <w:ilvl w:val="0"/>
          <w:numId w:val="36"/>
        </w:numPr>
      </w:pPr>
      <w:r w:rsidRPr="00C57DA6">
        <w:t>Quizzes</w:t>
      </w:r>
    </w:p>
    <w:p w14:paraId="7FC7DA85" w14:textId="14690320" w:rsidR="004F3C0E" w:rsidRPr="00C57DA6" w:rsidRDefault="004F3C0E" w:rsidP="004F3C0E">
      <w:pPr>
        <w:pStyle w:val="ListParagraph"/>
        <w:numPr>
          <w:ilvl w:val="0"/>
          <w:numId w:val="36"/>
        </w:numPr>
      </w:pPr>
      <w:r w:rsidRPr="00C57DA6">
        <w:t>Field Exercises</w:t>
      </w:r>
    </w:p>
    <w:p w14:paraId="31170D90" w14:textId="77777777" w:rsidR="004F3C0E" w:rsidRPr="00C57DA6" w:rsidRDefault="004F3C0E" w:rsidP="004F3C0E">
      <w:pPr>
        <w:pStyle w:val="ListParagraph"/>
        <w:numPr>
          <w:ilvl w:val="0"/>
          <w:numId w:val="36"/>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question and 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2A5DB3">
        <w:t>s</w:t>
      </w:r>
      <w:r w:rsidRPr="003D6EB2">
        <w:t xml:space="preserve"> properly in order to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rsidP="00052B4F">
      <w:pPr>
        <w:pStyle w:val="ListParagraph"/>
        <w:numPr>
          <w:ilvl w:val="0"/>
          <w:numId w:val="26"/>
        </w:numPr>
      </w:pPr>
      <w:r>
        <w:t xml:space="preserve">Access </w:t>
      </w:r>
      <w:r w:rsidRPr="000C1B0A">
        <w:t>blackboard.sc.edu</w:t>
      </w:r>
    </w:p>
    <w:p w14:paraId="742D1163" w14:textId="77777777" w:rsidR="00052B4F" w:rsidRDefault="00052B4F" w:rsidP="00052B4F">
      <w:pPr>
        <w:pStyle w:val="ListParagraph"/>
        <w:numPr>
          <w:ilvl w:val="0"/>
          <w:numId w:val="26"/>
        </w:numPr>
      </w:pPr>
      <w:r>
        <w:t>Click your name on the main Blackboard navigation panel on the left</w:t>
      </w:r>
    </w:p>
    <w:p w14:paraId="00010798" w14:textId="77777777" w:rsidR="00052B4F" w:rsidRDefault="00052B4F" w:rsidP="00052B4F">
      <w:pPr>
        <w:pStyle w:val="ListParagraph"/>
        <w:numPr>
          <w:ilvl w:val="0"/>
          <w:numId w:val="26"/>
        </w:numPr>
      </w:pPr>
      <w:r>
        <w:t>Review your email address.  By default, Blackboard uses your university-issued email address</w:t>
      </w:r>
    </w:p>
    <w:p w14:paraId="7ADE795F" w14:textId="77777777" w:rsidR="00FA47F0" w:rsidRPr="00FA47F0" w:rsidRDefault="00FA47F0" w:rsidP="00FA47F0">
      <w:pPr>
        <w:rPr>
          <w:rFonts w:ascii="Calibri" w:eastAsiaTheme="minorHAnsi" w:hAnsi="Calibri" w:cs="Calibri"/>
          <w:color w:val="000000"/>
          <w:sz w:val="22"/>
          <w:szCs w:val="22"/>
          <w:lang w:eastAsia="en-US"/>
        </w:rPr>
      </w:pPr>
      <w:r w:rsidRPr="00FA47F0">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FA47F0">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FA47F0">
        <w:rPr>
          <w:color w:val="000000" w:themeColor="text1"/>
        </w:rPr>
        <w:t xml:space="preserve"> (https://scprod.service-</w:t>
      </w:r>
      <w:r w:rsidRPr="0036216C">
        <w:t>now.com/sp?id=kb_article_view&amp;sysparm_article=KB0011464)</w:t>
      </w:r>
      <w:r w:rsidRPr="00FA47F0">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lastRenderedPageBreak/>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w:t>
      </w:r>
      <w:r w:rsidR="00894549">
        <w:t>;</w:t>
      </w:r>
    </w:p>
    <w:p w14:paraId="59DE1D7D" w14:textId="7FF0B3DA" w:rsidR="00E843FF" w:rsidRPr="003F48FF" w:rsidRDefault="00E843FF" w:rsidP="00E843FF">
      <w:pPr>
        <w:pStyle w:val="ListParagraph"/>
        <w:numPr>
          <w:ilvl w:val="0"/>
          <w:numId w:val="3"/>
        </w:numPr>
      </w:pPr>
      <w:r w:rsidRPr="003F48FF">
        <w:t xml:space="preserve">Reliable Internet access and a </w:t>
      </w:r>
      <w:proofErr w:type="spellStart"/>
      <w:r w:rsidRPr="003F48FF">
        <w:t>U</w:t>
      </w:r>
      <w:r w:rsidR="00C44A12">
        <w:t>of</w:t>
      </w:r>
      <w:r w:rsidRPr="003F48FF">
        <w:t>SC</w:t>
      </w:r>
      <w:proofErr w:type="spellEnd"/>
      <w:r w:rsidRPr="003F48FF">
        <w:t xml:space="preserve">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0040B1BC" w14:textId="77777777" w:rsidR="001B6081" w:rsidRDefault="001B6081" w:rsidP="001B6081">
      <w:r w:rsidRPr="003F48FF">
        <w:t xml:space="preserve">If your computer does not have Microsoft Word, Office 365 </w:t>
      </w:r>
      <w:proofErr w:type="spellStart"/>
      <w:r w:rsidRPr="003F48FF">
        <w:t>ProPlus</w:t>
      </w:r>
      <w:proofErr w:type="spellEnd"/>
      <w:r w:rsidRPr="003F48FF">
        <w:t xml:space="preserve"> package is available to </w:t>
      </w:r>
      <w:r>
        <w:t>you</w:t>
      </w:r>
      <w:r w:rsidRPr="003F48FF">
        <w:t xml:space="preserve"> free of charge and allows </w:t>
      </w:r>
      <w:r>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852125">
          <w:rPr>
            <w:rStyle w:val="Hyperlink"/>
          </w:rPr>
          <w:t>Service Desk</w:t>
        </w:r>
      </w:hyperlink>
      <w:r w:rsidRPr="00852125">
        <w:t xml:space="preserve"> (https://www.sc.edu/about/offices_and_divisions/university_technology_services/support/servicedesk.php)</w:t>
      </w:r>
      <w:r w:rsidRPr="003F48FF">
        <w:t>.</w:t>
      </w:r>
    </w:p>
    <w:p w14:paraId="37DF1F8C" w14:textId="77777777" w:rsidR="00FE4C35" w:rsidRDefault="00FE4C35" w:rsidP="001908ED"/>
    <w:p w14:paraId="5089956F" w14:textId="35671F54" w:rsidR="00AA74B2" w:rsidRPr="00FE4C35" w:rsidRDefault="00AA74B2" w:rsidP="00614691">
      <w:pPr>
        <w:pStyle w:val="Heading2"/>
        <w:rPr>
          <w:color w:val="auto"/>
        </w:rPr>
      </w:pPr>
      <w:r w:rsidRPr="00FE4C35">
        <w:rPr>
          <w:color w:val="auto"/>
        </w:rPr>
        <w:t>Minim</w:t>
      </w:r>
      <w:r w:rsidR="007C72C6">
        <w:rPr>
          <w:color w:val="auto"/>
        </w:rPr>
        <w:t>um</w:t>
      </w:r>
      <w:r w:rsidRPr="00FE4C35">
        <w:rPr>
          <w:color w:val="auto"/>
        </w:rPr>
        <w:t xml:space="preserve"> Technical Skills Needed </w:t>
      </w:r>
    </w:p>
    <w:p w14:paraId="21A60BEC" w14:textId="77777777" w:rsidR="00AA74B2" w:rsidRDefault="00AA74B2" w:rsidP="00AA74B2"/>
    <w:p w14:paraId="3286E573" w14:textId="10C82D6A" w:rsidR="00AA74B2" w:rsidRPr="003F48FF" w:rsidRDefault="00AA74B2" w:rsidP="00AA74B2">
      <w:r w:rsidRPr="003F48FF">
        <w:t>[Include any necessary information about minim</w:t>
      </w:r>
      <w:r w:rsidR="007C72C6">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13B8D5B" w:rsidR="00AA74B2" w:rsidRPr="003F48FF" w:rsidRDefault="00AA74B2" w:rsidP="00AA74B2">
      <w:r w:rsidRPr="003F48FF">
        <w:t>Minim</w:t>
      </w:r>
      <w:r w:rsidR="007C72C6">
        <w:t>um</w:t>
      </w:r>
      <w:r w:rsidRPr="003F48FF">
        <w:t xml:space="preserve">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w:t>
      </w:r>
      <w:r w:rsidR="007C72C6">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45D127FC" w:rsidR="00AA74B2" w:rsidRPr="003F48FF" w:rsidRDefault="00AA74B2" w:rsidP="00AA74B2">
      <w:pPr>
        <w:pStyle w:val="ListParagraph"/>
        <w:numPr>
          <w:ilvl w:val="0"/>
          <w:numId w:val="4"/>
        </w:numPr>
      </w:pPr>
      <w:r w:rsidRPr="003F48FF">
        <w:t xml:space="preserve">Use </w:t>
      </w:r>
      <w:proofErr w:type="spellStart"/>
      <w:r w:rsidRPr="003F48FF">
        <w:t>U</w:t>
      </w:r>
      <w:r w:rsidR="00C44A12">
        <w:t>of</w:t>
      </w:r>
      <w:r w:rsidRPr="003F48FF">
        <w:t>SC</w:t>
      </w:r>
      <w:proofErr w:type="spellEnd"/>
      <w:r w:rsidRPr="003F48FF">
        <w:t xml:space="preserve">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lastRenderedPageBreak/>
        <w:t xml:space="preserve">Technical Support </w:t>
      </w:r>
    </w:p>
    <w:p w14:paraId="5FC50483" w14:textId="77777777" w:rsidR="00AA74B2" w:rsidRDefault="00AA74B2" w:rsidP="00AA74B2"/>
    <w:p w14:paraId="03C3E319" w14:textId="02826B10" w:rsidR="00AA74B2" w:rsidRPr="003F48FF" w:rsidRDefault="00AA74B2" w:rsidP="00AA74B2">
      <w:r w:rsidRPr="003F48FF">
        <w:t>[Include any necessary infor</w:t>
      </w:r>
      <w:r w:rsidR="00B678E6">
        <w:t xml:space="preserve">mation about technology support from </w:t>
      </w:r>
      <w:proofErr w:type="spellStart"/>
      <w:r w:rsidR="00B678E6">
        <w:t>U</w:t>
      </w:r>
      <w:r w:rsidR="00C44A12">
        <w:t>of</w:t>
      </w:r>
      <w:r w:rsidR="00B678E6">
        <w:t>SC</w:t>
      </w:r>
      <w:proofErr w:type="spellEnd"/>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6E53130F" w14:textId="77777777" w:rsidR="001B6081" w:rsidRDefault="001B6081" w:rsidP="001B6081">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614691">
      <w:pPr>
        <w:pStyle w:val="ListParagraph"/>
        <w:numPr>
          <w:ilvl w:val="0"/>
          <w:numId w:val="1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01671A">
      <w:pPr>
        <w:pStyle w:val="ListParagraph"/>
        <w:numPr>
          <w:ilvl w:val="0"/>
          <w:numId w:val="1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2466BC">
      <w:pPr>
        <w:pStyle w:val="ListParagraph"/>
        <w:numPr>
          <w:ilvl w:val="0"/>
          <w:numId w:val="14"/>
        </w:numPr>
      </w:pPr>
      <w:r w:rsidRPr="002466BC">
        <w:t>All online quizzes are secured in Blackboard with a password</w:t>
      </w:r>
      <w:r>
        <w:t>.</w:t>
      </w:r>
    </w:p>
    <w:p w14:paraId="2EA03536" w14:textId="52575CA7" w:rsidR="008429F7" w:rsidRDefault="008429F7" w:rsidP="002466BC">
      <w:pPr>
        <w:pStyle w:val="ListParagraph"/>
        <w:numPr>
          <w:ilvl w:val="0"/>
          <w:numId w:val="14"/>
        </w:numPr>
      </w:pPr>
      <w:r>
        <w:t>Complete rubrics</w:t>
      </w:r>
      <w:r w:rsidR="00C44A12">
        <w:t xml:space="preserve"> for assignments</w:t>
      </w:r>
      <w:r>
        <w:t xml:space="preserve">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295EC494" w14:textId="2F6E377E" w:rsidR="001908ED" w:rsidRPr="0042618A" w:rsidRDefault="00433CD1" w:rsidP="00C57DA6">
      <w:pPr>
        <w:pStyle w:val="ListParagraph"/>
        <w:numPr>
          <w:ilvl w:val="0"/>
          <w:numId w:val="31"/>
        </w:numPr>
        <w:tabs>
          <w:tab w:val="clear" w:pos="0"/>
          <w:tab w:val="left" w:pos="90"/>
        </w:tabs>
        <w:autoSpaceDE/>
        <w:autoSpaceDN/>
        <w:adjustRightInd/>
        <w:rPr>
          <w:rFonts w:eastAsiaTheme="majorEastAsia"/>
          <w:b/>
          <w:color w:val="000000" w:themeColor="text1"/>
        </w:rPr>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w:t>
      </w:r>
      <w:r w:rsidRPr="003F48FF">
        <w:rPr>
          <w:rFonts w:eastAsia="Calibri"/>
        </w:rPr>
        <w:lastRenderedPageBreak/>
        <w:t>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7E576105" w14:textId="77777777" w:rsidR="001B6081" w:rsidRDefault="001B6081" w:rsidP="001B6081">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7931F873" w14:textId="77777777" w:rsidR="001B6081" w:rsidRDefault="001B6081" w:rsidP="001B6081"/>
    <w:p w14:paraId="0D153975" w14:textId="77777777" w:rsidR="001B6081" w:rsidRPr="00AB044B" w:rsidRDefault="001B6081" w:rsidP="001B6081">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024A03B7" w14:textId="77777777" w:rsidR="001B6081" w:rsidRDefault="001B6081" w:rsidP="001B6081"/>
    <w:p w14:paraId="6C7D3E86" w14:textId="77777777" w:rsidR="001B6081" w:rsidRPr="003F48FF" w:rsidRDefault="001B6081" w:rsidP="001B6081">
      <w:r>
        <w:t>The final exam will consist of True/False, Multiple Choice and Short Answer questions. The final exam is comprehensive. Exam questions/answers are randomly displayed and drawn from substantial test banks.  The exam is</w:t>
      </w:r>
      <w:r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lastRenderedPageBreak/>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613CABD0" w14:textId="77777777" w:rsidR="001B6081" w:rsidRDefault="00087428" w:rsidP="001B6081">
      <w:hyperlink r:id="rId17" w:history="1">
        <w:r w:rsidR="001B6081" w:rsidRPr="008504D0">
          <w:rPr>
            <w:rStyle w:val="Hyperlink"/>
            <w:rFonts w:eastAsia="Calibri"/>
            <w:szCs w:val="22"/>
            <w:lang w:eastAsia="en-US"/>
          </w:rPr>
          <w:t>Student Disability Resource Center</w:t>
        </w:r>
      </w:hyperlink>
      <w:r w:rsidR="001B6081" w:rsidRPr="008504D0">
        <w:rPr>
          <w:rFonts w:eastAsia="Calibri"/>
          <w:szCs w:val="22"/>
          <w:lang w:eastAsia="en-US"/>
        </w:rPr>
        <w:t xml:space="preserve"> (http://www.sa.sc.edu/sds/)</w:t>
      </w:r>
      <w:r w:rsidR="001B6081" w:rsidRPr="004006B0">
        <w:t>: The Student Disability Resource Center </w:t>
      </w:r>
      <w:r w:rsidR="001B6081">
        <w:t xml:space="preserve">(SDRC) </w:t>
      </w:r>
      <w:r w:rsidR="001B6081" w:rsidRPr="004006B0">
        <w:t xml:space="preserve">empowers students to manage challenges and limitations </w:t>
      </w:r>
      <w:r w:rsidR="001B6081" w:rsidRPr="004006B0">
        <w:lastRenderedPageBreak/>
        <w:t>imposed by disabilities. </w:t>
      </w:r>
      <w:r w:rsidR="001B6081" w:rsidRPr="003F48FF">
        <w:t xml:space="preserve">Students with disabilities are encouraged to contact </w:t>
      </w:r>
      <w:r w:rsidR="001B6081">
        <w:t>me</w:t>
      </w:r>
      <w:r w:rsidR="001B6081" w:rsidRPr="003F48FF">
        <w:t xml:space="preserve"> to discuss the logistics of any accommodations needed to fulfill course requirements (within the first week of the semester). In order to receive reasonable accommodations from </w:t>
      </w:r>
      <w:r w:rsidR="001B6081">
        <w:t>me</w:t>
      </w:r>
      <w:r w:rsidR="001B6081" w:rsidRPr="003F48FF">
        <w:t xml:space="preserve">, </w:t>
      </w:r>
      <w:r w:rsidR="001B6081">
        <w:t>you</w:t>
      </w:r>
      <w:r w:rsidR="001B6081" w:rsidRPr="003F48FF">
        <w:t xml:space="preserve"> must be registered with the Student Disability Resource Center (</w:t>
      </w:r>
      <w:r w:rsidR="001B6081" w:rsidRPr="00632773">
        <w:t>1705 College Street, Close-</w:t>
      </w:r>
      <w:proofErr w:type="spellStart"/>
      <w:r w:rsidR="001B6081" w:rsidRPr="00632773">
        <w:t>Hipp</w:t>
      </w:r>
      <w:proofErr w:type="spellEnd"/>
      <w:r w:rsidR="001B6081" w:rsidRPr="00632773">
        <w:t xml:space="preserve"> Suite 102, Columbia, SC 29208</w:t>
      </w:r>
      <w:r w:rsidR="001B6081" w:rsidRPr="003F48FF">
        <w:t xml:space="preserve">, 803-777-6142). Any student with a documented disability should contact the </w:t>
      </w:r>
      <w:r w:rsidR="001B6081">
        <w:t>SDRC to</w:t>
      </w:r>
      <w:r w:rsidR="001B6081" w:rsidRPr="003F48FF">
        <w:t xml:space="preserve"> </w:t>
      </w:r>
      <w:proofErr w:type="gramStart"/>
      <w:r w:rsidR="001B6081" w:rsidRPr="003F48FF">
        <w:t>make arrangements</w:t>
      </w:r>
      <w:proofErr w:type="gramEnd"/>
      <w:r w:rsidR="001B6081" w:rsidRPr="003F48FF">
        <w:t xml:space="preserve">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10E47888" w14:textId="77777777" w:rsidR="001B6081" w:rsidRPr="00887BA4" w:rsidRDefault="001B6081" w:rsidP="001B6081">
      <w:r w:rsidRPr="00887BA4">
        <w:t xml:space="preserve">In partnership with </w:t>
      </w:r>
      <w:proofErr w:type="spellStart"/>
      <w:r>
        <w:t>UofSC</w:t>
      </w:r>
      <w:proofErr w:type="spellEnd"/>
      <w:r w:rsidRPr="00887BA4">
        <w:t xml:space="preserve"> faculty, the Student Success Center (SSC) offers </w:t>
      </w:r>
      <w:proofErr w:type="gramStart"/>
      <w:r w:rsidRPr="00887BA4">
        <w:t>a number of</w:t>
      </w:r>
      <w:proofErr w:type="gramEnd"/>
      <w:r w:rsidRPr="00887BA4">
        <w:t xml:space="preserve">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t>you</w:t>
      </w:r>
      <w:r w:rsidRPr="00887BA4">
        <w:t xml:space="preserve"> in this course may include:</w:t>
      </w:r>
    </w:p>
    <w:p w14:paraId="27F0B4C0"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t>their</w:t>
      </w:r>
      <w:r w:rsidRPr="00887BA4">
        <w:t xml:space="preserve"> website for a full schedule of times, locations, and courses.</w:t>
      </w:r>
    </w:p>
    <w:p w14:paraId="5852FE31"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2EE92D8"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Peer Writing:</w:t>
      </w:r>
      <w:r w:rsidRPr="00887BA4">
        <w:t xml:space="preserve"> Improve your college-level writing skills by bringing writing assignments from any of your classes to a Peer Writing Tutor. </w:t>
      </w:r>
      <w:proofErr w:type="gramStart"/>
      <w:r w:rsidRPr="00887BA4">
        <w:t>Similar to</w:t>
      </w:r>
      <w:proofErr w:type="gramEnd"/>
      <w:r w:rsidRPr="00887BA4">
        <w:t xml:space="preserve"> Tutoring, you can visit the website to make an appointment, and to view the full schedule of available drop-in hours and locations.</w:t>
      </w:r>
    </w:p>
    <w:p w14:paraId="1584114F"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t>you</w:t>
      </w:r>
      <w:r w:rsidRPr="00887BA4">
        <w:t xml:space="preserve"> in developing study skills, setting goals, and connecting to a variety of campus resources. </w:t>
      </w:r>
      <w:r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Pr="000826DE">
        <w:t>UofSC</w:t>
      </w:r>
      <w:proofErr w:type="spellEnd"/>
      <w:r w:rsidRPr="000826DE">
        <w:t xml:space="preserve"> undergraduates at no additional cost. Please call 803-777-1000, visit www.sc.edu/success, or come to the Student Success Center in the Thomas Cooper Library (Mezzanine Level) to check schedules and make appointments.</w:t>
      </w:r>
    </w:p>
    <w:p w14:paraId="0698B6F5" w14:textId="77777777" w:rsidR="001B6081" w:rsidRDefault="001B6081" w:rsidP="001B6081">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19" w:history="1">
        <w:r w:rsidRPr="00805B54">
          <w:rPr>
            <w:rStyle w:val="Hyperlink"/>
            <w:rFonts w:eastAsia="Batang"/>
          </w:rPr>
          <w:t>SSC website</w:t>
        </w:r>
      </w:hyperlink>
      <w:r w:rsidRPr="00805B54">
        <w:rPr>
          <w:rFonts w:eastAsia="Batang"/>
        </w:rPr>
        <w:t xml:space="preserve"> </w:t>
      </w:r>
      <w:r w:rsidRPr="00805B54">
        <w:rPr>
          <w:rFonts w:eastAsia="Batang"/>
        </w:rPr>
        <w:lastRenderedPageBreak/>
        <w:t>(www.sc.edu/success)</w:t>
      </w:r>
      <w:r w:rsidRPr="00887BA4">
        <w:rPr>
          <w:rFonts w:eastAsia="Batang"/>
        </w:rPr>
        <w:t xml:space="preserve">, or </w:t>
      </w:r>
      <w:r>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6377897" w14:textId="77777777" w:rsidR="006169C1" w:rsidRPr="003D6EB2" w:rsidRDefault="00087428" w:rsidP="006169C1">
      <w:hyperlink r:id="rId20" w:history="1">
        <w:r w:rsidR="006169C1" w:rsidRPr="00805B54">
          <w:rPr>
            <w:rStyle w:val="Hyperlink"/>
          </w:rPr>
          <w:t>Writing Center</w:t>
        </w:r>
      </w:hyperlink>
      <w:r w:rsidR="006169C1" w:rsidRPr="00805B54">
        <w:t xml:space="preserve"> (http://artsandsciences.sc.edu/write/university-writing-center)</w:t>
      </w:r>
    </w:p>
    <w:p w14:paraId="391A03EF" w14:textId="77777777" w:rsidR="006169C1" w:rsidRDefault="006169C1" w:rsidP="006169C1">
      <w:r w:rsidRPr="003D6EB2">
        <w:t xml:space="preserve">This course has </w:t>
      </w:r>
      <w:r>
        <w:t>many</w:t>
      </w:r>
      <w:r w:rsidRPr="003D6EB2">
        <w:t xml:space="preserve"> of writing assignments. The University Writing Center is an important resource you should use! </w:t>
      </w:r>
      <w:proofErr w:type="gramStart"/>
      <w:r w:rsidRPr="003D6EB2">
        <w:t>It's</w:t>
      </w:r>
      <w:proofErr w:type="gramEnd"/>
      <w:r w:rsidRPr="003D6EB2">
        <w:t xml:space="preserve"> open to help any </w:t>
      </w:r>
      <w:proofErr w:type="spellStart"/>
      <w:r w:rsidRPr="003D6EB2">
        <w:t>U</w:t>
      </w:r>
      <w:r>
        <w:t>of</w:t>
      </w:r>
      <w:r w:rsidRPr="003D6EB2">
        <w:t>SC</w:t>
      </w:r>
      <w:proofErr w:type="spellEnd"/>
      <w:r w:rsidRPr="003D6EB2">
        <w:t xml:space="preserve"> student needing assistance with a writing project at any stage of development. The main Writing Center is in Byrnes 703.</w:t>
      </w:r>
    </w:p>
    <w:p w14:paraId="0848555D" w14:textId="77777777" w:rsidR="0042618A" w:rsidRDefault="0042618A" w:rsidP="006D3CD9">
      <w:pPr>
        <w:rPr>
          <w:rFonts w:eastAsiaTheme="majorEastAsia"/>
          <w:b/>
          <w:color w:val="000000" w:themeColor="text1"/>
        </w:rPr>
      </w:pPr>
    </w:p>
    <w:p w14:paraId="105DA6B2" w14:textId="77777777" w:rsidR="00E80A6A" w:rsidRDefault="00E80A6A" w:rsidP="00E80A6A">
      <w:pPr>
        <w:pStyle w:val="Heading3"/>
      </w:pPr>
      <w:r>
        <w:t>University Library Resources</w:t>
      </w:r>
    </w:p>
    <w:p w14:paraId="73D0BA33" w14:textId="77777777" w:rsidR="00E80A6A" w:rsidRDefault="00E80A6A" w:rsidP="00E80A6A"/>
    <w:p w14:paraId="6A9744E9" w14:textId="77777777" w:rsidR="006169C1" w:rsidRDefault="00087428" w:rsidP="006169C1">
      <w:hyperlink r:id="rId21" w:history="1">
        <w:r w:rsidR="006169C1" w:rsidRPr="00805B54">
          <w:rPr>
            <w:rStyle w:val="Hyperlink"/>
          </w:rPr>
          <w:t>University Libraries Resources</w:t>
        </w:r>
      </w:hyperlink>
      <w:r w:rsidR="006169C1" w:rsidRPr="00805B54">
        <w:t xml:space="preserve"> (sc.edu/libraries)</w:t>
      </w:r>
    </w:p>
    <w:p w14:paraId="483B99AD" w14:textId="77777777" w:rsidR="006169C1" w:rsidRDefault="006169C1" w:rsidP="006169C1">
      <w:pPr>
        <w:pStyle w:val="ListParagraph"/>
        <w:numPr>
          <w:ilvl w:val="0"/>
          <w:numId w:val="49"/>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3183656E" w14:textId="77777777" w:rsidR="006169C1" w:rsidRDefault="006169C1" w:rsidP="006169C1">
      <w:pPr>
        <w:pStyle w:val="ListParagraph"/>
        <w:numPr>
          <w:ilvl w:val="0"/>
          <w:numId w:val="49"/>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3DA39809" w14:textId="77777777" w:rsidR="006169C1" w:rsidRPr="00B64941" w:rsidRDefault="00087428" w:rsidP="006169C1">
      <w:hyperlink r:id="rId24" w:history="1">
        <w:r w:rsidR="006169C1" w:rsidRPr="005275DA">
          <w:rPr>
            <w:rStyle w:val="Hyperlink"/>
          </w:rPr>
          <w:t>Blackboard and Technology</w:t>
        </w:r>
      </w:hyperlink>
      <w:r w:rsidR="006169C1" w:rsidRPr="005275DA">
        <w:t xml:space="preserve"> (https://sc.edu/about/offices_and_divisions/division_of_information_technology/end_user_services/available_technology_resources/)</w:t>
      </w:r>
    </w:p>
    <w:p w14:paraId="480C7719" w14:textId="77777777" w:rsidR="006169C1" w:rsidRDefault="006169C1" w:rsidP="006169C1">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27969F99" w14:textId="77777777" w:rsidR="006169C1" w:rsidRDefault="00087428" w:rsidP="006169C1">
      <w:pPr>
        <w:pStyle w:val="NormalWeb"/>
        <w:shd w:val="clear" w:color="auto" w:fill="FFFFFF"/>
        <w:spacing w:before="0" w:beforeAutospacing="0" w:after="0" w:afterAutospacing="0"/>
        <w:rPr>
          <w:rFonts w:eastAsia="Batang"/>
        </w:rPr>
      </w:pPr>
      <w:hyperlink r:id="rId25" w:history="1">
        <w:r w:rsidR="006169C1" w:rsidRPr="00C63350">
          <w:rPr>
            <w:rStyle w:val="Hyperlink"/>
            <w:rFonts w:eastAsia="Batang"/>
          </w:rPr>
          <w:t>Counseling Services</w:t>
        </w:r>
      </w:hyperlink>
      <w:r w:rsidR="006169C1" w:rsidRPr="00C63350">
        <w:rPr>
          <w:rFonts w:eastAsia="Batang"/>
        </w:rPr>
        <w:t xml:space="preserve"> (https://sc.edu/about/offices_and_divisions/student_health_services/medical-services/counseling-and-psychiatry/index.php)</w:t>
      </w:r>
      <w:r w:rsidR="006169C1" w:rsidRPr="00B64941">
        <w:rPr>
          <w:rFonts w:eastAsia="Batang"/>
        </w:rPr>
        <w:t xml:space="preserve">: </w:t>
      </w:r>
      <w:r w:rsidR="006169C1" w:rsidRPr="004D1CC4">
        <w:rPr>
          <w:rFonts w:eastAsia="Batang"/>
        </w:rPr>
        <w:t>The University offers counseling and crisis services as well as outreach services, self-help, and frequently asked questions.</w:t>
      </w:r>
    </w:p>
    <w:p w14:paraId="49065C80" w14:textId="141781D4" w:rsidR="008D5B51" w:rsidRDefault="008D5B51" w:rsidP="00D9743A">
      <w:pPr>
        <w:pStyle w:val="NormalWeb"/>
        <w:shd w:val="clear" w:color="auto" w:fill="FFFFFF"/>
        <w:spacing w:before="0" w:beforeAutospacing="0" w:after="0" w:afterAutospacing="0"/>
        <w:rPr>
          <w:rFonts w:eastAsia="Batang"/>
        </w:rPr>
      </w:pPr>
    </w:p>
    <w:p w14:paraId="77CA9575" w14:textId="768C2CC9" w:rsidR="008D5B51" w:rsidRDefault="008D5B51" w:rsidP="008D5B51">
      <w:pPr>
        <w:pStyle w:val="Heading3"/>
        <w:rPr>
          <w:rFonts w:eastAsia="Batang"/>
        </w:rPr>
      </w:pPr>
      <w:r>
        <w:rPr>
          <w:rFonts w:eastAsia="Batang"/>
        </w:rPr>
        <w:t>Mental Health</w:t>
      </w:r>
    </w:p>
    <w:p w14:paraId="4770E291" w14:textId="254C8F62" w:rsidR="008D5B51" w:rsidRDefault="008D5B51" w:rsidP="0015343C">
      <w:pPr>
        <w:pStyle w:val="NormalWeb"/>
        <w:shd w:val="clear" w:color="auto" w:fill="FFFFFF"/>
        <w:spacing w:after="160" w:afterAutospacing="0" w:line="235" w:lineRule="atLeast"/>
        <w:rPr>
          <w:rFonts w:eastAsia="Batang"/>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w:t>
      </w:r>
      <w:r>
        <w:rPr>
          <w:color w:val="000000"/>
        </w:rPr>
        <w:lastRenderedPageBreak/>
        <w:t xml:space="preserve">appointments can be made by calling 803-777-6518. or on </w:t>
      </w:r>
      <w:proofErr w:type="spellStart"/>
      <w:r>
        <w:rPr>
          <w:color w:val="000000"/>
        </w:rPr>
        <w:t>MyHealthSpace</w:t>
      </w:r>
      <w:proofErr w:type="spellEnd"/>
      <w:r>
        <w:rPr>
          <w:color w:val="000000"/>
        </w:rPr>
        <w:t xml:space="preserve">. Most of these services are offered at no cost as they are covered by the Student Health Services tuition fee. For all available mental health resources, check out </w:t>
      </w:r>
      <w:hyperlink r:id="rId26" w:history="1">
        <w:r w:rsidRPr="00B64941">
          <w:rPr>
            <w:rStyle w:val="Hyperlink"/>
          </w:rPr>
          <w:t>sc.edu/</w:t>
        </w:r>
        <w:proofErr w:type="spellStart"/>
        <w:r w:rsidRPr="00B64941">
          <w:rPr>
            <w:rStyle w:val="Hyperlink"/>
          </w:rPr>
          <w:t>mentalhealth</w:t>
        </w:r>
        <w:proofErr w:type="spellEnd"/>
      </w:hyperlink>
      <w:r>
        <w:rPr>
          <w:color w:val="000000"/>
        </w:rPr>
        <w:t>.</w:t>
      </w: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2DD5F68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045FE4DA" w14:textId="6DDB3511" w:rsidR="008D5B51" w:rsidRDefault="008D5B51" w:rsidP="00C42C12"/>
    <w:p w14:paraId="06ED8309" w14:textId="77777777" w:rsidR="006169C1" w:rsidRDefault="006169C1" w:rsidP="006169C1">
      <w:r>
        <w:t xml:space="preserve">The </w:t>
      </w:r>
      <w:hyperlink r:id="rId27"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60C89B47" w14:textId="77777777" w:rsidR="006169C1" w:rsidRDefault="006169C1" w:rsidP="006169C1"/>
    <w:p w14:paraId="0AF9D6AD" w14:textId="77777777" w:rsidR="006169C1" w:rsidRDefault="006169C1" w:rsidP="006169C1">
      <w:r>
        <w:t>All graduate students are subject to the academic policies, regulations, and academic standards of both The Graduate School and the department, school and/or college in which enrolled.</w:t>
      </w:r>
    </w:p>
    <w:p w14:paraId="2DAD6332" w14:textId="77777777" w:rsidR="006169C1" w:rsidRDefault="006169C1" w:rsidP="006169C1"/>
    <w:p w14:paraId="6FC33F6A" w14:textId="77777777" w:rsidR="006169C1" w:rsidRPr="00A4236F" w:rsidRDefault="00087428" w:rsidP="006169C1">
      <w:hyperlink r:id="rId28" w:history="1">
        <w:r w:rsidR="006169C1" w:rsidRPr="00A4236F">
          <w:rPr>
            <w:rStyle w:val="Hyperlink"/>
          </w:rPr>
          <w:t>UofSC graduate bulletin</w:t>
        </w:r>
      </w:hyperlink>
      <w:r w:rsidR="006169C1" w:rsidRPr="00A4236F">
        <w:t xml:space="preserve"> (https://academicbulletins.sc.edu/graduate/policies-regulations/graduate-academic-regulations/)</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1E8A986D" w14:textId="277903A4" w:rsidR="00E6438F" w:rsidRDefault="00E6438F" w:rsidP="00E6438F">
      <w:pPr>
        <w:rPr>
          <w:rFonts w:eastAsiaTheme="minorHAnsi"/>
          <w:lang w:eastAsia="en-US"/>
        </w:rPr>
      </w:pPr>
      <w:r>
        <w:t xml:space="preserve">Please look ahead in the course schedule section of the syllabus to determine if you need to miss class for an </w:t>
      </w:r>
      <w:hyperlink r:id="rId29" w:history="1">
        <w:r>
          <w:rPr>
            <w:rStyle w:val="Hyperlink"/>
          </w:rPr>
          <w:t>excusable reason</w:t>
        </w:r>
      </w:hyperlink>
      <w:r>
        <w:t xml:space="preserve"> (</w:t>
      </w:r>
      <w:r w:rsidRPr="00E6438F">
        <w:t>https://academicbulletins.sc.edu/undergraduate/policies-regulations/undergraduate-academic-regulations/</w:t>
      </w:r>
      <w:r>
        <w:t>) and notify me by week two of the course.  If you have an excused absence, you will be permitted to make up coursework.  Everyone is permitted one unexcused absence without the deduction of points from the participation grade.  If you do not use the unexcused absence, 10 extra credit points will be added to your participation grade.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assignment, and will result in additional disciplinary measures. This includes </w:t>
      </w:r>
      <w:r w:rsidRPr="00350BF7">
        <w:lastRenderedPageBreak/>
        <w:t>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3C0FC515" w14:textId="77777777" w:rsidR="006C47C7" w:rsidRPr="00135468" w:rsidRDefault="00087428" w:rsidP="006C47C7">
      <w:pPr>
        <w:pStyle w:val="ListParagraph"/>
        <w:numPr>
          <w:ilvl w:val="0"/>
          <w:numId w:val="50"/>
        </w:numPr>
        <w:rPr>
          <w:rStyle w:val="Hyperlink"/>
        </w:rPr>
      </w:pPr>
      <w:hyperlink r:id="rId30" w:history="1">
        <w:r w:rsidR="006C47C7" w:rsidRPr="002E4BA4">
          <w:rPr>
            <w:rStyle w:val="Hyperlink"/>
          </w:rPr>
          <w:t>Carolinian Creed</w:t>
        </w:r>
      </w:hyperlink>
      <w:r w:rsidR="006C47C7" w:rsidRPr="002E4BA4">
        <w:t xml:space="preserve"> (http://www.sa.sc.edu/creed)</w:t>
      </w:r>
    </w:p>
    <w:p w14:paraId="44089D6E" w14:textId="77777777" w:rsidR="006C47C7" w:rsidRPr="00135468" w:rsidRDefault="00087428" w:rsidP="006C47C7">
      <w:pPr>
        <w:pStyle w:val="ListParagraph"/>
        <w:numPr>
          <w:ilvl w:val="0"/>
          <w:numId w:val="50"/>
        </w:numPr>
        <w:rPr>
          <w:rStyle w:val="Hyperlink"/>
        </w:rPr>
      </w:pPr>
      <w:hyperlink r:id="rId31" w:history="1">
        <w:r w:rsidR="006C47C7" w:rsidRPr="002E4BA4">
          <w:rPr>
            <w:rStyle w:val="Hyperlink"/>
          </w:rPr>
          <w:t>Academic Responsibility</w:t>
        </w:r>
      </w:hyperlink>
      <w:r w:rsidR="006C47C7" w:rsidRPr="002E4BA4">
        <w:t xml:space="preserve"> (http://www.sc.edu/policies/staf625.pdf)</w:t>
      </w:r>
    </w:p>
    <w:p w14:paraId="198C66E5" w14:textId="77777777" w:rsidR="006C47C7" w:rsidRPr="00135468" w:rsidRDefault="00087428" w:rsidP="006C47C7">
      <w:pPr>
        <w:pStyle w:val="ListParagraph"/>
        <w:numPr>
          <w:ilvl w:val="0"/>
          <w:numId w:val="50"/>
        </w:numPr>
        <w:rPr>
          <w:rStyle w:val="Hyperlink"/>
        </w:rPr>
      </w:pPr>
      <w:hyperlink r:id="rId32" w:history="1">
        <w:r w:rsidR="006C47C7" w:rsidRPr="002E4BA4">
          <w:rPr>
            <w:rStyle w:val="Hyperlink"/>
          </w:rPr>
          <w:t>Office of Student Conduct and Academic Integrity</w:t>
        </w:r>
      </w:hyperlink>
      <w:r w:rsidR="006C47C7" w:rsidRPr="002E4BA4">
        <w:t xml:space="preserve"> (https://www.sa.sc.edu/academicintegrity/)</w:t>
      </w:r>
    </w:p>
    <w:p w14:paraId="3A54222E" w14:textId="77777777" w:rsidR="006C47C7" w:rsidRDefault="00087428" w:rsidP="006C47C7">
      <w:pPr>
        <w:pStyle w:val="ListParagraph"/>
        <w:numPr>
          <w:ilvl w:val="0"/>
          <w:numId w:val="50"/>
        </w:numPr>
        <w:rPr>
          <w:rStyle w:val="Hyperlink"/>
        </w:rPr>
      </w:pPr>
      <w:hyperlink r:id="rId33" w:history="1">
        <w:r w:rsidR="006C47C7" w:rsidRPr="002E4BA4">
          <w:rPr>
            <w:rStyle w:val="Hyperlink"/>
          </w:rPr>
          <w:t>Information Security Policy and Standards</w:t>
        </w:r>
      </w:hyperlink>
      <w:r w:rsidR="006C47C7" w:rsidRPr="002E4BA4">
        <w:t xml:space="preserve"> (https://sc.edu/about/offices_and_divisions/division_of_information_technology/security/policy/universitypolicy/)</w:t>
      </w:r>
    </w:p>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E46A337" w:rsidR="00C42C12" w:rsidRPr="003D6EB2" w:rsidRDefault="00C42C12" w:rsidP="00C42C12">
      <w:r w:rsidRPr="003D6EB2">
        <w:t>Professionalism will be expected at all times</w:t>
      </w:r>
      <w:r w:rsidR="00C44A12">
        <w:t xml:space="preserve">. </w:t>
      </w:r>
      <w:r w:rsidRPr="003D6EB2">
        <w:t>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3AF5A3CF" w:rsidR="00C42C12" w:rsidRPr="003D6EB2" w:rsidRDefault="00C42C12" w:rsidP="00C42C12">
      <w:pPr>
        <w:pStyle w:val="ListParagraph"/>
        <w:numPr>
          <w:ilvl w:val="0"/>
          <w:numId w:val="27"/>
        </w:numPr>
      </w:pPr>
      <w:r w:rsidRPr="003D6EB2">
        <w:lastRenderedPageBreak/>
        <w:t>When sending an email, please include a detailed subject line. Additionally, make sure you reference the course number (Ex. ENG</w:t>
      </w:r>
      <w:r>
        <w:t>L</w:t>
      </w:r>
      <w:r w:rsidRPr="003D6EB2">
        <w:t xml:space="preserve"> </w:t>
      </w:r>
      <w:r w:rsidR="006C47C7">
        <w:t>101</w:t>
      </w:r>
      <w:r w:rsidRPr="003D6EB2">
        <w:t>)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20A2549A" w:rsidR="00C42C12" w:rsidRDefault="00C42C12" w:rsidP="00C42C12">
      <w:r w:rsidRPr="003D6EB2">
        <w:t>Please remember when posting to be respectful and courteous to your colleagues, and limit your posts to discussions of this course and its assignments.</w:t>
      </w:r>
    </w:p>
    <w:p w14:paraId="0E945EFB" w14:textId="6D0C8C89" w:rsidR="00E416B6" w:rsidRDefault="00E416B6" w:rsidP="00C42C12"/>
    <w:p w14:paraId="7EE099FB" w14:textId="77777777" w:rsidR="00E416B6" w:rsidRDefault="00E416B6" w:rsidP="00E416B6">
      <w:pPr>
        <w:pStyle w:val="Heading3"/>
      </w:pPr>
      <w:r>
        <w:t>Laptop/Smartphone Policy</w:t>
      </w:r>
    </w:p>
    <w:p w14:paraId="098031DD" w14:textId="77777777" w:rsidR="00E416B6" w:rsidRDefault="00E416B6" w:rsidP="00E416B6"/>
    <w:p w14:paraId="1605B28B" w14:textId="77777777" w:rsidR="00E416B6" w:rsidRDefault="00E416B6" w:rsidP="00E416B6">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6FD625F7" w:rsidR="00C42C12" w:rsidRPr="009A1561" w:rsidRDefault="00C42C12" w:rsidP="00C42C12">
      <w:pPr>
        <w:pStyle w:val="ListParagraph"/>
        <w:numPr>
          <w:ilvl w:val="0"/>
          <w:numId w:val="20"/>
        </w:numPr>
      </w:pPr>
      <w:r w:rsidRPr="003F48FF">
        <w:t>Begin quizzes as soon as they are made available online</w:t>
      </w:r>
      <w:r w:rsidRPr="003F48FF">
        <w:rPr>
          <w:spacing w:val="-2"/>
        </w:rPr>
        <w:t>.</w:t>
      </w:r>
    </w:p>
    <w:p w14:paraId="057B70E4" w14:textId="2065E5B1" w:rsidR="009A1561" w:rsidRDefault="009A1561" w:rsidP="009A1561">
      <w:r>
        <w:t>----</w:t>
      </w:r>
    </w:p>
    <w:p w14:paraId="4DB91C85" w14:textId="77777777" w:rsidR="009A1561" w:rsidRPr="003F48FF" w:rsidRDefault="009A1561" w:rsidP="009A1561"/>
    <w:p w14:paraId="49A9C4C7" w14:textId="6D8AC161" w:rsidR="00C42C12" w:rsidRPr="003F48FF" w:rsidRDefault="00C42C12" w:rsidP="00C42C12">
      <w:r w:rsidRPr="003F48FF">
        <w:t>Late</w:t>
      </w:r>
      <w:r w:rsidR="009A1561">
        <w:t xml:space="preserve"> assignments</w:t>
      </w:r>
      <w:r w:rsidRPr="003F48FF">
        <w:t xml:space="preserve"> will be accepted if the following two requirements are met:</w:t>
      </w:r>
    </w:p>
    <w:p w14:paraId="10EEDC04" w14:textId="5EE86475" w:rsidR="00C42C12" w:rsidRPr="003F48FF" w:rsidRDefault="00C42C12" w:rsidP="00C42C12">
      <w:pPr>
        <w:pStyle w:val="ListParagraph"/>
        <w:numPr>
          <w:ilvl w:val="0"/>
          <w:numId w:val="23"/>
        </w:numPr>
      </w:pPr>
      <w:r w:rsidRPr="003F48FF">
        <w:lastRenderedPageBreak/>
        <w:t xml:space="preserve">You must contact me in advance of the </w:t>
      </w:r>
      <w:r w:rsidR="009A1561">
        <w:t>assignment</w:t>
      </w:r>
      <w:r w:rsidRPr="003F48FF">
        <w:t xml:space="preserve"> deadline to make arrangements for its completion.</w:t>
      </w:r>
    </w:p>
    <w:p w14:paraId="367B3123" w14:textId="66CCE96C" w:rsidR="00C42C12" w:rsidRPr="003F48FF" w:rsidRDefault="00C42C12" w:rsidP="00C42C12">
      <w:pPr>
        <w:pStyle w:val="ListParagraph"/>
        <w:numPr>
          <w:ilvl w:val="0"/>
          <w:numId w:val="23"/>
        </w:numPr>
      </w:pPr>
      <w:r w:rsidRPr="003F48FF">
        <w:t xml:space="preserve">You must complete the </w:t>
      </w:r>
      <w:r w:rsidR="009A1561">
        <w:t>assignment</w:t>
      </w:r>
      <w:r w:rsidRPr="003F48FF">
        <w:t xml:space="preserve"> within the week following its due date.</w:t>
      </w:r>
    </w:p>
    <w:p w14:paraId="2F18E196" w14:textId="00298741" w:rsidR="00C42C12" w:rsidRPr="003F48FF" w:rsidRDefault="00C42C12" w:rsidP="00C42C12">
      <w:r w:rsidRPr="003F48FF">
        <w:t>Late assignments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B7ED74A" w:rsidR="00C42C12" w:rsidRPr="003F48FF" w:rsidRDefault="00C42C12" w:rsidP="00C42C12">
      <w:r w:rsidRPr="003F48FF">
        <w:t>Incompletes will be granted only in accordance with university policy.</w:t>
      </w:r>
      <w:r w:rsidR="005B6065">
        <w:t xml:space="preserve">  A grade of ‘I’ (Incomplete) may be assigned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06B0B65B" w:rsidR="00C42C12" w:rsidRDefault="00C42C12" w:rsidP="00C42C12">
      <w:pPr>
        <w:rPr>
          <w:spacing w:val="-3"/>
        </w:rPr>
      </w:pPr>
      <w:r w:rsidRPr="00350BF7">
        <w:rPr>
          <w:spacing w:val="-3"/>
        </w:rPr>
        <w:t>The course will be taught using multiple instructional methods. These methods will include</w:t>
      </w:r>
      <w:r w:rsidR="00A448A7">
        <w:rPr>
          <w:spacing w:val="-3"/>
        </w:rPr>
        <w:t xml:space="preserve"> in class question and answer sessions,</w:t>
      </w:r>
      <w:r w:rsidRPr="00350BF7">
        <w:rPr>
          <w:spacing w:val="-3"/>
        </w:rPr>
        <w:t xml:space="preserve"> </w:t>
      </w:r>
      <w:r w:rsidR="00A448A7">
        <w:rPr>
          <w:spacing w:val="-3"/>
        </w:rPr>
        <w:t xml:space="preserve">online </w:t>
      </w:r>
      <w:r w:rsidRPr="00350BF7">
        <w:rPr>
          <w:spacing w:val="-3"/>
        </w:rPr>
        <w:t>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w:t>
      </w:r>
      <w:r w:rsidRPr="003F48FF">
        <w:lastRenderedPageBreak/>
        <w:t xml:space="preserve">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161271FC" w14:textId="77777777" w:rsidR="006C47C7" w:rsidRPr="006D3CD9" w:rsidRDefault="006C47C7" w:rsidP="006C47C7">
      <w:pPr>
        <w:pStyle w:val="Heading4"/>
        <w:rPr>
          <w:i/>
        </w:rPr>
      </w:pPr>
      <w:r w:rsidRPr="006D3CD9">
        <w:rPr>
          <w:i/>
          <w:lang w:val="en"/>
        </w:rPr>
        <w:t>Accessibility, Disability, </w:t>
      </w:r>
      <w:r w:rsidRPr="006D3CD9">
        <w:rPr>
          <w:i/>
        </w:rPr>
        <w:t>and Triggers</w:t>
      </w:r>
      <w:r>
        <w:rPr>
          <w:i/>
        </w:rPr>
        <w:t xml:space="preserve"> </w:t>
      </w:r>
      <w:r w:rsidRPr="007657EC">
        <w:rPr>
          <w:b w:val="0"/>
          <w:i/>
        </w:rPr>
        <w:t xml:space="preserve">[credit to </w:t>
      </w:r>
      <w:hyperlink r:id="rId34" w:history="1">
        <w:r w:rsidRPr="00FE5A0C">
          <w:rPr>
            <w:rStyle w:val="Hyperlink"/>
            <w:b w:val="0"/>
            <w:i/>
          </w:rPr>
          <w:t xml:space="preserve">Dr. David </w:t>
        </w:r>
        <w:proofErr w:type="spellStart"/>
        <w:r w:rsidRPr="00FE5A0C">
          <w:rPr>
            <w:rStyle w:val="Hyperlink"/>
            <w:b w:val="0"/>
            <w:i/>
          </w:rPr>
          <w:t>Moscowitz</w:t>
        </w:r>
        <w:proofErr w:type="spellEnd"/>
      </w:hyperlink>
      <w:r w:rsidRPr="007657EC">
        <w:rPr>
          <w:b w:val="0"/>
          <w:i/>
        </w:rPr>
        <w:t>]</w:t>
      </w:r>
    </w:p>
    <w:p w14:paraId="5CAB854C" w14:textId="77777777" w:rsidR="006C47C7" w:rsidRDefault="006C47C7" w:rsidP="006C47C7">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35"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3B2589A7" w14:textId="77777777" w:rsidR="006C47C7" w:rsidRPr="006D3CD9" w:rsidRDefault="006C47C7" w:rsidP="006C47C7">
      <w:pPr>
        <w:pStyle w:val="Heading4"/>
        <w:rPr>
          <w:i/>
        </w:rPr>
      </w:pPr>
      <w:r w:rsidRPr="006D3CD9">
        <w:rPr>
          <w:i/>
        </w:rPr>
        <w:t>Diversity, Ethics, and the Carolinian Creed</w:t>
      </w:r>
      <w:r>
        <w:rPr>
          <w:i/>
        </w:rPr>
        <w:t xml:space="preserve"> </w:t>
      </w:r>
      <w:r w:rsidRPr="007657EC">
        <w:rPr>
          <w:b w:val="0"/>
          <w:i/>
        </w:rPr>
        <w:t xml:space="preserve">[credit to </w:t>
      </w:r>
      <w:hyperlink r:id="rId36" w:history="1">
        <w:r w:rsidRPr="00FE5A0C">
          <w:rPr>
            <w:rStyle w:val="Hyperlink"/>
            <w:b w:val="0"/>
            <w:i/>
          </w:rPr>
          <w:t xml:space="preserve">Dr. David </w:t>
        </w:r>
        <w:proofErr w:type="spellStart"/>
        <w:r w:rsidRPr="00FE5A0C">
          <w:rPr>
            <w:rStyle w:val="Hyperlink"/>
            <w:b w:val="0"/>
            <w:i/>
          </w:rPr>
          <w:t>Moscowitz</w:t>
        </w:r>
        <w:proofErr w:type="spellEnd"/>
      </w:hyperlink>
      <w:r w:rsidRPr="007657EC">
        <w:rPr>
          <w:b w:val="0"/>
          <w:i/>
        </w:rPr>
        <w:t>]</w:t>
      </w:r>
    </w:p>
    <w:p w14:paraId="2A1EABBA" w14:textId="534D93EC" w:rsidR="006C47C7" w:rsidRDefault="006C47C7" w:rsidP="006C47C7">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7" w:history="1">
        <w:r w:rsidRPr="00585B8A">
          <w:rPr>
            <w:rStyle w:val="Hyperlink"/>
          </w:rPr>
          <w:t>Carolinian Creed</w:t>
        </w:r>
      </w:hyperlink>
      <w:r w:rsidRPr="00585B8A">
        <w:rPr>
          <w:bCs/>
        </w:rPr>
        <w:t xml:space="preserve"> (www.sa.sc.edu/creed)</w:t>
      </w:r>
      <w:r>
        <w:rPr>
          <w:color w:val="000000"/>
        </w:rPr>
        <w:t xml:space="preserve">: “I will discourage bigotry, while striving to learn from differences in people, ideas and opinions.” Likewise, the </w:t>
      </w:r>
      <w:hyperlink r:id="rId38"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75AED329" w14:textId="77777777" w:rsidR="006C47C7" w:rsidRPr="006D3CD9" w:rsidRDefault="006C47C7" w:rsidP="006C47C7">
      <w:pPr>
        <w:pStyle w:val="Heading4"/>
        <w:rPr>
          <w:i/>
        </w:rPr>
      </w:pPr>
      <w:r w:rsidRPr="006D3CD9">
        <w:rPr>
          <w:i/>
        </w:rPr>
        <w:t>Title IX and Gendered Pronouns</w:t>
      </w:r>
      <w:r>
        <w:rPr>
          <w:i/>
        </w:rPr>
        <w:t xml:space="preserve"> </w:t>
      </w:r>
      <w:r w:rsidRPr="007657EC">
        <w:rPr>
          <w:b w:val="0"/>
          <w:i/>
        </w:rPr>
        <w:t xml:space="preserve">[credit to </w:t>
      </w:r>
      <w:hyperlink r:id="rId39" w:history="1">
        <w:r w:rsidRPr="00FE5A0C">
          <w:rPr>
            <w:rStyle w:val="Hyperlink"/>
            <w:b w:val="0"/>
            <w:i/>
          </w:rPr>
          <w:t xml:space="preserve">Dr. David </w:t>
        </w:r>
        <w:proofErr w:type="spellStart"/>
        <w:r w:rsidRPr="00FE5A0C">
          <w:rPr>
            <w:rStyle w:val="Hyperlink"/>
            <w:b w:val="0"/>
            <w:i/>
          </w:rPr>
          <w:t>Moscowitz</w:t>
        </w:r>
        <w:proofErr w:type="spellEnd"/>
      </w:hyperlink>
      <w:r w:rsidRPr="007657EC">
        <w:rPr>
          <w:b w:val="0"/>
          <w:i/>
        </w:rPr>
        <w:t>]</w:t>
      </w:r>
    </w:p>
    <w:p w14:paraId="4EE7CEDE" w14:textId="77777777" w:rsidR="006C47C7" w:rsidRDefault="006C47C7" w:rsidP="006C47C7"/>
    <w:p w14:paraId="2DF807F8" w14:textId="77777777" w:rsidR="006C47C7" w:rsidRDefault="006C47C7" w:rsidP="006C47C7">
      <w:pPr>
        <w:rPr>
          <w:color w:val="000000"/>
        </w:rPr>
      </w:pPr>
      <w:r>
        <w:rPr>
          <w:color w:val="000000"/>
        </w:rPr>
        <w:t xml:space="preserve">This course affirms equality and respect for all gendered identities and expressions. Please </w:t>
      </w:r>
      <w:proofErr w:type="gramStart"/>
      <w:r>
        <w:rPr>
          <w:color w:val="000000"/>
        </w:rPr>
        <w:t>don’t</w:t>
      </w:r>
      <w:proofErr w:type="gramEnd"/>
      <w:r>
        <w:rPr>
          <w:color w:val="000000"/>
        </w:rPr>
        <w:t xml:space="preserve">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1F568F76" w14:textId="77777777" w:rsidR="006C47C7" w:rsidRDefault="006C47C7" w:rsidP="006C47C7">
      <w:pPr>
        <w:rPr>
          <w:color w:val="000000"/>
        </w:rPr>
      </w:pPr>
    </w:p>
    <w:p w14:paraId="56CA5797" w14:textId="77777777" w:rsidR="006C47C7" w:rsidRPr="006D3CD9" w:rsidRDefault="006C47C7" w:rsidP="006C47C7">
      <w:pPr>
        <w:pStyle w:val="Heading4"/>
        <w:rPr>
          <w:i/>
        </w:rPr>
      </w:pPr>
      <w:r w:rsidRPr="006D3CD9">
        <w:rPr>
          <w:i/>
        </w:rPr>
        <w:t>Values</w:t>
      </w:r>
      <w:r>
        <w:rPr>
          <w:i/>
        </w:rPr>
        <w:t xml:space="preserve"> </w:t>
      </w:r>
      <w:r w:rsidRPr="007657EC">
        <w:rPr>
          <w:b w:val="0"/>
          <w:i/>
        </w:rPr>
        <w:t xml:space="preserve">[credit to </w:t>
      </w:r>
      <w:hyperlink r:id="rId40" w:history="1">
        <w:r w:rsidRPr="00FE5A0C">
          <w:rPr>
            <w:rStyle w:val="Hyperlink"/>
            <w:b w:val="0"/>
            <w:i/>
          </w:rPr>
          <w:t xml:space="preserve">Dr. David </w:t>
        </w:r>
        <w:proofErr w:type="spellStart"/>
        <w:r w:rsidRPr="00FE5A0C">
          <w:rPr>
            <w:rStyle w:val="Hyperlink"/>
            <w:b w:val="0"/>
            <w:i/>
          </w:rPr>
          <w:t>Moscowitz</w:t>
        </w:r>
        <w:proofErr w:type="spellEnd"/>
      </w:hyperlink>
      <w:r w:rsidRPr="007657EC">
        <w:rPr>
          <w:b w:val="0"/>
          <w:i/>
        </w:rPr>
        <w:t>]</w:t>
      </w:r>
    </w:p>
    <w:p w14:paraId="2B8F1EC3" w14:textId="77777777" w:rsidR="006C47C7" w:rsidRDefault="006C47C7" w:rsidP="006C47C7">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proofErr w:type="gramStart"/>
      <w:r>
        <w:rPr>
          <w:i/>
          <w:iCs/>
          <w:color w:val="000000"/>
        </w:rPr>
        <w:t>courtesy</w:t>
      </w:r>
      <w:r>
        <w:rPr>
          <w:color w:val="000000"/>
        </w:rPr>
        <w:t>:</w:t>
      </w:r>
      <w:proofErr w:type="gramEnd"/>
      <w:r>
        <w:rPr>
          <w:color w:val="000000"/>
        </w:rPr>
        <w:t xml:space="preserve"> please be well rested, </w:t>
      </w:r>
      <w:r>
        <w:rPr>
          <w:color w:val="000000"/>
        </w:rPr>
        <w:lastRenderedPageBreak/>
        <w:t>on time, and prepared for class, which includes time for a restroom stop </w:t>
      </w:r>
      <w:r>
        <w:rPr>
          <w:i/>
          <w:iCs/>
          <w:color w:val="000000"/>
        </w:rPr>
        <w:t>before </w:t>
      </w:r>
      <w:r>
        <w:rPr>
          <w:color w:val="000000"/>
        </w:rPr>
        <w:t>(not during) class and silencing all personal devices. </w:t>
      </w:r>
    </w:p>
    <w:p w14:paraId="2C9BEFB0" w14:textId="77777777" w:rsidR="006C47C7" w:rsidRDefault="006C47C7" w:rsidP="006C47C7">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75470C66" w14:textId="77777777" w:rsidR="006C47C7" w:rsidRDefault="006C47C7" w:rsidP="006C47C7">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6ADFD68" w14:textId="77777777" w:rsidR="006C47C7" w:rsidRPr="006C47C7" w:rsidRDefault="006C47C7" w:rsidP="00565E9C">
      <w:pPr>
        <w:numPr>
          <w:ilvl w:val="0"/>
          <w:numId w:val="39"/>
        </w:numPr>
        <w:tabs>
          <w:tab w:val="clear" w:pos="0"/>
        </w:tabs>
        <w:autoSpaceDE/>
        <w:autoSpaceDN/>
        <w:adjustRightInd/>
        <w:spacing w:before="100" w:beforeAutospacing="1" w:after="100" w:afterAutospacing="1"/>
      </w:pPr>
      <w:r w:rsidRPr="006C47C7">
        <w:rPr>
          <w:rFonts w:eastAsia="Times New Roman"/>
        </w:rPr>
        <w:t>extend a body of knowledge into different arenas and applications, and </w:t>
      </w:r>
    </w:p>
    <w:p w14:paraId="50CE9B6D" w14:textId="5F6358D7" w:rsidR="00C42C12" w:rsidRDefault="006C47C7" w:rsidP="00465F24">
      <w:pPr>
        <w:numPr>
          <w:ilvl w:val="0"/>
          <w:numId w:val="39"/>
        </w:numPr>
        <w:tabs>
          <w:tab w:val="clear" w:pos="0"/>
        </w:tabs>
        <w:autoSpaceDE/>
        <w:autoSpaceDN/>
        <w:adjustRightInd/>
        <w:spacing w:before="100" w:beforeAutospacing="1" w:after="100" w:afterAutospacing="1"/>
      </w:pPr>
      <w:r w:rsidRPr="006C47C7">
        <w:rPr>
          <w:rFonts w:eastAsia="Times New Roman"/>
        </w:rPr>
        <w:t>result in a synergy that compels us to seek resolution to these discussions.</w:t>
      </w:r>
    </w:p>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5550253A" w14:textId="77777777" w:rsidR="00014360" w:rsidRDefault="00C42C12" w:rsidP="00014360">
      <w:r w:rsidRPr="003F48FF">
        <w:t>I will cite and/or reference any materials that I use in this course that I do not create.  You, as students, are expected to not distribute any of these materials, resources, quizzes, tests, homework assignments, etc. (whether graded or ungraded).</w:t>
      </w:r>
    </w:p>
    <w:p w14:paraId="6A23E421" w14:textId="77777777" w:rsidR="00014360" w:rsidRDefault="00014360" w:rsidP="00014360"/>
    <w:p w14:paraId="661CDDA4" w14:textId="7EB1129C" w:rsidR="007B7359" w:rsidRPr="00FE4C35" w:rsidRDefault="009522DD" w:rsidP="00014360">
      <w:pPr>
        <w:pStyle w:val="Heading2"/>
      </w:pPr>
      <w:r w:rsidRPr="00FE4C35">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lastRenderedPageBreak/>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lastRenderedPageBreak/>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690F55">
            <w:pPr>
              <w:pStyle w:val="ListParagraph"/>
              <w:numPr>
                <w:ilvl w:val="0"/>
                <w:numId w:val="46"/>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690F55">
            <w:pPr>
              <w:pStyle w:val="ListParagraph"/>
              <w:numPr>
                <w:ilvl w:val="0"/>
                <w:numId w:val="46"/>
              </w:numPr>
              <w:ind w:left="343"/>
              <w:rPr>
                <w:szCs w:val="24"/>
              </w:rPr>
            </w:pPr>
            <w:r>
              <w:t xml:space="preserve">Read the syllabus </w:t>
            </w:r>
          </w:p>
          <w:p w14:paraId="5AEC8DAD" w14:textId="52125FB9" w:rsidR="00690F55" w:rsidRPr="00690F55" w:rsidRDefault="00690F55" w:rsidP="00690F55">
            <w:pPr>
              <w:pStyle w:val="ListParagraph"/>
              <w:numPr>
                <w:ilvl w:val="0"/>
                <w:numId w:val="46"/>
              </w:numPr>
              <w:ind w:left="343"/>
              <w:rPr>
                <w:szCs w:val="24"/>
              </w:rPr>
            </w:pPr>
            <w:r>
              <w:t>Complete the syllabus quiz</w:t>
            </w:r>
          </w:p>
          <w:p w14:paraId="2A226C6D" w14:textId="54D1CCA5" w:rsidR="00690F55" w:rsidRPr="00690F55" w:rsidRDefault="00690F55" w:rsidP="00690F55">
            <w:pPr>
              <w:pStyle w:val="ListParagraph"/>
              <w:numPr>
                <w:ilvl w:val="0"/>
                <w:numId w:val="46"/>
              </w:numPr>
              <w:ind w:left="343"/>
              <w:rPr>
                <w:szCs w:val="24"/>
              </w:rPr>
            </w:pPr>
            <w:r>
              <w:t>Read Industry News (</w:t>
            </w:r>
            <w:r w:rsidRPr="00FE4C35">
              <w:t xml:space="preserve">review </w:t>
            </w:r>
            <w:r w:rsidR="00091897">
              <w:lastRenderedPageBreak/>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rsidP="00690F55">
            <w:pPr>
              <w:pStyle w:val="ListParagraph"/>
              <w:numPr>
                <w:ilvl w:val="0"/>
                <w:numId w:val="46"/>
              </w:numPr>
              <w:ind w:left="343"/>
              <w:rPr>
                <w:szCs w:val="24"/>
              </w:rPr>
            </w:pPr>
            <w:r>
              <w:t>Complete the course introduction discussion board</w:t>
            </w:r>
          </w:p>
        </w:tc>
        <w:tc>
          <w:tcPr>
            <w:tcW w:w="2610" w:type="dxa"/>
          </w:tcPr>
          <w:p w14:paraId="330AB7E4" w14:textId="1575EDF0" w:rsidR="00690F55" w:rsidRDefault="00690F55" w:rsidP="00690F55">
            <w:pPr>
              <w:pStyle w:val="ListParagraph"/>
              <w:numPr>
                <w:ilvl w:val="0"/>
                <w:numId w:val="46"/>
              </w:numPr>
              <w:ind w:left="338"/>
            </w:pPr>
            <w:r>
              <w:lastRenderedPageBreak/>
              <w:t xml:space="preserve">Participate in </w:t>
            </w:r>
            <w:r w:rsidR="00091897">
              <w:t>question and answer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690F55">
            <w:pPr>
              <w:pStyle w:val="ListParagraph"/>
              <w:numPr>
                <w:ilvl w:val="0"/>
                <w:numId w:val="41"/>
              </w:numPr>
              <w:ind w:left="343"/>
            </w:pPr>
            <w:r>
              <w:t>Read Chapter 1</w:t>
            </w:r>
          </w:p>
          <w:p w14:paraId="56732C72" w14:textId="7CB1D9CD" w:rsidR="00690F55" w:rsidRDefault="00690F55" w:rsidP="00690F55">
            <w:pPr>
              <w:pStyle w:val="ListParagraph"/>
              <w:numPr>
                <w:ilvl w:val="0"/>
                <w:numId w:val="41"/>
              </w:numPr>
              <w:ind w:left="343"/>
            </w:pPr>
            <w:r>
              <w:t>View lecture videos</w:t>
            </w:r>
          </w:p>
          <w:p w14:paraId="0FFA3E0D" w14:textId="138733B8" w:rsidR="00690F55" w:rsidRDefault="00690F55" w:rsidP="00690F55">
            <w:pPr>
              <w:pStyle w:val="ListParagraph"/>
              <w:numPr>
                <w:ilvl w:val="0"/>
                <w:numId w:val="41"/>
              </w:numPr>
              <w:ind w:left="343"/>
            </w:pPr>
            <w:r>
              <w:t>Listen to podcast</w:t>
            </w:r>
          </w:p>
          <w:p w14:paraId="6EB9387A" w14:textId="0055D8BB" w:rsidR="00690F55" w:rsidRDefault="00690F55" w:rsidP="00690F55">
            <w:pPr>
              <w:pStyle w:val="ListParagraph"/>
              <w:numPr>
                <w:ilvl w:val="0"/>
                <w:numId w:val="41"/>
              </w:numPr>
              <w:ind w:left="343"/>
            </w:pPr>
            <w:r>
              <w:t>Complete reflection paper</w:t>
            </w:r>
          </w:p>
          <w:p w14:paraId="41E3F273" w14:textId="7A83DD3F" w:rsidR="00690F55" w:rsidRPr="00040DF6" w:rsidRDefault="00690F55" w:rsidP="00690F55">
            <w:pPr>
              <w:pStyle w:val="ListParagraph"/>
              <w:numPr>
                <w:ilvl w:val="0"/>
                <w:numId w:val="41"/>
              </w:numPr>
              <w:ind w:left="343"/>
            </w:pPr>
            <w:r>
              <w:t>Complete quiz</w:t>
            </w:r>
          </w:p>
        </w:tc>
        <w:tc>
          <w:tcPr>
            <w:tcW w:w="2610" w:type="dxa"/>
          </w:tcPr>
          <w:p w14:paraId="7A941D95" w14:textId="3B6E844D" w:rsidR="00690F55" w:rsidRDefault="00690F55" w:rsidP="00690F55">
            <w:pPr>
              <w:pStyle w:val="ListParagraph"/>
              <w:numPr>
                <w:ilvl w:val="0"/>
                <w:numId w:val="41"/>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690F55">
            <w:pPr>
              <w:pStyle w:val="ListParagraph"/>
              <w:numPr>
                <w:ilvl w:val="0"/>
                <w:numId w:val="42"/>
              </w:numPr>
              <w:ind w:left="343"/>
            </w:pPr>
            <w:r>
              <w:t>View lecture videos</w:t>
            </w:r>
          </w:p>
          <w:p w14:paraId="7C0CF437" w14:textId="693AFE78" w:rsidR="00690F55" w:rsidRDefault="00690F55" w:rsidP="00690F55">
            <w:pPr>
              <w:pStyle w:val="ListParagraph"/>
              <w:numPr>
                <w:ilvl w:val="0"/>
                <w:numId w:val="42"/>
              </w:numPr>
              <w:ind w:left="343"/>
            </w:pPr>
            <w:r>
              <w:t xml:space="preserve">Read chapter 2 </w:t>
            </w:r>
          </w:p>
          <w:p w14:paraId="1AA02417" w14:textId="174141B9" w:rsidR="00690F55" w:rsidRDefault="00690F55" w:rsidP="00690F55">
            <w:pPr>
              <w:pStyle w:val="ListParagraph"/>
              <w:numPr>
                <w:ilvl w:val="0"/>
                <w:numId w:val="42"/>
              </w:numPr>
              <w:ind w:left="343"/>
            </w:pPr>
            <w:r>
              <w:t xml:space="preserve">Read case study </w:t>
            </w:r>
          </w:p>
          <w:p w14:paraId="553B7CA0" w14:textId="63C04B51" w:rsidR="00690F55" w:rsidRPr="00040DF6" w:rsidRDefault="00690F55" w:rsidP="00690F55">
            <w:pPr>
              <w:pStyle w:val="ListParagraph"/>
              <w:numPr>
                <w:ilvl w:val="0"/>
                <w:numId w:val="42"/>
              </w:numPr>
              <w:ind w:left="343"/>
            </w:pPr>
            <w:r>
              <w:t>Complete blog</w:t>
            </w:r>
          </w:p>
        </w:tc>
        <w:tc>
          <w:tcPr>
            <w:tcW w:w="2610" w:type="dxa"/>
          </w:tcPr>
          <w:p w14:paraId="2C88DA38" w14:textId="19D63FB0" w:rsidR="00690F55" w:rsidRDefault="00690F55" w:rsidP="00690F55">
            <w:pPr>
              <w:pStyle w:val="ListParagraph"/>
              <w:numPr>
                <w:ilvl w:val="0"/>
                <w:numId w:val="42"/>
              </w:numPr>
              <w:ind w:left="343"/>
            </w:pPr>
            <w:r>
              <w:t xml:space="preserve">Participate in question and answer session </w:t>
            </w:r>
          </w:p>
          <w:p w14:paraId="71CA0439" w14:textId="4B5601E0" w:rsidR="00690F55" w:rsidRDefault="00690F55" w:rsidP="00690F55">
            <w:pPr>
              <w:pStyle w:val="ListParagraph"/>
              <w:numPr>
                <w:ilvl w:val="0"/>
                <w:numId w:val="42"/>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t>Depicting Data Visually</w:t>
            </w:r>
          </w:p>
        </w:tc>
        <w:tc>
          <w:tcPr>
            <w:tcW w:w="2610" w:type="dxa"/>
          </w:tcPr>
          <w:p w14:paraId="77EDF04A" w14:textId="41584B55" w:rsidR="00502502" w:rsidRDefault="00502502" w:rsidP="00502502">
            <w:pPr>
              <w:pStyle w:val="ListParagraph"/>
              <w:numPr>
                <w:ilvl w:val="0"/>
                <w:numId w:val="42"/>
              </w:numPr>
              <w:ind w:left="343"/>
            </w:pPr>
            <w:r>
              <w:t>Read chapter 3</w:t>
            </w:r>
          </w:p>
          <w:p w14:paraId="33585AC8" w14:textId="13A03D02" w:rsidR="00502502" w:rsidRDefault="00502502" w:rsidP="00502502">
            <w:pPr>
              <w:pStyle w:val="ListParagraph"/>
              <w:numPr>
                <w:ilvl w:val="0"/>
                <w:numId w:val="42"/>
              </w:numPr>
              <w:ind w:left="339"/>
            </w:pPr>
            <w:r>
              <w:t>View lecture videos</w:t>
            </w:r>
          </w:p>
          <w:p w14:paraId="5F9F8757" w14:textId="05513CC3" w:rsidR="00502502" w:rsidRDefault="00502502" w:rsidP="00502502">
            <w:pPr>
              <w:pStyle w:val="ListParagraph"/>
              <w:numPr>
                <w:ilvl w:val="0"/>
                <w:numId w:val="42"/>
              </w:numPr>
              <w:ind w:left="339"/>
            </w:pPr>
            <w:r>
              <w:t xml:space="preserve">Complete simulation activity </w:t>
            </w:r>
          </w:p>
          <w:p w14:paraId="27F5447E" w14:textId="01A67177" w:rsidR="00690F55" w:rsidRPr="00040DF6" w:rsidRDefault="00502502" w:rsidP="00502502">
            <w:pPr>
              <w:pStyle w:val="ListParagraph"/>
              <w:numPr>
                <w:ilvl w:val="0"/>
                <w:numId w:val="42"/>
              </w:numPr>
              <w:ind w:left="339"/>
            </w:pPr>
            <w:r>
              <w:t>Complete grader activity</w:t>
            </w:r>
          </w:p>
        </w:tc>
        <w:tc>
          <w:tcPr>
            <w:tcW w:w="2610" w:type="dxa"/>
          </w:tcPr>
          <w:p w14:paraId="0F911459" w14:textId="25AFB327" w:rsidR="00502502" w:rsidRDefault="00502502" w:rsidP="00502502">
            <w:pPr>
              <w:pStyle w:val="ListParagraph"/>
              <w:numPr>
                <w:ilvl w:val="0"/>
                <w:numId w:val="42"/>
              </w:numPr>
              <w:ind w:left="339"/>
            </w:pPr>
            <w:r>
              <w:t>Complete group assignment</w:t>
            </w:r>
          </w:p>
          <w:p w14:paraId="4BC65B0F" w14:textId="2394FCB7" w:rsidR="00502502" w:rsidRDefault="00502502" w:rsidP="00502502">
            <w:pPr>
              <w:pStyle w:val="ListParagraph"/>
              <w:numPr>
                <w:ilvl w:val="0"/>
                <w:numId w:val="42"/>
              </w:numPr>
              <w:ind w:left="339"/>
            </w:pPr>
            <w:r>
              <w:t xml:space="preserve">Participate in question and answer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t>Second Wave of Feminist Movement</w:t>
            </w:r>
          </w:p>
        </w:tc>
        <w:tc>
          <w:tcPr>
            <w:tcW w:w="2610" w:type="dxa"/>
          </w:tcPr>
          <w:p w14:paraId="4D9C7698" w14:textId="70380E9D" w:rsidR="00690F55" w:rsidRDefault="00690F55" w:rsidP="00502502">
            <w:pPr>
              <w:pStyle w:val="ListParagraph"/>
              <w:numPr>
                <w:ilvl w:val="0"/>
                <w:numId w:val="45"/>
              </w:numPr>
              <w:ind w:left="339"/>
            </w:pPr>
            <w:r>
              <w:t>Read chapter 4</w:t>
            </w:r>
          </w:p>
          <w:p w14:paraId="25D2DD86" w14:textId="353139EA" w:rsidR="00690F55" w:rsidRDefault="00690F55" w:rsidP="00502502">
            <w:pPr>
              <w:pStyle w:val="ListParagraph"/>
              <w:numPr>
                <w:ilvl w:val="0"/>
                <w:numId w:val="45"/>
              </w:numPr>
              <w:ind w:left="339"/>
            </w:pPr>
            <w:r>
              <w:t>View lecture videos</w:t>
            </w:r>
          </w:p>
          <w:p w14:paraId="55091636" w14:textId="3C8793A2" w:rsidR="00690F55" w:rsidRDefault="00690F55" w:rsidP="00502502">
            <w:pPr>
              <w:pStyle w:val="ListParagraph"/>
              <w:numPr>
                <w:ilvl w:val="0"/>
                <w:numId w:val="45"/>
              </w:numPr>
              <w:ind w:left="339"/>
            </w:pPr>
            <w:r>
              <w:t xml:space="preserve">Read “The Story of Margaret Welch” </w:t>
            </w:r>
          </w:p>
          <w:p w14:paraId="4877A968" w14:textId="38378E96" w:rsidR="00690F55" w:rsidRPr="00040DF6" w:rsidRDefault="00690F55" w:rsidP="00502502">
            <w:pPr>
              <w:pStyle w:val="ListParagraph"/>
              <w:numPr>
                <w:ilvl w:val="0"/>
                <w:numId w:val="45"/>
              </w:numPr>
              <w:ind w:left="339"/>
            </w:pPr>
            <w:r>
              <w:lastRenderedPageBreak/>
              <w:t>Watch online video “Race: The Power of Illusion”</w:t>
            </w:r>
          </w:p>
        </w:tc>
        <w:tc>
          <w:tcPr>
            <w:tcW w:w="2610" w:type="dxa"/>
          </w:tcPr>
          <w:p w14:paraId="385BA3B9" w14:textId="4665D713" w:rsidR="00502502" w:rsidRDefault="00502502" w:rsidP="00502502">
            <w:pPr>
              <w:pStyle w:val="ListParagraph"/>
              <w:numPr>
                <w:ilvl w:val="0"/>
                <w:numId w:val="45"/>
              </w:numPr>
              <w:ind w:left="255" w:hanging="270"/>
            </w:pPr>
            <w:r>
              <w:lastRenderedPageBreak/>
              <w:t xml:space="preserve">Participate in exam review session </w:t>
            </w:r>
          </w:p>
          <w:p w14:paraId="295B33E7" w14:textId="4BF8D1C9" w:rsidR="00690F55" w:rsidRDefault="00502502" w:rsidP="00502502">
            <w:pPr>
              <w:pStyle w:val="ListParagraph"/>
              <w:numPr>
                <w:ilvl w:val="0"/>
                <w:numId w:val="45"/>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4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F89B" w14:textId="77777777" w:rsidR="00087428" w:rsidRDefault="00087428" w:rsidP="003D6EB2">
      <w:r>
        <w:separator/>
      </w:r>
    </w:p>
  </w:endnote>
  <w:endnote w:type="continuationSeparator" w:id="0">
    <w:p w14:paraId="68743902" w14:textId="77777777" w:rsidR="00087428" w:rsidRDefault="00087428"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F32B" w14:textId="77777777" w:rsidR="00087428" w:rsidRDefault="00087428" w:rsidP="003D6EB2">
      <w:r>
        <w:separator/>
      </w:r>
    </w:p>
  </w:footnote>
  <w:footnote w:type="continuationSeparator" w:id="0">
    <w:p w14:paraId="4CA99711" w14:textId="77777777" w:rsidR="00087428" w:rsidRDefault="00087428"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7901"/>
    <w:multiLevelType w:val="hybridMultilevel"/>
    <w:tmpl w:val="BC0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F3A13"/>
    <w:multiLevelType w:val="hybridMultilevel"/>
    <w:tmpl w:val="6AC2EDDE"/>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13851"/>
    <w:multiLevelType w:val="hybridMultilevel"/>
    <w:tmpl w:val="D6180664"/>
    <w:lvl w:ilvl="0" w:tplc="BD560DA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26477"/>
    <w:multiLevelType w:val="hybridMultilevel"/>
    <w:tmpl w:val="57D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074F2"/>
    <w:multiLevelType w:val="hybridMultilevel"/>
    <w:tmpl w:val="F0EE64FA"/>
    <w:lvl w:ilvl="0" w:tplc="679C3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7237D"/>
    <w:multiLevelType w:val="hybridMultilevel"/>
    <w:tmpl w:val="3DE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0"/>
  </w:num>
  <w:num w:numId="3">
    <w:abstractNumId w:val="3"/>
  </w:num>
  <w:num w:numId="4">
    <w:abstractNumId w:val="26"/>
  </w:num>
  <w:num w:numId="5">
    <w:abstractNumId w:val="14"/>
  </w:num>
  <w:num w:numId="6">
    <w:abstractNumId w:val="36"/>
  </w:num>
  <w:num w:numId="7">
    <w:abstractNumId w:val="39"/>
  </w:num>
  <w:num w:numId="8">
    <w:abstractNumId w:val="15"/>
  </w:num>
  <w:num w:numId="9">
    <w:abstractNumId w:val="6"/>
  </w:num>
  <w:num w:numId="10">
    <w:abstractNumId w:val="42"/>
  </w:num>
  <w:num w:numId="11">
    <w:abstractNumId w:val="9"/>
  </w:num>
  <w:num w:numId="12">
    <w:abstractNumId w:val="8"/>
  </w:num>
  <w:num w:numId="13">
    <w:abstractNumId w:val="2"/>
  </w:num>
  <w:num w:numId="14">
    <w:abstractNumId w:val="46"/>
  </w:num>
  <w:num w:numId="15">
    <w:abstractNumId w:val="10"/>
  </w:num>
  <w:num w:numId="16">
    <w:abstractNumId w:val="35"/>
  </w:num>
  <w:num w:numId="17">
    <w:abstractNumId w:val="18"/>
  </w:num>
  <w:num w:numId="18">
    <w:abstractNumId w:val="0"/>
  </w:num>
  <w:num w:numId="19">
    <w:abstractNumId w:val="49"/>
  </w:num>
  <w:num w:numId="20">
    <w:abstractNumId w:val="7"/>
  </w:num>
  <w:num w:numId="21">
    <w:abstractNumId w:val="37"/>
  </w:num>
  <w:num w:numId="22">
    <w:abstractNumId w:val="30"/>
  </w:num>
  <w:num w:numId="23">
    <w:abstractNumId w:val="4"/>
  </w:num>
  <w:num w:numId="24">
    <w:abstractNumId w:val="17"/>
  </w:num>
  <w:num w:numId="25">
    <w:abstractNumId w:val="28"/>
  </w:num>
  <w:num w:numId="26">
    <w:abstractNumId w:val="22"/>
  </w:num>
  <w:num w:numId="27">
    <w:abstractNumId w:val="34"/>
  </w:num>
  <w:num w:numId="28">
    <w:abstractNumId w:val="19"/>
  </w:num>
  <w:num w:numId="29">
    <w:abstractNumId w:val="45"/>
  </w:num>
  <w:num w:numId="30">
    <w:abstractNumId w:val="31"/>
  </w:num>
  <w:num w:numId="31">
    <w:abstractNumId w:val="5"/>
  </w:num>
  <w:num w:numId="32">
    <w:abstractNumId w:val="32"/>
  </w:num>
  <w:num w:numId="33">
    <w:abstractNumId w:val="41"/>
  </w:num>
  <w:num w:numId="34">
    <w:abstractNumId w:val="24"/>
  </w:num>
  <w:num w:numId="35">
    <w:abstractNumId w:val="13"/>
  </w:num>
  <w:num w:numId="36">
    <w:abstractNumId w:val="23"/>
  </w:num>
  <w:num w:numId="37">
    <w:abstractNumId w:val="11"/>
  </w:num>
  <w:num w:numId="38">
    <w:abstractNumId w:val="38"/>
  </w:num>
  <w:num w:numId="39">
    <w:abstractNumId w:val="16"/>
  </w:num>
  <w:num w:numId="40">
    <w:abstractNumId w:val="12"/>
  </w:num>
  <w:num w:numId="41">
    <w:abstractNumId w:val="44"/>
  </w:num>
  <w:num w:numId="42">
    <w:abstractNumId w:val="1"/>
  </w:num>
  <w:num w:numId="43">
    <w:abstractNumId w:val="29"/>
  </w:num>
  <w:num w:numId="44">
    <w:abstractNumId w:val="40"/>
  </w:num>
  <w:num w:numId="45">
    <w:abstractNumId w:val="33"/>
  </w:num>
  <w:num w:numId="46">
    <w:abstractNumId w:val="27"/>
  </w:num>
  <w:num w:numId="47">
    <w:abstractNumId w:val="21"/>
  </w:num>
  <w:num w:numId="48">
    <w:abstractNumId w:val="47"/>
  </w:num>
  <w:num w:numId="49">
    <w:abstractNumId w:val="25"/>
  </w:num>
  <w:num w:numId="50">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5705"/>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87428"/>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43C"/>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B6081"/>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902"/>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5E89"/>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4032"/>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542"/>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C4"/>
    <w:rsid w:val="004D2459"/>
    <w:rsid w:val="004D3FA3"/>
    <w:rsid w:val="004D4423"/>
    <w:rsid w:val="004D47C7"/>
    <w:rsid w:val="004D48FD"/>
    <w:rsid w:val="004D4B67"/>
    <w:rsid w:val="004D4BDC"/>
    <w:rsid w:val="004D5746"/>
    <w:rsid w:val="004D79A3"/>
    <w:rsid w:val="004D7A03"/>
    <w:rsid w:val="004D7F2B"/>
    <w:rsid w:val="004E2271"/>
    <w:rsid w:val="004E2FF1"/>
    <w:rsid w:val="004E391C"/>
    <w:rsid w:val="004E4941"/>
    <w:rsid w:val="004E6C86"/>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4A72"/>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A7A"/>
    <w:rsid w:val="0057756D"/>
    <w:rsid w:val="00577F48"/>
    <w:rsid w:val="0058029D"/>
    <w:rsid w:val="00580A65"/>
    <w:rsid w:val="00580E48"/>
    <w:rsid w:val="0058188D"/>
    <w:rsid w:val="00582ACF"/>
    <w:rsid w:val="00582B55"/>
    <w:rsid w:val="00582C50"/>
    <w:rsid w:val="00582D6E"/>
    <w:rsid w:val="00583078"/>
    <w:rsid w:val="005858AB"/>
    <w:rsid w:val="00585B8A"/>
    <w:rsid w:val="005861F4"/>
    <w:rsid w:val="0058667C"/>
    <w:rsid w:val="00586B92"/>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406"/>
    <w:rsid w:val="005B287E"/>
    <w:rsid w:val="005B29B4"/>
    <w:rsid w:val="005B469F"/>
    <w:rsid w:val="005B4860"/>
    <w:rsid w:val="005B4BFB"/>
    <w:rsid w:val="005B4F6B"/>
    <w:rsid w:val="005B5C71"/>
    <w:rsid w:val="005B5E4A"/>
    <w:rsid w:val="005B6065"/>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37E"/>
    <w:rsid w:val="005D68DD"/>
    <w:rsid w:val="005D6FAB"/>
    <w:rsid w:val="005D7543"/>
    <w:rsid w:val="005E024D"/>
    <w:rsid w:val="005E0C23"/>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69C1"/>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7C7"/>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05709"/>
    <w:rsid w:val="00710FC3"/>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0A30"/>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2C6"/>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D5B51"/>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56C1F"/>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D6B"/>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25A"/>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6438F"/>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47F0"/>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E6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75216585">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19761640">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www.sc.edu/success" TargetMode="External"/><Relationship Id="rId26" Type="http://schemas.openxmlformats.org/officeDocument/2006/relationships/hyperlink" Target="https://sc.edu/about/offices_and_divisions/student_health_services/mental-health/index.php" TargetMode="External"/><Relationship Id="rId39" Type="http://schemas.openxmlformats.org/officeDocument/2006/relationships/hyperlink" Target="https://sc.edu/study/colleges_schools/cic/faculty-staff/moscowitz_david.php" TargetMode="External"/><Relationship Id="rId21" Type="http://schemas.openxmlformats.org/officeDocument/2006/relationships/hyperlink" Target="file:///C:\Users\haynesa\Dropbox\CTE%20-%20Misc\Syllabus%20Updates\Syllabus%20Updates%202021\sc.edu\libraries" TargetMode="External"/><Relationship Id="rId34" Type="http://schemas.openxmlformats.org/officeDocument/2006/relationships/hyperlink" Target="https://sc.edu/study/colleges_schools/cic/faculty-staff/moscowitz_david.php"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0" Type="http://schemas.openxmlformats.org/officeDocument/2006/relationships/hyperlink" Target="http://artsandsciences.sc.edu/write/university-writing-center" TargetMode="External"/><Relationship Id="rId29" Type="http://schemas.openxmlformats.org/officeDocument/2006/relationships/hyperlink" Target="https://academicbulletins.sc.edu/undergraduate/policies-regulations/undergraduate-academic-regulation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yaccount.sc.edu" TargetMode="External"/><Relationship Id="rId24" Type="http://schemas.openxmlformats.org/officeDocument/2006/relationships/hyperlink" Target="https://sc.edu/about/offices_and_divisions/division_of_information_technology/end_user_services/available_technology_resources/carolina_tech_zone/" TargetMode="External"/><Relationship Id="rId32" Type="http://schemas.openxmlformats.org/officeDocument/2006/relationships/hyperlink" Target="https://www.sa.sc.edu/academicintegrity/" TargetMode="External"/><Relationship Id="rId37" Type="http://schemas.openxmlformats.org/officeDocument/2006/relationships/hyperlink" Target="http://www.sa.sc.edu/creed" TargetMode="External"/><Relationship Id="rId40" Type="http://schemas.openxmlformats.org/officeDocument/2006/relationships/hyperlink" Target="https://sc.edu/study/colleges_schools/cic/faculty-staff/moscowitz_david.php" TargetMode="Externa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about:blank" TargetMode="External"/><Relationship Id="rId28" Type="http://schemas.openxmlformats.org/officeDocument/2006/relationships/hyperlink" Target="https://academicbulletins.sc.edu/graduate/policies-regulations/graduate-academic-regulations/" TargetMode="External"/><Relationship Id="rId36" Type="http://schemas.openxmlformats.org/officeDocument/2006/relationships/hyperlink" Target="https://sc.edu/study/colleges_schools/cic/faculty-staff/moscowitz_david.php"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www.sc.edu/success" TargetMode="External"/><Relationship Id="rId31" Type="http://schemas.openxmlformats.org/officeDocument/2006/relationships/hyperlink" Target="https://www.sc.edu/policies/ppm/staf625.pdf"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about:blank" TargetMode="External"/><Relationship Id="rId27" Type="http://schemas.openxmlformats.org/officeDocument/2006/relationships/hyperlink" Target="https://academicbulletins.sc.edu/undergraduate/policies-regulations/undergraduate-academic-regulations/" TargetMode="External"/><Relationship Id="rId30" Type="http://schemas.openxmlformats.org/officeDocument/2006/relationships/hyperlink" Target="https://sc.edu/about/offices_and_divisions/student_affairs/our_initiatives/involvement_and_leadership/carolinian_creed/index.php" TargetMode="External"/><Relationship Id="rId35" Type="http://schemas.openxmlformats.org/officeDocument/2006/relationships/hyperlink" Target="about:blank" TargetMode="External"/><Relationship Id="rId43" Type="http://schemas.openxmlformats.org/officeDocument/2006/relationships/theme" Target="theme/theme1.xml"/><Relationship Id="rId8" Type="http://schemas.openxmlformats.org/officeDocument/2006/relationships/hyperlink" Target="https://sc.edu/about/offices_and_divisions/faculty_senate/committees/instructional-development/index.php" TargetMode="External"/><Relationship Id="rId3" Type="http://schemas.openxmlformats.org/officeDocument/2006/relationships/styles" Target="styl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sc.edu/about/offices_and_divisions/student_health_services/medical-services/counseling-and-psychiatry/index.php" TargetMode="External"/><Relationship Id="rId33" Type="http://schemas.openxmlformats.org/officeDocument/2006/relationships/hyperlink" Target="https://sc.edu/about/offices_and_divisions/division_of_information_technology/security/policy/universitypolicy/" TargetMode="External"/><Relationship Id="rId38" Type="http://schemas.openxmlformats.org/officeDocument/2006/relationships/hyperlink" Target="http://www.sc.edu/policies/ppm/staf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FC1D-4AFC-4A9C-81D8-1368552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6301</Words>
  <Characters>35920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42137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10</cp:revision>
  <cp:lastPrinted>2017-12-07T16:08:00Z</cp:lastPrinted>
  <dcterms:created xsi:type="dcterms:W3CDTF">2021-06-07T16:47:00Z</dcterms:created>
  <dcterms:modified xsi:type="dcterms:W3CDTF">2021-06-08T11:54:00Z</dcterms:modified>
</cp:coreProperties>
</file>