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D23" w:rsidRDefault="00854D23" w:rsidP="00854D23">
      <w:pPr>
        <w:autoSpaceDE w:val="0"/>
        <w:autoSpaceDN w:val="0"/>
        <w:adjustRightInd w:val="0"/>
        <w:spacing w:after="0" w:line="240" w:lineRule="auto"/>
        <w:rPr>
          <w:rFonts w:ascii="CourierNew,Bold" w:hAnsi="CourierNew,Bold" w:cs="CourierNew,Bold"/>
          <w:b/>
          <w:bCs/>
        </w:rPr>
      </w:pPr>
      <w:r>
        <w:rPr>
          <w:rFonts w:ascii="CourierNew,Bold" w:hAnsi="CourierNew,Bold" w:cs="CourierNew,Bold"/>
          <w:b/>
          <w:bCs/>
        </w:rPr>
        <w:t>6-5 Midshipman Fitness Reports.</w:t>
      </w:r>
    </w:p>
    <w:p w:rsidR="00854D23" w:rsidRDefault="00854D23" w:rsidP="00854D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854D23" w:rsidRDefault="00854D23" w:rsidP="00854D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The fitness report performance evaluation system provides a formal</w:t>
      </w:r>
    </w:p>
    <w:p w:rsidR="00854D23" w:rsidRDefault="00854D23" w:rsidP="00854D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process for reviewing a student’s developmental progress and measuring</w:t>
      </w:r>
    </w:p>
    <w:p w:rsidR="00854D23" w:rsidRDefault="00854D23" w:rsidP="00854D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their aptitude for service as a Naval officer. Midshipman fitness</w:t>
      </w:r>
    </w:p>
    <w:p w:rsidR="00854D23" w:rsidRDefault="00854D23" w:rsidP="00854D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reports shall be completed on all students using Fitness Report and</w:t>
      </w:r>
    </w:p>
    <w:p w:rsidR="00854D23" w:rsidRDefault="00854D23" w:rsidP="00854D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Counseling Record, NAVPERS 1610/2.</w:t>
      </w:r>
    </w:p>
    <w:p w:rsidR="00854D23" w:rsidRDefault="00854D23" w:rsidP="00854D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854D23" w:rsidRDefault="00854D23" w:rsidP="00854D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1. Objectives. The objectives of midshipman Fitness Reports are to:</w:t>
      </w:r>
    </w:p>
    <w:p w:rsidR="00854D23" w:rsidRDefault="00854D23" w:rsidP="00854D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854D23" w:rsidRDefault="00854D23" w:rsidP="00854D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>a. Contribute to a student’s national ranking for designator</w:t>
      </w:r>
    </w:p>
    <w:p w:rsidR="00854D23" w:rsidRDefault="00854D23" w:rsidP="00854D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assignment, ship selection, aviation order of merit and disenrollment</w:t>
      </w:r>
    </w:p>
    <w:p w:rsidR="00854D23" w:rsidRDefault="00854D23" w:rsidP="00854D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processing.</w:t>
      </w:r>
    </w:p>
    <w:p w:rsidR="00854D23" w:rsidRDefault="00854D23" w:rsidP="00854D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854D23" w:rsidRDefault="00854D23" w:rsidP="00854D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>b. Identify areas for improvement and provide counsel and</w:t>
      </w:r>
    </w:p>
    <w:p w:rsidR="00854D23" w:rsidRDefault="00854D23" w:rsidP="00854D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guidance to improve officer-like qualities.</w:t>
      </w:r>
    </w:p>
    <w:p w:rsidR="00854D23" w:rsidRDefault="00854D23" w:rsidP="00854D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</w:p>
    <w:p w:rsidR="00854D23" w:rsidRDefault="00854D23" w:rsidP="00854D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>c. Give each student experience performing professional</w:t>
      </w:r>
    </w:p>
    <w:p w:rsidR="00854D23" w:rsidRDefault="00854D23" w:rsidP="00854D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observation and evaluation of individual performance.</w:t>
      </w:r>
    </w:p>
    <w:p w:rsidR="00854D23" w:rsidRDefault="00854D23" w:rsidP="00854D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854D23" w:rsidRDefault="00854D23" w:rsidP="00854D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>d. Rank students in their officer-like qualities for assignments</w:t>
      </w:r>
    </w:p>
    <w:p w:rsidR="00854D23" w:rsidRDefault="00854D23" w:rsidP="00854D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to positions of authority and responsibility within the program.</w:t>
      </w:r>
    </w:p>
    <w:p w:rsidR="00854D23" w:rsidRDefault="00854D23" w:rsidP="00854D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854D23" w:rsidRDefault="00854D23" w:rsidP="00854D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2. Raters. For the professional development of midshipmen, battalion</w:t>
      </w:r>
    </w:p>
    <w:p w:rsidR="00854D23" w:rsidRDefault="00854D23" w:rsidP="00854D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involvement in the Fitness Report process is encouraged to include</w:t>
      </w:r>
    </w:p>
    <w:p w:rsidR="00854D23" w:rsidRDefault="00854D23" w:rsidP="00854D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providing ‘Comments on Performance’.</w:t>
      </w:r>
    </w:p>
    <w:p w:rsidR="00854D23" w:rsidRDefault="00854D23" w:rsidP="00854D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854D23" w:rsidRDefault="00854D23" w:rsidP="00854D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3. Reporting Senior. The Fitness Report shall be signed by the PNS</w:t>
      </w:r>
    </w:p>
    <w:p w:rsidR="00854D23" w:rsidRDefault="00854D23" w:rsidP="00854D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as the Reporting Senior and the trait average assigned shall be</w:t>
      </w:r>
    </w:p>
    <w:p w:rsidR="00854D23" w:rsidRDefault="00854D23" w:rsidP="00854D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entered into OPMIS as the midshipman’s aptitude score.</w:t>
      </w:r>
    </w:p>
    <w:p w:rsidR="00854D23" w:rsidRDefault="00854D23" w:rsidP="00854D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854D23" w:rsidRDefault="00854D23" w:rsidP="00854D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4. Timing. There are two reporting periods per year. Reports and</w:t>
      </w:r>
    </w:p>
    <w:p w:rsidR="00854D23" w:rsidRDefault="00854D23" w:rsidP="00854D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OPMIS entries are due on 31 Jan and 31 Jul of each year. Closing</w:t>
      </w:r>
    </w:p>
    <w:p w:rsidR="00854D23" w:rsidRDefault="00854D23" w:rsidP="00854D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dates should coincide with the end of the preceding academic term.</w:t>
      </w:r>
    </w:p>
    <w:p w:rsidR="00854D23" w:rsidRDefault="00854D23" w:rsidP="00854D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854D23" w:rsidRDefault="00854D23" w:rsidP="00854D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5. Competitive Groups. Competitive groups are divided by program and</w:t>
      </w:r>
    </w:p>
    <w:p w:rsidR="00854D23" w:rsidRDefault="00854D23" w:rsidP="00854D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expected fiscal year of commission. The three programs are Navy</w:t>
      </w:r>
    </w:p>
    <w:p w:rsidR="00854D23" w:rsidRDefault="00854D23" w:rsidP="00854D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options including nurses, Marine options, and OCs. For example, all</w:t>
      </w:r>
    </w:p>
    <w:p w:rsidR="00854D23" w:rsidRDefault="00854D23" w:rsidP="00854D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Navy Option midshipmen with FY2019 estimated commissionings compete</w:t>
      </w:r>
    </w:p>
    <w:p w:rsidR="00854D23" w:rsidRDefault="00854D23" w:rsidP="00854D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only against other Navy Option, FY2019 commissioning midshipmen. The</w:t>
      </w:r>
    </w:p>
    <w:p w:rsidR="00854D23" w:rsidRDefault="00854D23" w:rsidP="00854D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estimated fiscal year of commission for incoming freshman shall be 4</w:t>
      </w:r>
    </w:p>
    <w:p w:rsidR="00854D23" w:rsidRDefault="00854D23" w:rsidP="00854D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years out. For those not planning to graduate in 4 years the unit</w:t>
      </w:r>
    </w:p>
    <w:p w:rsidR="00854D23" w:rsidRDefault="00854D23" w:rsidP="00854D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shall update their estimated fiscal year of commission upon approval</w:t>
      </w:r>
    </w:p>
    <w:p w:rsidR="00854D23" w:rsidRDefault="00854D23" w:rsidP="00854D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of extended benefits or other special requests. This normally occurs</w:t>
      </w:r>
    </w:p>
    <w:p w:rsidR="00854D23" w:rsidRDefault="00854D23" w:rsidP="00854D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during their sophomore year.</w:t>
      </w:r>
    </w:p>
    <w:p w:rsidR="00854D23" w:rsidRDefault="00854D23" w:rsidP="00854D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854D23" w:rsidRDefault="00854D23" w:rsidP="00854D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54D23">
        <w:rPr>
          <w:rFonts w:ascii="Courier New" w:hAnsi="Courier New" w:cs="Courier New"/>
          <w:b/>
        </w:rPr>
        <w:t>NOTE:</w:t>
      </w:r>
      <w:r>
        <w:rPr>
          <w:rFonts w:ascii="Courier New" w:hAnsi="Courier New" w:cs="Courier New"/>
        </w:rPr>
        <w:t xml:space="preserve"> MECEPs are not covered by this program, but are covered general</w:t>
      </w:r>
    </w:p>
    <w:p w:rsidR="00854D23" w:rsidRDefault="00854D23" w:rsidP="00854D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USMC requirements.</w:t>
      </w:r>
    </w:p>
    <w:p w:rsidR="00DF5842" w:rsidRDefault="00DF5842" w:rsidP="00854D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854D23" w:rsidRDefault="00854D23" w:rsidP="00854D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6. Ratings. In addition to the rubric given on NAVPERS 1610/2,</w:t>
      </w:r>
    </w:p>
    <w:p w:rsidR="00854D23" w:rsidRDefault="00854D23" w:rsidP="00854D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direction is provided for the following:</w:t>
      </w:r>
    </w:p>
    <w:p w:rsidR="00854D23" w:rsidRDefault="00854D23" w:rsidP="00854D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854D23" w:rsidRDefault="00854D23" w:rsidP="00854D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>a. Professional Expertise (Block 33). This trait mark shall</w:t>
      </w:r>
    </w:p>
    <w:p w:rsidR="00854D23" w:rsidRDefault="00854D23" w:rsidP="00854D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reflect the student’s grade point average in Naval Science courses as</w:t>
      </w:r>
    </w:p>
    <w:p w:rsidR="00854D23" w:rsidRDefault="00DF5842" w:rsidP="00854D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follows:</w:t>
      </w:r>
    </w:p>
    <w:p w:rsidR="00854D23" w:rsidRDefault="00854D23" w:rsidP="00854D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 xml:space="preserve">NS GPA (4.0 scale) </w:t>
      </w:r>
      <w:r w:rsidR="00DF5842">
        <w:rPr>
          <w:rFonts w:ascii="Courier New" w:hAnsi="Courier New" w:cs="Courier New"/>
        </w:rPr>
        <w:tab/>
      </w:r>
      <w:r w:rsidR="00DF5842"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>P. E. Trait</w:t>
      </w:r>
      <w:r w:rsidR="00DF5842">
        <w:rPr>
          <w:rFonts w:ascii="Courier New" w:hAnsi="Courier New" w:cs="Courier New"/>
        </w:rPr>
        <w:t xml:space="preserve"> Mark</w:t>
      </w:r>
    </w:p>
    <w:p w:rsidR="00854D23" w:rsidRDefault="00854D23" w:rsidP="00854D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</w:p>
    <w:p w:rsidR="00854D23" w:rsidRDefault="00854D23" w:rsidP="00854D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 xml:space="preserve">NS GPA &lt; 1.50 </w:t>
      </w:r>
      <w:r w:rsidR="00DF5842">
        <w:rPr>
          <w:rFonts w:ascii="Courier New" w:hAnsi="Courier New" w:cs="Courier New"/>
        </w:rPr>
        <w:tab/>
      </w:r>
      <w:r w:rsidR="00DF5842">
        <w:rPr>
          <w:rFonts w:ascii="Courier New" w:hAnsi="Courier New" w:cs="Courier New"/>
        </w:rPr>
        <w:tab/>
      </w:r>
      <w:r w:rsidR="00DF5842"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>1</w:t>
      </w:r>
    </w:p>
    <w:p w:rsidR="00854D23" w:rsidRDefault="00854D23" w:rsidP="00854D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 xml:space="preserve">1.50 &lt;= NS GPA &lt; 2.50 </w:t>
      </w:r>
      <w:r w:rsidR="00DF5842"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>2</w:t>
      </w:r>
    </w:p>
    <w:p w:rsidR="00854D23" w:rsidRDefault="00854D23" w:rsidP="00854D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 xml:space="preserve">2.50 &lt;= NS GPA &lt; 3.15 </w:t>
      </w:r>
      <w:r w:rsidR="00DF5842"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>3</w:t>
      </w:r>
    </w:p>
    <w:p w:rsidR="00854D23" w:rsidRDefault="00854D23" w:rsidP="00854D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 xml:space="preserve">3.15 &lt;= NS GPA &lt; 3.75 </w:t>
      </w:r>
      <w:r w:rsidR="00DF5842"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>4</w:t>
      </w:r>
    </w:p>
    <w:p w:rsidR="00854D23" w:rsidRDefault="00854D23" w:rsidP="00854D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 xml:space="preserve">3.75 &lt;= NS GPA </w:t>
      </w:r>
      <w:r w:rsidR="00DF5842">
        <w:rPr>
          <w:rFonts w:ascii="Courier New" w:hAnsi="Courier New" w:cs="Courier New"/>
        </w:rPr>
        <w:tab/>
      </w:r>
      <w:r w:rsidR="00DF5842">
        <w:rPr>
          <w:rFonts w:ascii="Courier New" w:hAnsi="Courier New" w:cs="Courier New"/>
        </w:rPr>
        <w:tab/>
      </w:r>
      <w:r w:rsidR="00DF5842"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>5</w:t>
      </w:r>
    </w:p>
    <w:p w:rsidR="00DF5842" w:rsidRDefault="00DF5842" w:rsidP="00854D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854D23" w:rsidRDefault="00DF5842" w:rsidP="00854D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 w:rsidR="00854D23">
        <w:rPr>
          <w:rFonts w:ascii="Courier New" w:hAnsi="Courier New" w:cs="Courier New"/>
        </w:rPr>
        <w:t>b. Command Climate/Equal Opportunity (Block 34). Use the rubric</w:t>
      </w:r>
    </w:p>
    <w:p w:rsidR="00854D23" w:rsidRDefault="00854D23" w:rsidP="00854D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provided on the form substituting NROTC Program retention/attrition</w:t>
      </w:r>
    </w:p>
    <w:p w:rsidR="00854D23" w:rsidRDefault="00854D23" w:rsidP="00854D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for Navy retention/reenlistment.</w:t>
      </w:r>
    </w:p>
    <w:p w:rsidR="00DF5842" w:rsidRDefault="00DF5842" w:rsidP="00854D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854D23" w:rsidRDefault="00DF5842" w:rsidP="00854D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 w:rsidR="00854D23">
        <w:rPr>
          <w:rFonts w:ascii="Courier New" w:hAnsi="Courier New" w:cs="Courier New"/>
        </w:rPr>
        <w:t>c. Military Bearing/Character (Block 35). Students on a conduct</w:t>
      </w:r>
    </w:p>
    <w:p w:rsidR="00854D23" w:rsidRDefault="00854D23" w:rsidP="00854D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based warning, probation, or LOA during the reporting period shall not</w:t>
      </w:r>
    </w:p>
    <w:p w:rsidR="00854D23" w:rsidRDefault="00854D23" w:rsidP="00854D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be rated higher than ‘Progressing’, 2.0, on this trait. Students</w:t>
      </w:r>
    </w:p>
    <w:p w:rsidR="00854D23" w:rsidRDefault="00854D23" w:rsidP="00854D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failing to meet the physical readiness standards (see section 3-</w:t>
      </w:r>
      <w:proofErr w:type="gramStart"/>
      <w:r>
        <w:rPr>
          <w:rFonts w:ascii="Courier New" w:hAnsi="Courier New" w:cs="Courier New"/>
        </w:rPr>
        <w:t>20 )</w:t>
      </w:r>
      <w:proofErr w:type="gramEnd"/>
    </w:p>
    <w:p w:rsidR="00854D23" w:rsidRDefault="00854D23" w:rsidP="00854D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during the reporting period shall not be rated higher than</w:t>
      </w:r>
    </w:p>
    <w:p w:rsidR="00854D23" w:rsidRDefault="00854D23" w:rsidP="00854D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‘Progressing’, 2.0, on this trait. A Navy PFA of Outstanding or a</w:t>
      </w:r>
    </w:p>
    <w:p w:rsidR="00854D23" w:rsidRDefault="00854D23" w:rsidP="00854D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Marine PFT/CFT of 285 is required to receive ‘Greatly Exceeds</w:t>
      </w:r>
    </w:p>
    <w:p w:rsidR="00854D23" w:rsidRDefault="00854D23" w:rsidP="00854D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Standards’, 5.0, on this trait.</w:t>
      </w:r>
    </w:p>
    <w:p w:rsidR="00DF5842" w:rsidRDefault="00DF5842" w:rsidP="00854D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</w:p>
    <w:p w:rsidR="00854D23" w:rsidRDefault="00DF5842" w:rsidP="00854D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 w:rsidR="00854D23">
        <w:rPr>
          <w:rFonts w:ascii="Courier New" w:hAnsi="Courier New" w:cs="Courier New"/>
        </w:rPr>
        <w:t>d. Teamwork (Block 36). Evaluate per PNS direction consistent</w:t>
      </w:r>
    </w:p>
    <w:p w:rsidR="00854D23" w:rsidRDefault="00854D23" w:rsidP="00854D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with the rubric provided on the form.</w:t>
      </w:r>
    </w:p>
    <w:p w:rsidR="00DF5842" w:rsidRDefault="00DF5842" w:rsidP="00854D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854D23" w:rsidRDefault="00DF5842" w:rsidP="00854D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 w:rsidR="00854D23">
        <w:rPr>
          <w:rFonts w:ascii="Courier New" w:hAnsi="Courier New" w:cs="Courier New"/>
        </w:rPr>
        <w:t>e. Mission Accomplishment (Block 37). This trait should reflect</w:t>
      </w:r>
    </w:p>
    <w:p w:rsidR="00854D23" w:rsidRDefault="00854D23" w:rsidP="00854D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contributions to the battalion’s mission to include billet performance</w:t>
      </w:r>
    </w:p>
    <w:p w:rsidR="00854D23" w:rsidRDefault="00854D23" w:rsidP="00854D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and unit participation. However, strong performance and participation</w:t>
      </w:r>
    </w:p>
    <w:p w:rsidR="00854D23" w:rsidRDefault="00854D23" w:rsidP="00854D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cannot come at the cost of their individual responsibility to the</w:t>
      </w:r>
    </w:p>
    <w:p w:rsidR="00854D23" w:rsidRDefault="00854D23" w:rsidP="00854D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program. Students failing to make satisfactory progress toward degree</w:t>
      </w:r>
    </w:p>
    <w:p w:rsidR="00854D23" w:rsidRDefault="00854D23" w:rsidP="00854D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completion and program academic requirements during the reporting</w:t>
      </w:r>
    </w:p>
    <w:p w:rsidR="00854D23" w:rsidRDefault="00854D23" w:rsidP="00854D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period shall not be marked higher than ‘Progressing’, 2.0, on this</w:t>
      </w:r>
    </w:p>
    <w:p w:rsidR="00854D23" w:rsidRDefault="00854D23" w:rsidP="00854D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trait.</w:t>
      </w:r>
    </w:p>
    <w:p w:rsidR="00DF5842" w:rsidRDefault="00DF5842" w:rsidP="00854D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854D23" w:rsidRDefault="00DF5842" w:rsidP="00854D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 w:rsidR="00854D23">
        <w:rPr>
          <w:rFonts w:ascii="Courier New" w:hAnsi="Courier New" w:cs="Courier New"/>
        </w:rPr>
        <w:t>f. Leadership (Block 38). Evaluate per PNS direction consistent</w:t>
      </w:r>
    </w:p>
    <w:p w:rsidR="00854D23" w:rsidRDefault="00854D23" w:rsidP="00854D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with the rubric provided on the form.</w:t>
      </w:r>
    </w:p>
    <w:p w:rsidR="00DF5842" w:rsidRDefault="00DF5842" w:rsidP="00854D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854D23" w:rsidRDefault="00DF5842" w:rsidP="00854D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 w:rsidR="00854D23">
        <w:rPr>
          <w:rFonts w:ascii="Courier New" w:hAnsi="Courier New" w:cs="Courier New"/>
        </w:rPr>
        <w:t>g. Tactical Performance (Block 39). This trait only applies to</w:t>
      </w:r>
    </w:p>
    <w:p w:rsidR="00854D23" w:rsidRDefault="00854D23" w:rsidP="00854D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warfare qualified officers and shall be marked ‘NOB’.</w:t>
      </w:r>
    </w:p>
    <w:p w:rsidR="00DF5842" w:rsidRDefault="00DF5842" w:rsidP="00854D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854D23" w:rsidRDefault="00DF5842" w:rsidP="00854D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 w:rsidR="00854D23">
        <w:rPr>
          <w:rFonts w:ascii="Courier New" w:hAnsi="Courier New" w:cs="Courier New"/>
        </w:rPr>
        <w:t>h. Recommendations (Block 40). Use as the PNS directs.</w:t>
      </w:r>
    </w:p>
    <w:p w:rsidR="00DF5842" w:rsidRDefault="00DF5842" w:rsidP="00854D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854D23" w:rsidRDefault="00DF5842" w:rsidP="00854D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 w:rsidR="00854D23">
        <w:rPr>
          <w:rFonts w:ascii="Courier New" w:hAnsi="Courier New" w:cs="Courier New"/>
        </w:rPr>
        <w:t>i. Comments (Block 41). Comments are not required. The PNS may</w:t>
      </w:r>
    </w:p>
    <w:p w:rsidR="00854D23" w:rsidRDefault="00854D23" w:rsidP="00854D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use this area for the professional development of those rated and</w:t>
      </w:r>
    </w:p>
    <w:p w:rsidR="00854D23" w:rsidRDefault="00854D23" w:rsidP="00854D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those providing rating inputs. Fitness reports, including any</w:t>
      </w:r>
    </w:p>
    <w:p w:rsidR="00854D23" w:rsidRDefault="00854D23" w:rsidP="00854D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comments, are part of the midshipman’s file.</w:t>
      </w:r>
    </w:p>
    <w:p w:rsidR="00DF5842" w:rsidRDefault="00DF5842" w:rsidP="00854D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854D23" w:rsidRDefault="00DF5842" w:rsidP="00854D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 w:rsidR="00854D23">
        <w:rPr>
          <w:rFonts w:ascii="Courier New" w:hAnsi="Courier New" w:cs="Courier New"/>
        </w:rPr>
        <w:t>j. Promotion Recommendation (Block 42). Rounding up to the next</w:t>
      </w:r>
    </w:p>
    <w:p w:rsidR="00854D23" w:rsidRDefault="00854D23" w:rsidP="00854D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whole person, no more than 20% of a competitive group may be rated as</w:t>
      </w:r>
    </w:p>
    <w:p w:rsidR="00854D23" w:rsidRDefault="00854D23" w:rsidP="00854D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‘Early Promote’. Similarly, up to 40% of a competitive group may be</w:t>
      </w:r>
    </w:p>
    <w:p w:rsidR="00854D23" w:rsidRDefault="00854D23" w:rsidP="00854D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rated as ‘Must Promote’.</w:t>
      </w:r>
    </w:p>
    <w:p w:rsidR="00DF5842" w:rsidRDefault="00DF5842" w:rsidP="00854D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854D23" w:rsidRDefault="00DF5842" w:rsidP="00854D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 w:rsidR="00854D23">
        <w:rPr>
          <w:rFonts w:ascii="Courier New" w:hAnsi="Courier New" w:cs="Courier New"/>
        </w:rPr>
        <w:t>k. A student rated less than 3.0 in any category (Blocks 33-38)</w:t>
      </w:r>
    </w:p>
    <w:p w:rsidR="00854D23" w:rsidRDefault="00854D23" w:rsidP="00854D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shall receive more frequent counseling and other supervision as</w:t>
      </w:r>
    </w:p>
    <w:p w:rsidR="00854D23" w:rsidRDefault="00854D23" w:rsidP="00854D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directed by the PNS.</w:t>
      </w:r>
    </w:p>
    <w:p w:rsidR="00DF5842" w:rsidRDefault="00DF5842" w:rsidP="00854D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854D23" w:rsidRDefault="00854D23" w:rsidP="00854D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7. Summary Sheets. Summary sheets shall be prepared and held for</w:t>
      </w:r>
    </w:p>
    <w:p w:rsidR="00854D23" w:rsidRDefault="00854D23" w:rsidP="00854D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submission at NSTC OD request. These requests generally coincide with</w:t>
      </w:r>
    </w:p>
    <w:p w:rsidR="00854D23" w:rsidRDefault="00854D23" w:rsidP="00854D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the convening of various boards or panels.</w:t>
      </w:r>
    </w:p>
    <w:p w:rsidR="00DF5842" w:rsidRDefault="00DF5842" w:rsidP="00854D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854D23" w:rsidRDefault="00854D23" w:rsidP="00854D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8. Summer Training Aptitude. Although aptitude evaluation during</w:t>
      </w:r>
    </w:p>
    <w:p w:rsidR="00854D23" w:rsidRDefault="00854D23" w:rsidP="00854D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Summer Training is optional, OICs of each program may identify</w:t>
      </w:r>
    </w:p>
    <w:p w:rsidR="00854D23" w:rsidRDefault="00854D23" w:rsidP="00854D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midshipmen whose performance, attitude, and motivation </w:t>
      </w:r>
      <w:proofErr w:type="gramStart"/>
      <w:r>
        <w:rPr>
          <w:rFonts w:ascii="Courier New" w:hAnsi="Courier New" w:cs="Courier New"/>
        </w:rPr>
        <w:t>is</w:t>
      </w:r>
      <w:proofErr w:type="gramEnd"/>
      <w:r>
        <w:rPr>
          <w:rFonts w:ascii="Courier New" w:hAnsi="Courier New" w:cs="Courier New"/>
        </w:rPr>
        <w:t xml:space="preserve"> clearly</w:t>
      </w:r>
    </w:p>
    <w:p w:rsidR="00854D23" w:rsidRDefault="00854D23" w:rsidP="00854D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outstanding or substandard and notify the appropriate PNS by letter.</w:t>
      </w:r>
    </w:p>
    <w:p w:rsidR="00DF5842" w:rsidRDefault="00DF5842" w:rsidP="00854D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854D23" w:rsidRDefault="00DF5842" w:rsidP="00854D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 w:rsidR="00854D23">
        <w:rPr>
          <w:rFonts w:ascii="Courier New" w:hAnsi="Courier New" w:cs="Courier New"/>
        </w:rPr>
        <w:t>a. Summer Training aptitude assessment for NROTC 1/C, 2/C, and</w:t>
      </w:r>
    </w:p>
    <w:p w:rsidR="00854D23" w:rsidRDefault="00854D23" w:rsidP="00854D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3/C midshipmen involves assessment of performance of duty, leadership</w:t>
      </w:r>
    </w:p>
    <w:p w:rsidR="00854D23" w:rsidRDefault="00854D23" w:rsidP="00854D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qualities, and whole person evaluation. Evaluations may be submitted</w:t>
      </w:r>
    </w:p>
    <w:p w:rsidR="00854D23" w:rsidRDefault="00854D23" w:rsidP="00854D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in the form of a Fitness Report or a Page 13. The Midshipman Summer</w:t>
      </w:r>
    </w:p>
    <w:p w:rsidR="00854D23" w:rsidRDefault="00854D23" w:rsidP="00854D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Training Manual contains the procedures for conducting the</w:t>
      </w:r>
    </w:p>
    <w:p w:rsidR="00854D23" w:rsidRDefault="00854D23" w:rsidP="00854D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evaluations. Although optional, if completed, Summer Training</w:t>
      </w:r>
    </w:p>
    <w:p w:rsidR="00854D23" w:rsidRDefault="00854D23" w:rsidP="00854D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aptitude grades (5.0 grade scale) shall be entered in the OPMIS Grade</w:t>
      </w:r>
    </w:p>
    <w:p w:rsidR="00854D23" w:rsidRDefault="00854D23" w:rsidP="00854D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Screen, and the fitness report shall be placed in the individual’s</w:t>
      </w:r>
    </w:p>
    <w:p w:rsidR="00854D23" w:rsidRDefault="00854D23" w:rsidP="00854D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Student Performance File.</w:t>
      </w:r>
    </w:p>
    <w:p w:rsidR="00D459CA" w:rsidRDefault="00D459CA" w:rsidP="00854D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854D23" w:rsidRDefault="00D459CA" w:rsidP="00854D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 w:rsidR="00854D23">
        <w:rPr>
          <w:rFonts w:ascii="Courier New" w:hAnsi="Courier New" w:cs="Courier New"/>
        </w:rPr>
        <w:t>b. Shipboard evaluations of each midshipman, if submitted, shall</w:t>
      </w:r>
    </w:p>
    <w:p w:rsidR="00854D23" w:rsidRDefault="00854D23" w:rsidP="00854D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be conducted and documented in the manner prescribed in the </w:t>
      </w:r>
      <w:proofErr w:type="gramStart"/>
      <w:r>
        <w:rPr>
          <w:rFonts w:ascii="Courier New" w:hAnsi="Courier New" w:cs="Courier New"/>
        </w:rPr>
        <w:t>Summer</w:t>
      </w:r>
      <w:proofErr w:type="gramEnd"/>
    </w:p>
    <w:p w:rsidR="00854D23" w:rsidRDefault="00854D23" w:rsidP="00854D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Training Manual. These reports shall be reviewed and signed by the</w:t>
      </w:r>
    </w:p>
    <w:p w:rsidR="00854D23" w:rsidRDefault="00854D23" w:rsidP="00854D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ship’s CO and forwarded under a transmittal letter to the respective</w:t>
      </w:r>
    </w:p>
    <w:p w:rsidR="00854D23" w:rsidRDefault="00854D23" w:rsidP="00854D2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NROTC units no later than 15 days following the midshipman’s</w:t>
      </w:r>
    </w:p>
    <w:p w:rsidR="00744FB5" w:rsidRDefault="00854D23" w:rsidP="00854D23">
      <w:r>
        <w:rPr>
          <w:rFonts w:ascii="Courier New" w:hAnsi="Courier New" w:cs="Courier New"/>
        </w:rPr>
        <w:t>debarkation from cruise.</w:t>
      </w:r>
      <w:bookmarkStart w:id="0" w:name="_GoBack"/>
      <w:bookmarkEnd w:id="0"/>
    </w:p>
    <w:sectPr w:rsidR="00744F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New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D23"/>
    <w:rsid w:val="00744FB5"/>
    <w:rsid w:val="00851A36"/>
    <w:rsid w:val="00854D23"/>
    <w:rsid w:val="0096112E"/>
    <w:rsid w:val="00AB1470"/>
    <w:rsid w:val="00D459CA"/>
    <w:rsid w:val="00DF5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911</Words>
  <Characters>5198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SCHOOT, GLEN</dc:creator>
  <cp:lastModifiedBy>SCHOOT, GLEN</cp:lastModifiedBy>
  <cp:revision>3</cp:revision>
  <dcterms:created xsi:type="dcterms:W3CDTF">2015-10-29T13:30:00Z</dcterms:created>
  <dcterms:modified xsi:type="dcterms:W3CDTF">2015-10-29T13:51:00Z</dcterms:modified>
</cp:coreProperties>
</file>