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0AD" w:rsidRPr="00C6642C" w:rsidRDefault="00F920AD" w:rsidP="00F920AD">
      <w:pPr>
        <w:pStyle w:val="NoSpacing"/>
        <w:rPr>
          <w:rFonts w:cs="Times New Roman"/>
          <w:sz w:val="24"/>
          <w:szCs w:val="24"/>
        </w:rPr>
      </w:pPr>
      <w:r w:rsidRPr="00C6642C">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F920AD" w:rsidRPr="00C6642C" w:rsidRDefault="00F920AD" w:rsidP="00F920AD">
      <w:pPr>
        <w:pStyle w:val="NoSpacing"/>
        <w:rPr>
          <w:rFonts w:cs="Times New Roman"/>
          <w:sz w:val="24"/>
          <w:szCs w:val="24"/>
        </w:rPr>
      </w:pPr>
    </w:p>
    <w:p w:rsidR="00F920AD" w:rsidRPr="00C6642C" w:rsidRDefault="00F920AD" w:rsidP="00F920AD">
      <w:pPr>
        <w:pStyle w:val="NoSpacing"/>
        <w:jc w:val="center"/>
        <w:rPr>
          <w:rFonts w:cs="Times New Roman"/>
          <w:b/>
          <w:sz w:val="24"/>
          <w:szCs w:val="24"/>
        </w:rPr>
      </w:pPr>
      <w:r w:rsidRPr="00C6642C">
        <w:rPr>
          <w:rFonts w:cs="Times New Roman"/>
          <w:b/>
          <w:sz w:val="24"/>
          <w:szCs w:val="24"/>
        </w:rPr>
        <w:t>FRENCH 290</w:t>
      </w:r>
    </w:p>
    <w:p w:rsidR="00F920AD" w:rsidRPr="00C6642C" w:rsidRDefault="00F920AD" w:rsidP="00F920AD">
      <w:pPr>
        <w:pStyle w:val="NoSpacing"/>
        <w:jc w:val="center"/>
        <w:rPr>
          <w:rFonts w:cs="Times New Roman"/>
          <w:b/>
          <w:sz w:val="24"/>
          <w:szCs w:val="24"/>
        </w:rPr>
      </w:pPr>
      <w:r w:rsidRPr="00C6642C">
        <w:rPr>
          <w:rFonts w:cs="Times New Roman"/>
          <w:b/>
          <w:sz w:val="24"/>
          <w:szCs w:val="24"/>
        </w:rPr>
        <w:t>FRENCH LITERATURE IN TRANSLATION</w:t>
      </w:r>
    </w:p>
    <w:p w:rsidR="00F920AD" w:rsidRPr="00C6642C" w:rsidRDefault="00F920AD" w:rsidP="00F920AD">
      <w:pPr>
        <w:pStyle w:val="NoSpacing"/>
        <w:jc w:val="center"/>
        <w:rPr>
          <w:rFonts w:cs="Times New Roman"/>
          <w:b/>
          <w:sz w:val="24"/>
          <w:szCs w:val="24"/>
        </w:rPr>
      </w:pPr>
    </w:p>
    <w:p w:rsidR="00F920AD" w:rsidRPr="00C6642C" w:rsidRDefault="00F920AD" w:rsidP="00F920AD">
      <w:pPr>
        <w:pStyle w:val="NoSpacing"/>
        <w:rPr>
          <w:rFonts w:cs="Times New Roman"/>
          <w:b/>
          <w:sz w:val="24"/>
          <w:szCs w:val="24"/>
        </w:rPr>
      </w:pPr>
      <w:r w:rsidRPr="00C6642C">
        <w:rPr>
          <w:rFonts w:cs="Times New Roman"/>
          <w:b/>
          <w:sz w:val="24"/>
          <w:szCs w:val="24"/>
        </w:rPr>
        <w:t>BULLETIN INFORMATION</w:t>
      </w:r>
    </w:p>
    <w:p w:rsidR="00F920AD" w:rsidRPr="00C6642C" w:rsidRDefault="00F920AD" w:rsidP="00F920AD">
      <w:pPr>
        <w:pStyle w:val="NoSpacing"/>
        <w:rPr>
          <w:rFonts w:cs="Times New Roman"/>
          <w:sz w:val="24"/>
          <w:szCs w:val="24"/>
        </w:rPr>
      </w:pPr>
      <w:r w:rsidRPr="00C6642C">
        <w:rPr>
          <w:rFonts w:cs="Times New Roman"/>
          <w:sz w:val="24"/>
          <w:szCs w:val="24"/>
        </w:rPr>
        <w:t>French 290: French Literature in Translation (3 credit hours)</w:t>
      </w:r>
    </w:p>
    <w:p w:rsidR="00F920AD" w:rsidRPr="00C6642C" w:rsidRDefault="00F920AD" w:rsidP="00F920AD">
      <w:pPr>
        <w:pStyle w:val="NoSpacing"/>
        <w:rPr>
          <w:rFonts w:cs="Times New Roman"/>
          <w:b/>
          <w:sz w:val="24"/>
          <w:szCs w:val="24"/>
        </w:rPr>
      </w:pPr>
      <w:r w:rsidRPr="00C6642C">
        <w:rPr>
          <w:rFonts w:cs="Times New Roman"/>
          <w:b/>
          <w:sz w:val="24"/>
          <w:szCs w:val="24"/>
        </w:rPr>
        <w:t>Course Description:</w:t>
      </w:r>
    </w:p>
    <w:p w:rsidR="00F920AD" w:rsidRPr="00C6642C" w:rsidRDefault="00F920AD" w:rsidP="00F920AD">
      <w:pPr>
        <w:pStyle w:val="NoSpacing"/>
        <w:rPr>
          <w:rFonts w:cs="Times New Roman"/>
          <w:i/>
          <w:iCs/>
          <w:sz w:val="24"/>
          <w:szCs w:val="24"/>
        </w:rPr>
      </w:pPr>
      <w:r w:rsidRPr="00C6642C">
        <w:rPr>
          <w:rFonts w:cs="Times New Roman"/>
          <w:sz w:val="24"/>
        </w:rPr>
        <w:t>Readings and discussion in English, with consideration of the cultural context</w:t>
      </w:r>
    </w:p>
    <w:p w:rsidR="00F920AD" w:rsidRPr="00C6642C" w:rsidRDefault="00F920AD" w:rsidP="00F920AD">
      <w:pPr>
        <w:pStyle w:val="NoSpacing"/>
        <w:rPr>
          <w:rFonts w:cs="Times New Roman"/>
          <w:sz w:val="24"/>
          <w:szCs w:val="24"/>
        </w:rPr>
      </w:pPr>
      <w:r w:rsidRPr="00C6642C">
        <w:rPr>
          <w:rFonts w:cs="Times New Roman"/>
          <w:sz w:val="24"/>
          <w:szCs w:val="24"/>
        </w:rPr>
        <w:t> </w:t>
      </w:r>
    </w:p>
    <w:p w:rsidR="00F920AD" w:rsidRPr="00C6642C" w:rsidRDefault="00F920AD" w:rsidP="00F920AD">
      <w:pPr>
        <w:pStyle w:val="NoSpacing"/>
        <w:rPr>
          <w:rFonts w:cs="Times New Roman"/>
          <w:sz w:val="24"/>
          <w:szCs w:val="24"/>
        </w:rPr>
      </w:pPr>
      <w:r w:rsidRPr="00C6642C">
        <w:rPr>
          <w:rFonts w:cs="Times New Roman"/>
          <w:b/>
          <w:sz w:val="24"/>
          <w:szCs w:val="24"/>
        </w:rPr>
        <w:t>SAMPLE COURSE OVERVIEW</w:t>
      </w:r>
      <w:r w:rsidRPr="00C6642C">
        <w:rPr>
          <w:rFonts w:cs="Times New Roman"/>
          <w:sz w:val="24"/>
          <w:szCs w:val="24"/>
        </w:rPr>
        <w:t xml:space="preserve"> </w:t>
      </w:r>
    </w:p>
    <w:p w:rsidR="00F920AD" w:rsidRPr="00C6642C" w:rsidRDefault="00F920AD" w:rsidP="00F920AD">
      <w:pPr>
        <w:pStyle w:val="NoSpacing"/>
        <w:rPr>
          <w:rFonts w:cs="Times New Roman"/>
          <w:sz w:val="24"/>
          <w:szCs w:val="24"/>
        </w:rPr>
      </w:pPr>
      <w:r w:rsidRPr="00C6642C">
        <w:rPr>
          <w:rFonts w:cs="Times New Roman"/>
          <w:sz w:val="24"/>
          <w:szCs w:val="24"/>
        </w:rPr>
        <w:t>Taught in English, the primary goals of FREN 290 are to introduce students to French literature, to expose them to some useful approaches to narrative and to give students some information about the cultural, historical, and political contexts of some important works of literature originally written in French. The theme of FREN 290 varies, depending on the instructor. The theme of this sample syllabus is “Women and Desire in French Literature.” In addition to the above goals, this course aims to help students think critically about women’s situations across cultures and time from the seventeenth century to the present. Students will analyze and discuss how race, class and gender intersect in shaping women's lives,  how women's sexuality has been conditioned  and regulated by economic, social, and kinship structures from the aristocracy of pre</w:t>
      </w:r>
      <w:r w:rsidRPr="00C6642C">
        <w:rPr>
          <w:rFonts w:cs="Times New Roman"/>
          <w:sz w:val="24"/>
          <w:szCs w:val="24"/>
        </w:rPr>
        <w:noBreakHyphen/>
        <w:t>revolutionary France to colonial and post</w:t>
      </w:r>
      <w:r w:rsidRPr="00C6642C">
        <w:rPr>
          <w:rFonts w:cs="Times New Roman"/>
          <w:sz w:val="24"/>
          <w:szCs w:val="24"/>
        </w:rPr>
        <w:noBreakHyphen/>
        <w:t>colonial Indochina, Africa, and the Caribbean.</w:t>
      </w:r>
    </w:p>
    <w:p w:rsidR="00F920AD" w:rsidRPr="00C6642C" w:rsidRDefault="00F920AD" w:rsidP="00F920AD">
      <w:pPr>
        <w:pStyle w:val="NoSpacing"/>
        <w:rPr>
          <w:rFonts w:cs="Times New Roman"/>
          <w:sz w:val="24"/>
          <w:szCs w:val="24"/>
        </w:rPr>
      </w:pPr>
      <w:r w:rsidRPr="00C6642C">
        <w:rPr>
          <w:rFonts w:cs="Times New Roman"/>
          <w:sz w:val="24"/>
          <w:szCs w:val="24"/>
        </w:rPr>
        <w:t> </w:t>
      </w:r>
    </w:p>
    <w:p w:rsidR="00F920AD" w:rsidRPr="00C6642C" w:rsidRDefault="00F920AD" w:rsidP="00F920AD">
      <w:pPr>
        <w:pStyle w:val="NoSpacing"/>
        <w:rPr>
          <w:rFonts w:cs="Times New Roman"/>
          <w:sz w:val="24"/>
          <w:szCs w:val="24"/>
        </w:rPr>
      </w:pPr>
      <w:r w:rsidRPr="00C6642C">
        <w:rPr>
          <w:rFonts w:cs="Times New Roman"/>
          <w:b/>
          <w:sz w:val="24"/>
          <w:szCs w:val="24"/>
        </w:rPr>
        <w:t>ITEMIZED LEARNING OUTCOMES</w:t>
      </w:r>
      <w:r w:rsidRPr="00C6642C">
        <w:rPr>
          <w:rFonts w:cs="Times New Roman"/>
          <w:sz w:val="24"/>
          <w:szCs w:val="24"/>
        </w:rPr>
        <w:t xml:space="preserve"> </w:t>
      </w:r>
    </w:p>
    <w:p w:rsidR="00F920AD" w:rsidRPr="00C6642C" w:rsidRDefault="00F920AD" w:rsidP="00F920AD">
      <w:pPr>
        <w:pStyle w:val="NoSpacing"/>
        <w:rPr>
          <w:rFonts w:cs="Times New Roman"/>
          <w:sz w:val="24"/>
          <w:szCs w:val="24"/>
        </w:rPr>
      </w:pPr>
      <w:r w:rsidRPr="00C6642C">
        <w:rPr>
          <w:rFonts w:cs="Times New Roman"/>
          <w:b/>
          <w:bCs/>
          <w:sz w:val="24"/>
          <w:szCs w:val="24"/>
          <w:u w:val="single"/>
        </w:rPr>
        <w:t>Upon successful completion of French 290, students will be able to:</w:t>
      </w:r>
    </w:p>
    <w:p w:rsidR="00F920AD" w:rsidRPr="00C6642C" w:rsidRDefault="00F920AD" w:rsidP="00F920AD">
      <w:pPr>
        <w:pStyle w:val="NoSpacing"/>
        <w:numPr>
          <w:ilvl w:val="0"/>
          <w:numId w:val="1"/>
        </w:numPr>
        <w:rPr>
          <w:rFonts w:cs="Times New Roman"/>
          <w:sz w:val="24"/>
          <w:szCs w:val="24"/>
        </w:rPr>
      </w:pPr>
      <w:r w:rsidRPr="00C6642C">
        <w:rPr>
          <w:rFonts w:cs="Times New Roman"/>
          <w:sz w:val="24"/>
          <w:szCs w:val="24"/>
        </w:rPr>
        <w:t>Discuss some important works of French literature and be able to engage in meaningful discussion of the literature and the cultural, historical, and political contexts that shaped them.</w:t>
      </w:r>
    </w:p>
    <w:p w:rsidR="00F920AD" w:rsidRPr="00C6642C" w:rsidRDefault="00F920AD" w:rsidP="00F920AD">
      <w:pPr>
        <w:pStyle w:val="NoSpacing"/>
        <w:numPr>
          <w:ilvl w:val="0"/>
          <w:numId w:val="1"/>
        </w:numPr>
        <w:rPr>
          <w:rFonts w:cs="Times New Roman"/>
          <w:sz w:val="24"/>
          <w:szCs w:val="24"/>
        </w:rPr>
      </w:pPr>
      <w:r w:rsidRPr="00C6642C">
        <w:rPr>
          <w:rFonts w:cs="Times New Roman"/>
          <w:sz w:val="24"/>
          <w:szCs w:val="24"/>
        </w:rPr>
        <w:t>Demonstrate an understanding of the meaning and use of different narrative techniques in selected fiction.</w:t>
      </w:r>
    </w:p>
    <w:p w:rsidR="00F920AD" w:rsidRPr="00C6642C" w:rsidRDefault="00F920AD" w:rsidP="00F920AD">
      <w:pPr>
        <w:pStyle w:val="NoSpacing"/>
        <w:numPr>
          <w:ilvl w:val="0"/>
          <w:numId w:val="1"/>
        </w:numPr>
        <w:rPr>
          <w:rFonts w:cs="Times New Roman"/>
          <w:sz w:val="24"/>
          <w:szCs w:val="24"/>
        </w:rPr>
      </w:pPr>
      <w:r w:rsidRPr="00C6642C">
        <w:rPr>
          <w:rFonts w:cs="Times New Roman"/>
          <w:sz w:val="24"/>
          <w:szCs w:val="24"/>
        </w:rPr>
        <w:t>Write analytically about literature.</w:t>
      </w:r>
    </w:p>
    <w:p w:rsidR="00F920AD" w:rsidRPr="00C6642C" w:rsidRDefault="00F920AD" w:rsidP="00F920AD">
      <w:pPr>
        <w:pStyle w:val="NoSpacing"/>
        <w:rPr>
          <w:rFonts w:cs="Times New Roman"/>
          <w:sz w:val="24"/>
          <w:szCs w:val="24"/>
        </w:rPr>
      </w:pPr>
      <w:r w:rsidRPr="00C6642C">
        <w:rPr>
          <w:rFonts w:cs="Times New Roman"/>
          <w:sz w:val="24"/>
          <w:szCs w:val="24"/>
        </w:rPr>
        <w:t> </w:t>
      </w:r>
    </w:p>
    <w:p w:rsidR="00F920AD" w:rsidRPr="00C6642C" w:rsidRDefault="00F920AD" w:rsidP="00F920AD">
      <w:pPr>
        <w:pStyle w:val="NoSpacing"/>
        <w:rPr>
          <w:rFonts w:cs="Times New Roman"/>
          <w:sz w:val="24"/>
          <w:szCs w:val="24"/>
        </w:rPr>
      </w:pPr>
      <w:r w:rsidRPr="00C6642C">
        <w:rPr>
          <w:rFonts w:cs="Times New Roman"/>
          <w:b/>
          <w:bCs/>
          <w:sz w:val="24"/>
          <w:szCs w:val="24"/>
        </w:rPr>
        <w:t>SAMPLE REQUIRED TEXTS/SUGGESTED READINGS/MATERIALS</w:t>
      </w:r>
      <w:r w:rsidRPr="00C6642C">
        <w:rPr>
          <w:rFonts w:cs="Times New Roman"/>
          <w:sz w:val="24"/>
          <w:szCs w:val="24"/>
        </w:rPr>
        <w:t xml:space="preserve">  </w:t>
      </w:r>
    </w:p>
    <w:p w:rsidR="00F920AD" w:rsidRPr="00C6642C" w:rsidRDefault="00F920AD" w:rsidP="00F920AD">
      <w:pPr>
        <w:pStyle w:val="NoSpacing"/>
        <w:numPr>
          <w:ilvl w:val="0"/>
          <w:numId w:val="2"/>
        </w:numPr>
        <w:rPr>
          <w:rFonts w:cs="Times New Roman"/>
          <w:sz w:val="24"/>
          <w:szCs w:val="24"/>
        </w:rPr>
      </w:pPr>
      <w:r w:rsidRPr="00C6642C">
        <w:rPr>
          <w:rFonts w:cs="Times New Roman"/>
          <w:sz w:val="24"/>
          <w:szCs w:val="24"/>
        </w:rPr>
        <w:t xml:space="preserve">Mme de Lafayette, </w:t>
      </w:r>
      <w:r w:rsidRPr="00C6642C">
        <w:rPr>
          <w:rFonts w:cs="Times New Roman"/>
          <w:i/>
          <w:iCs/>
          <w:sz w:val="24"/>
          <w:szCs w:val="24"/>
        </w:rPr>
        <w:t xml:space="preserve">The </w:t>
      </w:r>
      <w:proofErr w:type="spellStart"/>
      <w:r w:rsidRPr="00C6642C">
        <w:rPr>
          <w:rFonts w:cs="Times New Roman"/>
          <w:i/>
          <w:iCs/>
          <w:sz w:val="24"/>
          <w:szCs w:val="24"/>
        </w:rPr>
        <w:t>Princesse</w:t>
      </w:r>
      <w:proofErr w:type="spellEnd"/>
      <w:r w:rsidRPr="00C6642C">
        <w:rPr>
          <w:rFonts w:cs="Times New Roman"/>
          <w:i/>
          <w:iCs/>
          <w:sz w:val="24"/>
          <w:szCs w:val="24"/>
        </w:rPr>
        <w:t xml:space="preserve"> de </w:t>
      </w:r>
      <w:proofErr w:type="spellStart"/>
      <w:r w:rsidRPr="00C6642C">
        <w:rPr>
          <w:rFonts w:cs="Times New Roman"/>
          <w:i/>
          <w:iCs/>
          <w:sz w:val="24"/>
          <w:szCs w:val="24"/>
        </w:rPr>
        <w:t>Clèves</w:t>
      </w:r>
      <w:proofErr w:type="spellEnd"/>
    </w:p>
    <w:p w:rsidR="00F920AD" w:rsidRPr="00C6642C" w:rsidRDefault="00F920AD" w:rsidP="00F920AD">
      <w:pPr>
        <w:pStyle w:val="NoSpacing"/>
        <w:numPr>
          <w:ilvl w:val="0"/>
          <w:numId w:val="2"/>
        </w:numPr>
        <w:rPr>
          <w:rFonts w:cs="Times New Roman"/>
          <w:sz w:val="24"/>
          <w:szCs w:val="24"/>
        </w:rPr>
      </w:pPr>
      <w:r w:rsidRPr="00C6642C">
        <w:rPr>
          <w:rFonts w:cs="Times New Roman"/>
          <w:sz w:val="24"/>
          <w:szCs w:val="24"/>
        </w:rPr>
        <w:t xml:space="preserve">Françoise de </w:t>
      </w:r>
      <w:proofErr w:type="spellStart"/>
      <w:r w:rsidRPr="00C6642C">
        <w:rPr>
          <w:rFonts w:cs="Times New Roman"/>
          <w:sz w:val="24"/>
          <w:szCs w:val="24"/>
        </w:rPr>
        <w:t>Graffigny</w:t>
      </w:r>
      <w:proofErr w:type="spellEnd"/>
      <w:r w:rsidRPr="00C6642C">
        <w:rPr>
          <w:rFonts w:cs="Times New Roman"/>
          <w:sz w:val="24"/>
          <w:szCs w:val="24"/>
        </w:rPr>
        <w:t>,</w:t>
      </w:r>
      <w:r w:rsidRPr="00C6642C">
        <w:rPr>
          <w:rFonts w:cs="Times New Roman"/>
          <w:i/>
          <w:iCs/>
          <w:sz w:val="24"/>
          <w:szCs w:val="24"/>
        </w:rPr>
        <w:t xml:space="preserve"> Letters from a Peruvian Woman</w:t>
      </w:r>
    </w:p>
    <w:p w:rsidR="00F920AD" w:rsidRPr="00C6642C" w:rsidRDefault="00F920AD" w:rsidP="00F920AD">
      <w:pPr>
        <w:pStyle w:val="NoSpacing"/>
        <w:numPr>
          <w:ilvl w:val="0"/>
          <w:numId w:val="2"/>
        </w:numPr>
        <w:rPr>
          <w:rFonts w:cs="Times New Roman"/>
          <w:sz w:val="24"/>
          <w:szCs w:val="24"/>
        </w:rPr>
      </w:pPr>
      <w:r w:rsidRPr="00C6642C">
        <w:rPr>
          <w:rFonts w:cs="Times New Roman"/>
          <w:sz w:val="24"/>
          <w:szCs w:val="24"/>
        </w:rPr>
        <w:t xml:space="preserve">George Sand, </w:t>
      </w:r>
      <w:r w:rsidRPr="00C6642C">
        <w:rPr>
          <w:rFonts w:cs="Times New Roman"/>
          <w:i/>
          <w:iCs/>
          <w:sz w:val="24"/>
          <w:szCs w:val="24"/>
        </w:rPr>
        <w:t>Indiana</w:t>
      </w:r>
    </w:p>
    <w:p w:rsidR="00F920AD" w:rsidRPr="00C6642C" w:rsidRDefault="00F920AD" w:rsidP="00F920AD">
      <w:pPr>
        <w:pStyle w:val="NoSpacing"/>
        <w:numPr>
          <w:ilvl w:val="0"/>
          <w:numId w:val="2"/>
        </w:numPr>
        <w:rPr>
          <w:rFonts w:cs="Times New Roman"/>
          <w:sz w:val="24"/>
          <w:szCs w:val="24"/>
        </w:rPr>
      </w:pPr>
      <w:r w:rsidRPr="00C6642C">
        <w:rPr>
          <w:rFonts w:cs="Times New Roman"/>
          <w:sz w:val="24"/>
          <w:szCs w:val="24"/>
        </w:rPr>
        <w:t xml:space="preserve">Marguerite </w:t>
      </w:r>
      <w:proofErr w:type="spellStart"/>
      <w:r w:rsidRPr="00C6642C">
        <w:rPr>
          <w:rFonts w:cs="Times New Roman"/>
          <w:sz w:val="24"/>
          <w:szCs w:val="24"/>
        </w:rPr>
        <w:t>Duras</w:t>
      </w:r>
      <w:proofErr w:type="spellEnd"/>
      <w:r w:rsidRPr="00C6642C">
        <w:rPr>
          <w:rFonts w:cs="Times New Roman"/>
          <w:sz w:val="24"/>
          <w:szCs w:val="24"/>
        </w:rPr>
        <w:t xml:space="preserve">, </w:t>
      </w:r>
      <w:r w:rsidRPr="00C6642C">
        <w:rPr>
          <w:rFonts w:cs="Times New Roman"/>
          <w:i/>
          <w:iCs/>
          <w:sz w:val="24"/>
          <w:szCs w:val="24"/>
        </w:rPr>
        <w:t>The Lover</w:t>
      </w:r>
    </w:p>
    <w:p w:rsidR="00F920AD" w:rsidRPr="00C6642C" w:rsidRDefault="00F920AD" w:rsidP="00F920AD">
      <w:pPr>
        <w:pStyle w:val="NoSpacing"/>
        <w:numPr>
          <w:ilvl w:val="0"/>
          <w:numId w:val="2"/>
        </w:numPr>
        <w:rPr>
          <w:rFonts w:cs="Times New Roman"/>
          <w:sz w:val="24"/>
          <w:szCs w:val="24"/>
        </w:rPr>
      </w:pPr>
      <w:proofErr w:type="spellStart"/>
      <w:r w:rsidRPr="00C6642C">
        <w:rPr>
          <w:rFonts w:cs="Times New Roman"/>
          <w:sz w:val="24"/>
          <w:szCs w:val="24"/>
        </w:rPr>
        <w:t>Miriama</w:t>
      </w:r>
      <w:proofErr w:type="spellEnd"/>
      <w:r w:rsidRPr="00C6642C">
        <w:rPr>
          <w:rFonts w:cs="Times New Roman"/>
          <w:sz w:val="24"/>
          <w:szCs w:val="24"/>
        </w:rPr>
        <w:t xml:space="preserve"> </w:t>
      </w:r>
      <w:proofErr w:type="spellStart"/>
      <w:r w:rsidRPr="00C6642C">
        <w:rPr>
          <w:rFonts w:cs="Times New Roman"/>
          <w:sz w:val="24"/>
          <w:szCs w:val="24"/>
        </w:rPr>
        <w:t>Bâ</w:t>
      </w:r>
      <w:proofErr w:type="spellEnd"/>
      <w:r w:rsidRPr="00C6642C">
        <w:rPr>
          <w:rFonts w:cs="Times New Roman"/>
          <w:sz w:val="24"/>
          <w:szCs w:val="24"/>
        </w:rPr>
        <w:t>,</w:t>
      </w:r>
      <w:r w:rsidRPr="00C6642C">
        <w:rPr>
          <w:rFonts w:cs="Times New Roman"/>
          <w:i/>
          <w:iCs/>
          <w:sz w:val="24"/>
          <w:szCs w:val="24"/>
        </w:rPr>
        <w:t xml:space="preserve"> So Long a Letter</w:t>
      </w:r>
    </w:p>
    <w:p w:rsidR="00F920AD" w:rsidRPr="00C6642C" w:rsidRDefault="00F920AD" w:rsidP="00F920AD">
      <w:pPr>
        <w:pStyle w:val="NoSpacing"/>
        <w:numPr>
          <w:ilvl w:val="0"/>
          <w:numId w:val="2"/>
        </w:numPr>
        <w:rPr>
          <w:rFonts w:cs="Times New Roman"/>
          <w:sz w:val="24"/>
          <w:szCs w:val="24"/>
        </w:rPr>
      </w:pPr>
      <w:proofErr w:type="spellStart"/>
      <w:r w:rsidRPr="00C6642C">
        <w:rPr>
          <w:rFonts w:cs="Times New Roman"/>
          <w:sz w:val="24"/>
          <w:szCs w:val="24"/>
        </w:rPr>
        <w:t>Maryse</w:t>
      </w:r>
      <w:proofErr w:type="spellEnd"/>
      <w:r w:rsidRPr="00C6642C">
        <w:rPr>
          <w:rFonts w:cs="Times New Roman"/>
          <w:sz w:val="24"/>
          <w:szCs w:val="24"/>
        </w:rPr>
        <w:t xml:space="preserve"> Condé, </w:t>
      </w:r>
      <w:proofErr w:type="spellStart"/>
      <w:r w:rsidRPr="00C6642C">
        <w:rPr>
          <w:rFonts w:cs="Times New Roman"/>
          <w:i/>
          <w:iCs/>
          <w:sz w:val="24"/>
          <w:szCs w:val="24"/>
        </w:rPr>
        <w:t>Heremakhonon</w:t>
      </w:r>
      <w:proofErr w:type="spellEnd"/>
    </w:p>
    <w:p w:rsidR="00F920AD" w:rsidRPr="00C6642C" w:rsidRDefault="00F920AD" w:rsidP="00F920AD">
      <w:pPr>
        <w:pStyle w:val="NoSpacing"/>
        <w:numPr>
          <w:ilvl w:val="0"/>
          <w:numId w:val="2"/>
        </w:numPr>
        <w:rPr>
          <w:rFonts w:cs="Times New Roman"/>
          <w:sz w:val="24"/>
          <w:szCs w:val="24"/>
        </w:rPr>
      </w:pPr>
      <w:r w:rsidRPr="00C6642C">
        <w:rPr>
          <w:rFonts w:cs="Times New Roman"/>
          <w:sz w:val="24"/>
          <w:szCs w:val="24"/>
        </w:rPr>
        <w:t>Additional materials will be posted on the Blackboard web site.</w:t>
      </w:r>
    </w:p>
    <w:p w:rsidR="00F920AD" w:rsidRPr="00C6642C" w:rsidRDefault="00F920AD" w:rsidP="00F920AD">
      <w:pPr>
        <w:pStyle w:val="NoSpacing"/>
        <w:rPr>
          <w:rFonts w:cs="Times New Roman"/>
          <w:sz w:val="24"/>
          <w:szCs w:val="24"/>
        </w:rPr>
      </w:pPr>
    </w:p>
    <w:p w:rsidR="00F920AD" w:rsidRPr="00C6642C" w:rsidRDefault="00F920AD" w:rsidP="00F920AD">
      <w:pPr>
        <w:pStyle w:val="NoSpacing"/>
        <w:rPr>
          <w:rFonts w:cs="Times New Roman"/>
          <w:sz w:val="24"/>
          <w:szCs w:val="24"/>
        </w:rPr>
      </w:pPr>
      <w:r w:rsidRPr="00C6642C">
        <w:rPr>
          <w:rFonts w:cs="Times New Roman"/>
          <w:b/>
          <w:sz w:val="24"/>
          <w:szCs w:val="24"/>
        </w:rPr>
        <w:t>SAMPLE ASSIGNMENTS AND/OR EXAM</w:t>
      </w:r>
      <w:r w:rsidRPr="00C6642C">
        <w:rPr>
          <w:rFonts w:cs="Times New Roman"/>
          <w:sz w:val="24"/>
          <w:szCs w:val="24"/>
        </w:rPr>
        <w:t> </w:t>
      </w:r>
    </w:p>
    <w:p w:rsidR="00F920AD" w:rsidRPr="00C6642C" w:rsidRDefault="00F920AD" w:rsidP="00F920AD">
      <w:pPr>
        <w:pStyle w:val="NoSpacing"/>
        <w:rPr>
          <w:rFonts w:cs="Times New Roman"/>
          <w:sz w:val="24"/>
          <w:szCs w:val="24"/>
        </w:rPr>
      </w:pPr>
      <w:r w:rsidRPr="00C6642C">
        <w:rPr>
          <w:rFonts w:cs="Times New Roman"/>
          <w:sz w:val="24"/>
          <w:szCs w:val="24"/>
        </w:rPr>
        <w:lastRenderedPageBreak/>
        <w:t xml:space="preserve">Class format will generally be lecture/discussion, with some supplementary activities (cultural background of the period studied, oral presentations done by the students).  In order to facilitate class discussion, students are to prepare answers to the study questions accompanying the day’s assignments; responses to and questions about them will generate class discussions.  </w:t>
      </w:r>
    </w:p>
    <w:p w:rsidR="00F920AD" w:rsidRPr="00C6642C" w:rsidRDefault="00F920AD" w:rsidP="00F920AD">
      <w:pPr>
        <w:pStyle w:val="NoSpacing"/>
        <w:numPr>
          <w:ilvl w:val="0"/>
          <w:numId w:val="3"/>
        </w:numPr>
        <w:rPr>
          <w:rFonts w:cs="Times New Roman"/>
          <w:sz w:val="24"/>
          <w:szCs w:val="24"/>
        </w:rPr>
      </w:pPr>
      <w:r w:rsidRPr="00C6642C">
        <w:rPr>
          <w:rFonts w:cs="Times New Roman"/>
          <w:sz w:val="24"/>
          <w:szCs w:val="24"/>
        </w:rPr>
        <w:t xml:space="preserve">Students must participate in the </w:t>
      </w:r>
      <w:r w:rsidRPr="00C6642C">
        <w:rPr>
          <w:rFonts w:cs="Times New Roman"/>
          <w:b/>
          <w:sz w:val="24"/>
          <w:szCs w:val="24"/>
        </w:rPr>
        <w:t>Blackboard discussion board</w:t>
      </w:r>
      <w:r w:rsidRPr="00C6642C">
        <w:rPr>
          <w:rFonts w:cs="Times New Roman"/>
          <w:sz w:val="24"/>
          <w:szCs w:val="24"/>
        </w:rPr>
        <w:t xml:space="preserve"> at least once a week. Students will write their reactions to the reading, ask questions they may have about the texts, analyze the works, and so forth; again, students may wish to focus on the study questions, but are encouraged to communicate their own insights into the texts.  This discussion board is an extension of in-class discussions, and each student is responsible for reading and responding to the posts.  </w:t>
      </w:r>
    </w:p>
    <w:p w:rsidR="00F920AD" w:rsidRPr="00C6642C" w:rsidRDefault="00F920AD" w:rsidP="00F920AD">
      <w:pPr>
        <w:pStyle w:val="NoSpacing"/>
        <w:ind w:left="720"/>
        <w:rPr>
          <w:rFonts w:cs="Times New Roman"/>
          <w:sz w:val="24"/>
          <w:szCs w:val="24"/>
        </w:rPr>
      </w:pPr>
    </w:p>
    <w:p w:rsidR="00F920AD" w:rsidRPr="00C6642C" w:rsidRDefault="00F920AD" w:rsidP="00F920AD">
      <w:pPr>
        <w:pStyle w:val="NoSpacing"/>
        <w:numPr>
          <w:ilvl w:val="0"/>
          <w:numId w:val="3"/>
        </w:numPr>
        <w:rPr>
          <w:rFonts w:cs="Times New Roman"/>
          <w:sz w:val="24"/>
          <w:szCs w:val="24"/>
        </w:rPr>
      </w:pPr>
      <w:r w:rsidRPr="00C6642C">
        <w:rPr>
          <w:rFonts w:cs="Times New Roman"/>
          <w:sz w:val="24"/>
          <w:szCs w:val="24"/>
        </w:rPr>
        <w:t xml:space="preserve">Each student will give an </w:t>
      </w:r>
      <w:r w:rsidRPr="00C6642C">
        <w:rPr>
          <w:rFonts w:cs="Times New Roman"/>
          <w:b/>
          <w:sz w:val="24"/>
          <w:szCs w:val="24"/>
        </w:rPr>
        <w:t>oral presentation</w:t>
      </w:r>
      <w:r w:rsidRPr="00C6642C">
        <w:rPr>
          <w:rFonts w:cs="Times New Roman"/>
          <w:sz w:val="24"/>
          <w:szCs w:val="24"/>
        </w:rPr>
        <w:t xml:space="preserve"> of research related to one of the works on the reading list. </w:t>
      </w:r>
    </w:p>
    <w:p w:rsidR="00F920AD" w:rsidRPr="00C6642C" w:rsidRDefault="00F920AD" w:rsidP="00F920AD">
      <w:pPr>
        <w:pStyle w:val="NoSpacing"/>
        <w:ind w:left="720"/>
        <w:rPr>
          <w:rFonts w:cs="Times New Roman"/>
          <w:sz w:val="24"/>
          <w:szCs w:val="24"/>
        </w:rPr>
      </w:pPr>
    </w:p>
    <w:p w:rsidR="00F920AD" w:rsidRPr="00C6642C" w:rsidRDefault="00F920AD" w:rsidP="00F920AD">
      <w:pPr>
        <w:pStyle w:val="NoSpacing"/>
        <w:numPr>
          <w:ilvl w:val="0"/>
          <w:numId w:val="3"/>
        </w:numPr>
        <w:rPr>
          <w:rFonts w:cs="Times New Roman"/>
          <w:sz w:val="24"/>
          <w:szCs w:val="24"/>
        </w:rPr>
      </w:pPr>
      <w:r w:rsidRPr="00C6642C">
        <w:rPr>
          <w:rFonts w:cs="Times New Roman"/>
          <w:sz w:val="24"/>
          <w:szCs w:val="24"/>
        </w:rPr>
        <w:t xml:space="preserve">Finally students will write </w:t>
      </w:r>
      <w:r w:rsidRPr="00C6642C">
        <w:rPr>
          <w:rFonts w:cs="Times New Roman"/>
          <w:b/>
          <w:sz w:val="24"/>
          <w:szCs w:val="24"/>
        </w:rPr>
        <w:t>six short (500-1000 words) critical essays</w:t>
      </w:r>
      <w:r w:rsidRPr="00C6642C">
        <w:rPr>
          <w:rFonts w:cs="Times New Roman"/>
          <w:sz w:val="24"/>
          <w:szCs w:val="24"/>
        </w:rPr>
        <w:t xml:space="preserve"> to be submitted electronically approximately every other week (see course schedule)</w:t>
      </w:r>
    </w:p>
    <w:p w:rsidR="00F920AD" w:rsidRPr="00C6642C" w:rsidRDefault="00F920AD" w:rsidP="00F920AD">
      <w:pPr>
        <w:pStyle w:val="NoSpacing"/>
        <w:ind w:left="720"/>
        <w:rPr>
          <w:rFonts w:cs="Times New Roman"/>
          <w:sz w:val="24"/>
          <w:szCs w:val="24"/>
        </w:rPr>
      </w:pPr>
    </w:p>
    <w:p w:rsidR="00F920AD" w:rsidRPr="00C6642C" w:rsidRDefault="00F920AD" w:rsidP="00F920AD">
      <w:pPr>
        <w:pStyle w:val="NoSpacing"/>
        <w:numPr>
          <w:ilvl w:val="0"/>
          <w:numId w:val="3"/>
        </w:numPr>
        <w:rPr>
          <w:rFonts w:cs="Times New Roman"/>
          <w:b/>
          <w:sz w:val="24"/>
          <w:szCs w:val="24"/>
        </w:rPr>
      </w:pPr>
      <w:r w:rsidRPr="00C6642C">
        <w:rPr>
          <w:rFonts w:cs="Times New Roman"/>
          <w:b/>
          <w:sz w:val="24"/>
          <w:szCs w:val="24"/>
        </w:rPr>
        <w:t>Final exam</w:t>
      </w:r>
    </w:p>
    <w:p w:rsidR="00F920AD" w:rsidRPr="00C6642C" w:rsidRDefault="00F920AD" w:rsidP="00F920AD">
      <w:pPr>
        <w:pStyle w:val="NoSpacing"/>
        <w:rPr>
          <w:rFonts w:cs="Times New Roman"/>
          <w:sz w:val="24"/>
          <w:szCs w:val="24"/>
        </w:rPr>
      </w:pPr>
      <w:r w:rsidRPr="00C6642C">
        <w:rPr>
          <w:rFonts w:cs="Times New Roman"/>
          <w:sz w:val="24"/>
          <w:szCs w:val="24"/>
        </w:rPr>
        <w:t>                                                 </w:t>
      </w:r>
      <w:r w:rsidRPr="00C6642C">
        <w:rPr>
          <w:rFonts w:cs="Times New Roman"/>
          <w:sz w:val="24"/>
          <w:szCs w:val="24"/>
        </w:rPr>
        <w:br/>
      </w:r>
    </w:p>
    <w:p w:rsidR="00F920AD" w:rsidRPr="00C6642C" w:rsidRDefault="00F920AD" w:rsidP="00F920AD">
      <w:pPr>
        <w:pStyle w:val="NoSpacing"/>
        <w:rPr>
          <w:rFonts w:cs="Times New Roman"/>
          <w:sz w:val="24"/>
          <w:szCs w:val="24"/>
        </w:rPr>
      </w:pPr>
      <w:r w:rsidRPr="00C6642C">
        <w:rPr>
          <w:rFonts w:cs="Times New Roman"/>
          <w:b/>
          <w:sz w:val="24"/>
          <w:szCs w:val="24"/>
        </w:rPr>
        <w:t>SAMPLE COURSE OUTLINE WITH TIMELINE OF TOPICS, READINGS/ASSIGNMENTS, EXAMS/PROJECTS</w:t>
      </w:r>
      <w:r w:rsidRPr="00C6642C">
        <w:rPr>
          <w:rFonts w:cs="Times New Roman"/>
          <w:sz w:val="24"/>
          <w:szCs w:val="24"/>
        </w:rPr>
        <w:t>  </w:t>
      </w:r>
    </w:p>
    <w:p w:rsidR="00F920AD" w:rsidRPr="00C6642C" w:rsidRDefault="00F920AD" w:rsidP="00F920AD">
      <w:pPr>
        <w:pStyle w:val="NoSpacing"/>
        <w:rPr>
          <w:rFonts w:cs="Times New Roman"/>
          <w:sz w:val="24"/>
          <w:szCs w:val="24"/>
        </w:rPr>
      </w:pPr>
      <w:r w:rsidRPr="00C6642C">
        <w:rPr>
          <w:rFonts w:cs="Times New Roman"/>
          <w:b/>
          <w:sz w:val="24"/>
          <w:szCs w:val="24"/>
        </w:rPr>
        <w:t>Week 1:</w:t>
      </w:r>
      <w:r w:rsidRPr="00C6642C">
        <w:rPr>
          <w:rFonts w:cs="Times New Roman"/>
          <w:sz w:val="24"/>
          <w:szCs w:val="24"/>
        </w:rPr>
        <w:tab/>
        <w:t>Introduction to course and to each other; discussion of oral presentations</w:t>
      </w:r>
    </w:p>
    <w:p w:rsidR="00F920AD" w:rsidRPr="00C6642C" w:rsidRDefault="00F920AD" w:rsidP="00F920AD">
      <w:pPr>
        <w:pStyle w:val="NoSpacing"/>
        <w:ind w:left="720" w:firstLine="720"/>
        <w:rPr>
          <w:rFonts w:cs="Times New Roman"/>
          <w:sz w:val="24"/>
          <w:szCs w:val="24"/>
        </w:rPr>
      </w:pPr>
      <w:r w:rsidRPr="00C6642C">
        <w:rPr>
          <w:rFonts w:cs="Times New Roman"/>
          <w:sz w:val="24"/>
          <w:szCs w:val="24"/>
        </w:rPr>
        <w:t xml:space="preserve">Historical context and background for </w:t>
      </w:r>
      <w:proofErr w:type="spellStart"/>
      <w:r w:rsidRPr="00C6642C">
        <w:rPr>
          <w:rFonts w:cs="Times New Roman"/>
          <w:i/>
          <w:iCs/>
          <w:sz w:val="24"/>
          <w:szCs w:val="24"/>
        </w:rPr>
        <w:t>Princesse</w:t>
      </w:r>
      <w:proofErr w:type="spellEnd"/>
      <w:r w:rsidRPr="00C6642C">
        <w:rPr>
          <w:rFonts w:cs="Times New Roman"/>
          <w:i/>
          <w:iCs/>
          <w:sz w:val="24"/>
          <w:szCs w:val="24"/>
        </w:rPr>
        <w:t xml:space="preserve"> de </w:t>
      </w:r>
      <w:proofErr w:type="spellStart"/>
      <w:r w:rsidRPr="00C6642C">
        <w:rPr>
          <w:rFonts w:cs="Times New Roman"/>
          <w:i/>
          <w:iCs/>
          <w:sz w:val="24"/>
          <w:szCs w:val="24"/>
        </w:rPr>
        <w:t>Clèves</w:t>
      </w:r>
      <w:proofErr w:type="spellEnd"/>
    </w:p>
    <w:p w:rsidR="00F920AD" w:rsidRPr="00C6642C" w:rsidRDefault="00F920AD" w:rsidP="00F920AD">
      <w:pPr>
        <w:pStyle w:val="NoSpacing"/>
        <w:ind w:left="1440"/>
        <w:rPr>
          <w:rFonts w:cs="Times New Roman"/>
          <w:sz w:val="24"/>
          <w:szCs w:val="24"/>
        </w:rPr>
      </w:pPr>
      <w:r w:rsidRPr="00C6642C">
        <w:rPr>
          <w:rFonts w:cs="Times New Roman"/>
          <w:sz w:val="24"/>
          <w:szCs w:val="24"/>
        </w:rPr>
        <w:t xml:space="preserve">Introduction to seventeenth century and Lafayette; read </w:t>
      </w:r>
      <w:proofErr w:type="gramStart"/>
      <w:r w:rsidRPr="00C6642C">
        <w:rPr>
          <w:rFonts w:cs="Times New Roman"/>
          <w:sz w:val="24"/>
          <w:szCs w:val="24"/>
        </w:rPr>
        <w:t>Introductory</w:t>
      </w:r>
      <w:proofErr w:type="gramEnd"/>
      <w:r w:rsidRPr="00C6642C">
        <w:rPr>
          <w:rFonts w:cs="Times New Roman"/>
          <w:sz w:val="24"/>
          <w:szCs w:val="24"/>
        </w:rPr>
        <w:t xml:space="preserve"> material in </w:t>
      </w:r>
      <w:proofErr w:type="spellStart"/>
      <w:r w:rsidRPr="00C6642C">
        <w:rPr>
          <w:rFonts w:cs="Times New Roman"/>
          <w:i/>
          <w:iCs/>
          <w:sz w:val="24"/>
          <w:szCs w:val="24"/>
        </w:rPr>
        <w:t>Princesse</w:t>
      </w:r>
      <w:proofErr w:type="spellEnd"/>
      <w:r w:rsidRPr="00C6642C">
        <w:rPr>
          <w:rFonts w:cs="Times New Roman"/>
          <w:sz w:val="24"/>
          <w:szCs w:val="24"/>
        </w:rPr>
        <w:t>. </w:t>
      </w:r>
    </w:p>
    <w:p w:rsidR="00F920AD" w:rsidRPr="00C6642C" w:rsidRDefault="00F920AD" w:rsidP="00F920AD">
      <w:pPr>
        <w:pStyle w:val="NoSpacing"/>
        <w:rPr>
          <w:rFonts w:cs="Times New Roman"/>
          <w:kern w:val="36"/>
          <w:sz w:val="24"/>
          <w:szCs w:val="24"/>
        </w:rPr>
      </w:pPr>
      <w:r w:rsidRPr="00C6642C">
        <w:rPr>
          <w:rFonts w:cs="Times New Roman"/>
          <w:kern w:val="36"/>
          <w:sz w:val="24"/>
          <w:szCs w:val="24"/>
        </w:rPr>
        <w:t> </w:t>
      </w:r>
    </w:p>
    <w:p w:rsidR="00F920AD" w:rsidRPr="00C6642C" w:rsidRDefault="00F920AD" w:rsidP="00F920AD">
      <w:pPr>
        <w:pStyle w:val="NoSpacing"/>
        <w:ind w:left="1440" w:hanging="1440"/>
        <w:rPr>
          <w:rFonts w:cs="Times New Roman"/>
          <w:sz w:val="24"/>
          <w:szCs w:val="24"/>
        </w:rPr>
      </w:pPr>
      <w:r w:rsidRPr="00C6642C">
        <w:rPr>
          <w:rFonts w:cs="Times New Roman"/>
          <w:b/>
          <w:sz w:val="24"/>
          <w:szCs w:val="24"/>
        </w:rPr>
        <w:t>Week 2:</w:t>
      </w:r>
      <w:r w:rsidRPr="00C6642C">
        <w:rPr>
          <w:rFonts w:cs="Times New Roman"/>
          <w:sz w:val="24"/>
          <w:szCs w:val="24"/>
        </w:rPr>
        <w:tab/>
      </w:r>
      <w:proofErr w:type="spellStart"/>
      <w:r w:rsidRPr="00C6642C">
        <w:rPr>
          <w:rFonts w:cs="Times New Roman"/>
          <w:i/>
          <w:iCs/>
          <w:sz w:val="24"/>
          <w:szCs w:val="24"/>
        </w:rPr>
        <w:t>Princesse</w:t>
      </w:r>
      <w:proofErr w:type="spellEnd"/>
      <w:r w:rsidRPr="00C6642C">
        <w:rPr>
          <w:rFonts w:cs="Times New Roman"/>
          <w:i/>
          <w:iCs/>
          <w:sz w:val="24"/>
          <w:szCs w:val="24"/>
        </w:rPr>
        <w:t xml:space="preserve">, </w:t>
      </w:r>
      <w:r w:rsidRPr="00C6642C">
        <w:rPr>
          <w:rFonts w:cs="Times New Roman"/>
          <w:sz w:val="24"/>
          <w:szCs w:val="24"/>
        </w:rPr>
        <w:t>begin Book I (pp. 1-42 and study questions). *Be sure to read the annotations (pp. 177-182) as you go along.  They will help a lot.</w:t>
      </w:r>
    </w:p>
    <w:p w:rsidR="00F920AD" w:rsidRPr="00C6642C" w:rsidRDefault="00F920AD" w:rsidP="00F920AD">
      <w:pPr>
        <w:pStyle w:val="NoSpacing"/>
        <w:ind w:left="1440"/>
        <w:rPr>
          <w:rFonts w:cs="Times New Roman"/>
          <w:sz w:val="24"/>
          <w:szCs w:val="24"/>
        </w:rPr>
      </w:pPr>
      <w:r w:rsidRPr="00C6642C">
        <w:rPr>
          <w:rFonts w:cs="Times New Roman"/>
          <w:sz w:val="24"/>
          <w:szCs w:val="24"/>
        </w:rPr>
        <w:t> </w:t>
      </w:r>
      <w:proofErr w:type="spellStart"/>
      <w:r w:rsidRPr="00C6642C">
        <w:rPr>
          <w:rFonts w:cs="Times New Roman"/>
          <w:i/>
          <w:iCs/>
          <w:sz w:val="24"/>
          <w:szCs w:val="24"/>
        </w:rPr>
        <w:t>Princesse</w:t>
      </w:r>
      <w:proofErr w:type="spellEnd"/>
      <w:r w:rsidRPr="00C6642C">
        <w:rPr>
          <w:rFonts w:cs="Times New Roman"/>
          <w:sz w:val="24"/>
          <w:szCs w:val="24"/>
        </w:rPr>
        <w:t>, finish Book I (42-61 and study questions)  </w:t>
      </w:r>
    </w:p>
    <w:p w:rsidR="00F920AD" w:rsidRPr="00C6642C" w:rsidRDefault="00F920AD" w:rsidP="00F920AD">
      <w:pPr>
        <w:pStyle w:val="NoSpacing"/>
        <w:ind w:left="1440"/>
        <w:rPr>
          <w:rFonts w:cs="Times New Roman"/>
          <w:sz w:val="24"/>
          <w:szCs w:val="24"/>
        </w:rPr>
      </w:pPr>
      <w:r w:rsidRPr="00C6642C">
        <w:rPr>
          <w:rFonts w:cs="Times New Roman"/>
          <w:sz w:val="24"/>
          <w:szCs w:val="24"/>
        </w:rPr>
        <w:t> </w:t>
      </w:r>
      <w:proofErr w:type="spellStart"/>
      <w:r w:rsidRPr="00C6642C">
        <w:rPr>
          <w:rFonts w:cs="Times New Roman"/>
          <w:i/>
          <w:iCs/>
          <w:sz w:val="24"/>
          <w:szCs w:val="24"/>
        </w:rPr>
        <w:t>Princesse</w:t>
      </w:r>
      <w:proofErr w:type="spellEnd"/>
      <w:r w:rsidRPr="00C6642C">
        <w:rPr>
          <w:rFonts w:cs="Times New Roman"/>
          <w:sz w:val="24"/>
          <w:szCs w:val="24"/>
        </w:rPr>
        <w:t>, Book II (62-98 and study questions)</w:t>
      </w:r>
    </w:p>
    <w:p w:rsidR="00F920AD" w:rsidRPr="00C6642C" w:rsidRDefault="00F920AD" w:rsidP="00F920AD">
      <w:pPr>
        <w:pStyle w:val="NoSpacing"/>
        <w:rPr>
          <w:rFonts w:cs="Times New Roman"/>
          <w:sz w:val="24"/>
          <w:szCs w:val="24"/>
        </w:rPr>
      </w:pPr>
      <w:r w:rsidRPr="00C6642C">
        <w:rPr>
          <w:rFonts w:cs="Times New Roman"/>
          <w:i/>
          <w:iCs/>
          <w:sz w:val="24"/>
          <w:szCs w:val="24"/>
        </w:rPr>
        <w:t> </w:t>
      </w:r>
    </w:p>
    <w:p w:rsidR="00F920AD" w:rsidRPr="00C6642C" w:rsidRDefault="00F920AD" w:rsidP="00F920AD">
      <w:pPr>
        <w:pStyle w:val="NoSpacing"/>
        <w:rPr>
          <w:rFonts w:cs="Times New Roman"/>
          <w:b/>
          <w:sz w:val="24"/>
          <w:szCs w:val="24"/>
        </w:rPr>
      </w:pPr>
      <w:r w:rsidRPr="00C6642C">
        <w:rPr>
          <w:rFonts w:cs="Times New Roman"/>
          <w:b/>
          <w:sz w:val="24"/>
          <w:szCs w:val="24"/>
        </w:rPr>
        <w:t>Week 3:</w:t>
      </w:r>
      <w:r w:rsidRPr="00C6642C">
        <w:rPr>
          <w:rFonts w:cs="Times New Roman"/>
          <w:b/>
          <w:sz w:val="24"/>
          <w:szCs w:val="24"/>
        </w:rPr>
        <w:tab/>
      </w:r>
      <w:proofErr w:type="spellStart"/>
      <w:r w:rsidRPr="00C6642C">
        <w:rPr>
          <w:rFonts w:cs="Times New Roman"/>
          <w:i/>
          <w:iCs/>
          <w:sz w:val="24"/>
          <w:szCs w:val="24"/>
        </w:rPr>
        <w:t>Princesse</w:t>
      </w:r>
      <w:proofErr w:type="spellEnd"/>
      <w:r w:rsidRPr="00C6642C">
        <w:rPr>
          <w:rFonts w:cs="Times New Roman"/>
          <w:i/>
          <w:iCs/>
          <w:sz w:val="24"/>
          <w:szCs w:val="24"/>
        </w:rPr>
        <w:t>,</w:t>
      </w:r>
      <w:r w:rsidRPr="00C6642C">
        <w:rPr>
          <w:rFonts w:cs="Times New Roman"/>
          <w:sz w:val="24"/>
          <w:szCs w:val="24"/>
        </w:rPr>
        <w:t xml:space="preserve"> Book III (99-138 and study questions)</w:t>
      </w:r>
    </w:p>
    <w:p w:rsidR="00F920AD" w:rsidRPr="00C6642C" w:rsidRDefault="00F920AD" w:rsidP="00F920AD">
      <w:pPr>
        <w:pStyle w:val="NoSpacing"/>
        <w:ind w:left="720" w:firstLine="720"/>
        <w:rPr>
          <w:rFonts w:cs="Times New Roman"/>
          <w:sz w:val="24"/>
          <w:szCs w:val="24"/>
        </w:rPr>
      </w:pPr>
      <w:proofErr w:type="spellStart"/>
      <w:r w:rsidRPr="00C6642C">
        <w:rPr>
          <w:rFonts w:cs="Times New Roman"/>
          <w:i/>
          <w:iCs/>
          <w:sz w:val="24"/>
          <w:szCs w:val="24"/>
        </w:rPr>
        <w:t>Princesse</w:t>
      </w:r>
      <w:proofErr w:type="spellEnd"/>
      <w:r w:rsidRPr="00C6642C">
        <w:rPr>
          <w:rFonts w:cs="Times New Roman"/>
          <w:i/>
          <w:iCs/>
          <w:sz w:val="24"/>
          <w:szCs w:val="24"/>
        </w:rPr>
        <w:t xml:space="preserve">, </w:t>
      </w:r>
      <w:r w:rsidRPr="00C6642C">
        <w:rPr>
          <w:rFonts w:cs="Times New Roman"/>
          <w:sz w:val="24"/>
          <w:szCs w:val="24"/>
        </w:rPr>
        <w:t>Book IV (139-176 and study questions)</w:t>
      </w:r>
    </w:p>
    <w:p w:rsidR="00F920AD" w:rsidRPr="00C6642C" w:rsidRDefault="00F920AD" w:rsidP="00F920AD">
      <w:pPr>
        <w:pStyle w:val="NoSpacing"/>
        <w:ind w:left="720" w:firstLine="720"/>
        <w:rPr>
          <w:rFonts w:cs="Times New Roman"/>
          <w:sz w:val="24"/>
          <w:szCs w:val="24"/>
        </w:rPr>
      </w:pPr>
      <w:proofErr w:type="spellStart"/>
      <w:r w:rsidRPr="00C6642C">
        <w:rPr>
          <w:rFonts w:cs="Times New Roman"/>
          <w:i/>
          <w:iCs/>
          <w:sz w:val="24"/>
          <w:szCs w:val="24"/>
        </w:rPr>
        <w:t>Princesse</w:t>
      </w:r>
      <w:proofErr w:type="spellEnd"/>
      <w:proofErr w:type="gramStart"/>
      <w:r w:rsidRPr="00C6642C">
        <w:rPr>
          <w:rFonts w:cs="Times New Roman"/>
          <w:i/>
          <w:iCs/>
          <w:sz w:val="24"/>
          <w:szCs w:val="24"/>
        </w:rPr>
        <w:t xml:space="preserve">, </w:t>
      </w:r>
      <w:r w:rsidRPr="00C6642C">
        <w:rPr>
          <w:rFonts w:cs="Times New Roman"/>
          <w:sz w:val="24"/>
          <w:szCs w:val="24"/>
        </w:rPr>
        <w:t> wrap</w:t>
      </w:r>
      <w:proofErr w:type="gramEnd"/>
      <w:r w:rsidRPr="00C6642C">
        <w:rPr>
          <w:rFonts w:cs="Times New Roman"/>
          <w:sz w:val="24"/>
          <w:szCs w:val="24"/>
        </w:rPr>
        <w:t>-up / oral presentations</w:t>
      </w:r>
    </w:p>
    <w:p w:rsidR="00F920AD" w:rsidRPr="00C6642C" w:rsidRDefault="00F920AD" w:rsidP="00F920AD">
      <w:pPr>
        <w:pStyle w:val="NoSpacing"/>
        <w:ind w:left="720" w:firstLine="720"/>
        <w:rPr>
          <w:rFonts w:cs="Times New Roman"/>
          <w:sz w:val="24"/>
          <w:szCs w:val="24"/>
        </w:rPr>
      </w:pPr>
      <w:r w:rsidRPr="00C6642C">
        <w:rPr>
          <w:rFonts w:cs="Times New Roman"/>
          <w:sz w:val="24"/>
          <w:szCs w:val="24"/>
        </w:rPr>
        <w:t xml:space="preserve">**: </w:t>
      </w:r>
      <w:r w:rsidRPr="00C6642C">
        <w:rPr>
          <w:rFonts w:cs="Times New Roman"/>
          <w:sz w:val="24"/>
          <w:szCs w:val="24"/>
          <w:u w:val="single"/>
        </w:rPr>
        <w:t>turn in first essay before midnight</w:t>
      </w:r>
    </w:p>
    <w:p w:rsidR="00F920AD" w:rsidRPr="00C6642C" w:rsidRDefault="00F920AD" w:rsidP="00F920AD">
      <w:pPr>
        <w:pStyle w:val="NoSpacing"/>
        <w:rPr>
          <w:rFonts w:cs="Times New Roman"/>
          <w:sz w:val="24"/>
          <w:szCs w:val="24"/>
        </w:rPr>
      </w:pPr>
      <w:r w:rsidRPr="00C6642C">
        <w:rPr>
          <w:rFonts w:cs="Times New Roman"/>
          <w:sz w:val="24"/>
          <w:szCs w:val="24"/>
        </w:rPr>
        <w:t> </w:t>
      </w:r>
    </w:p>
    <w:p w:rsidR="00F920AD" w:rsidRPr="00C6642C" w:rsidRDefault="00F920AD" w:rsidP="0033418F">
      <w:pPr>
        <w:pStyle w:val="NoSpacing"/>
        <w:ind w:left="1440" w:hanging="1440"/>
        <w:rPr>
          <w:rFonts w:cs="Times New Roman"/>
          <w:b/>
          <w:sz w:val="24"/>
          <w:szCs w:val="24"/>
        </w:rPr>
      </w:pPr>
      <w:r w:rsidRPr="00C6642C">
        <w:rPr>
          <w:rFonts w:cs="Times New Roman"/>
          <w:sz w:val="24"/>
          <w:szCs w:val="24"/>
        </w:rPr>
        <w:t> </w:t>
      </w:r>
      <w:r w:rsidRPr="00C6642C">
        <w:rPr>
          <w:rFonts w:cs="Times New Roman"/>
          <w:b/>
          <w:sz w:val="24"/>
          <w:szCs w:val="24"/>
        </w:rPr>
        <w:t>Week 4:</w:t>
      </w:r>
      <w:r w:rsidRPr="00C6642C">
        <w:rPr>
          <w:rFonts w:cs="Times New Roman"/>
          <w:b/>
          <w:sz w:val="24"/>
          <w:szCs w:val="24"/>
        </w:rPr>
        <w:tab/>
      </w:r>
      <w:r w:rsidRPr="00C6642C">
        <w:rPr>
          <w:rFonts w:cs="Times New Roman"/>
          <w:sz w:val="24"/>
          <w:szCs w:val="24"/>
        </w:rPr>
        <w:t xml:space="preserve">Introduction to eighteenth century, to eighteenth-century novel and </w:t>
      </w:r>
      <w:proofErr w:type="spellStart"/>
      <w:r w:rsidRPr="00C6642C">
        <w:rPr>
          <w:rFonts w:cs="Times New Roman"/>
          <w:sz w:val="24"/>
          <w:szCs w:val="24"/>
        </w:rPr>
        <w:t>Graffigny</w:t>
      </w:r>
      <w:proofErr w:type="spellEnd"/>
      <w:r w:rsidRPr="00C6642C">
        <w:rPr>
          <w:rFonts w:cs="Times New Roman"/>
          <w:sz w:val="24"/>
          <w:szCs w:val="24"/>
        </w:rPr>
        <w:t>; read introduction and forewords in</w:t>
      </w:r>
      <w:r w:rsidRPr="00C6642C">
        <w:rPr>
          <w:rFonts w:cs="Times New Roman"/>
          <w:i/>
          <w:iCs/>
          <w:sz w:val="24"/>
          <w:szCs w:val="24"/>
        </w:rPr>
        <w:t xml:space="preserve"> Letters </w:t>
      </w:r>
      <w:r w:rsidRPr="00C6642C">
        <w:rPr>
          <w:rFonts w:cs="Times New Roman"/>
          <w:sz w:val="24"/>
          <w:szCs w:val="24"/>
        </w:rPr>
        <w:t>pp. ix-15. .</w:t>
      </w:r>
    </w:p>
    <w:p w:rsidR="00F920AD" w:rsidRPr="00C6642C" w:rsidRDefault="00F920AD" w:rsidP="00F920AD">
      <w:pPr>
        <w:pStyle w:val="NoSpacing"/>
        <w:ind w:left="720" w:firstLine="720"/>
        <w:rPr>
          <w:rFonts w:cs="Times New Roman"/>
          <w:sz w:val="24"/>
          <w:szCs w:val="24"/>
        </w:rPr>
      </w:pPr>
      <w:proofErr w:type="gramStart"/>
      <w:r w:rsidRPr="00C6642C">
        <w:rPr>
          <w:rFonts w:cs="Times New Roman"/>
          <w:i/>
          <w:iCs/>
          <w:sz w:val="24"/>
          <w:szCs w:val="24"/>
        </w:rPr>
        <w:t>Letters</w:t>
      </w:r>
      <w:r w:rsidRPr="00C6642C">
        <w:rPr>
          <w:rFonts w:cs="Times New Roman"/>
          <w:sz w:val="24"/>
          <w:szCs w:val="24"/>
        </w:rPr>
        <w:t xml:space="preserve"> ,</w:t>
      </w:r>
      <w:proofErr w:type="gramEnd"/>
      <w:r w:rsidRPr="00C6642C">
        <w:rPr>
          <w:rFonts w:cs="Times New Roman"/>
          <w:sz w:val="24"/>
          <w:szCs w:val="24"/>
        </w:rPr>
        <w:t xml:space="preserve"> forewords, introduction, letters I-X (pp. 3-52 and study questions)</w:t>
      </w:r>
    </w:p>
    <w:p w:rsidR="00F920AD" w:rsidRPr="00C6642C" w:rsidRDefault="00F920AD" w:rsidP="00F920AD">
      <w:pPr>
        <w:pStyle w:val="NoSpacing"/>
        <w:ind w:left="720" w:firstLine="720"/>
        <w:rPr>
          <w:rFonts w:cs="Times New Roman"/>
          <w:sz w:val="24"/>
          <w:szCs w:val="24"/>
        </w:rPr>
      </w:pPr>
      <w:r w:rsidRPr="00C6642C">
        <w:rPr>
          <w:rFonts w:cs="Times New Roman"/>
          <w:i/>
          <w:iCs/>
          <w:sz w:val="24"/>
          <w:szCs w:val="24"/>
        </w:rPr>
        <w:t>Letters</w:t>
      </w:r>
      <w:r w:rsidRPr="00C6642C">
        <w:rPr>
          <w:rFonts w:cs="Times New Roman"/>
          <w:sz w:val="24"/>
          <w:szCs w:val="24"/>
        </w:rPr>
        <w:t xml:space="preserve"> XI-XXVI (52-113 and study questions) </w:t>
      </w:r>
    </w:p>
    <w:p w:rsidR="00F920AD" w:rsidRPr="00C6642C" w:rsidRDefault="00F920AD" w:rsidP="00F920AD">
      <w:pPr>
        <w:pStyle w:val="NoSpacing"/>
        <w:rPr>
          <w:rFonts w:cs="Times New Roman"/>
          <w:sz w:val="24"/>
          <w:szCs w:val="24"/>
        </w:rPr>
      </w:pPr>
      <w:r w:rsidRPr="00C6642C">
        <w:rPr>
          <w:rFonts w:cs="Times New Roman"/>
          <w:sz w:val="24"/>
          <w:szCs w:val="24"/>
        </w:rPr>
        <w:t> </w:t>
      </w:r>
    </w:p>
    <w:p w:rsidR="00F920AD" w:rsidRPr="00C6642C" w:rsidRDefault="00F920AD" w:rsidP="00F920AD">
      <w:pPr>
        <w:pStyle w:val="NoSpacing"/>
        <w:rPr>
          <w:rFonts w:cs="Times New Roman"/>
          <w:sz w:val="24"/>
          <w:szCs w:val="24"/>
        </w:rPr>
      </w:pPr>
      <w:r w:rsidRPr="00C6642C">
        <w:rPr>
          <w:rFonts w:cs="Times New Roman"/>
          <w:b/>
          <w:sz w:val="24"/>
          <w:szCs w:val="24"/>
        </w:rPr>
        <w:t>Week 5:</w:t>
      </w:r>
      <w:r w:rsidRPr="00C6642C">
        <w:rPr>
          <w:rFonts w:cs="Times New Roman"/>
          <w:sz w:val="24"/>
          <w:szCs w:val="24"/>
        </w:rPr>
        <w:tab/>
      </w:r>
      <w:r w:rsidRPr="00C6642C">
        <w:rPr>
          <w:rFonts w:cs="Times New Roman"/>
          <w:i/>
          <w:iCs/>
          <w:sz w:val="24"/>
          <w:szCs w:val="24"/>
        </w:rPr>
        <w:t>Letters:</w:t>
      </w:r>
      <w:r w:rsidRPr="00C6642C">
        <w:rPr>
          <w:rFonts w:cs="Times New Roman"/>
          <w:sz w:val="24"/>
          <w:szCs w:val="24"/>
        </w:rPr>
        <w:t xml:space="preserve"> XXVII-XLI (113-174 and study questions)</w:t>
      </w:r>
    </w:p>
    <w:p w:rsidR="00F920AD" w:rsidRPr="00C6642C" w:rsidRDefault="00F920AD" w:rsidP="00F920AD">
      <w:pPr>
        <w:pStyle w:val="NoSpacing"/>
        <w:ind w:left="720" w:firstLine="720"/>
        <w:rPr>
          <w:rFonts w:cs="Times New Roman"/>
          <w:sz w:val="24"/>
          <w:szCs w:val="24"/>
        </w:rPr>
      </w:pPr>
      <w:r w:rsidRPr="00C6642C">
        <w:rPr>
          <w:rFonts w:cs="Times New Roman"/>
          <w:i/>
          <w:iCs/>
          <w:sz w:val="24"/>
          <w:szCs w:val="24"/>
        </w:rPr>
        <w:lastRenderedPageBreak/>
        <w:t xml:space="preserve">Letters:  </w:t>
      </w:r>
      <w:r w:rsidRPr="00C6642C">
        <w:rPr>
          <w:rFonts w:cs="Times New Roman"/>
          <w:sz w:val="24"/>
          <w:szCs w:val="24"/>
        </w:rPr>
        <w:t>wrap-up / oral presentations: </w:t>
      </w:r>
    </w:p>
    <w:p w:rsidR="00F920AD" w:rsidRPr="00C6642C" w:rsidRDefault="00F920AD" w:rsidP="00F920AD">
      <w:pPr>
        <w:pStyle w:val="NoSpacing"/>
        <w:ind w:left="720" w:firstLine="720"/>
        <w:rPr>
          <w:rFonts w:cs="Times New Roman"/>
          <w:sz w:val="24"/>
          <w:szCs w:val="24"/>
        </w:rPr>
      </w:pPr>
      <w:r w:rsidRPr="00C6642C">
        <w:rPr>
          <w:rFonts w:cs="Times New Roman"/>
          <w:sz w:val="24"/>
          <w:szCs w:val="24"/>
        </w:rPr>
        <w:t>**</w:t>
      </w:r>
      <w:r w:rsidRPr="00C6642C">
        <w:rPr>
          <w:rFonts w:cs="Times New Roman"/>
          <w:sz w:val="24"/>
          <w:szCs w:val="24"/>
          <w:u w:val="single"/>
        </w:rPr>
        <w:t>turn in second essay before midnight</w:t>
      </w:r>
    </w:p>
    <w:p w:rsidR="00F920AD" w:rsidRPr="00C6642C" w:rsidRDefault="00F920AD" w:rsidP="00F920AD">
      <w:pPr>
        <w:pStyle w:val="NoSpacing"/>
        <w:ind w:left="720" w:firstLine="720"/>
        <w:rPr>
          <w:rFonts w:cs="Times New Roman"/>
          <w:sz w:val="24"/>
          <w:szCs w:val="24"/>
        </w:rPr>
      </w:pPr>
      <w:r w:rsidRPr="00C6642C">
        <w:rPr>
          <w:rFonts w:cs="Times New Roman"/>
          <w:sz w:val="24"/>
          <w:szCs w:val="24"/>
        </w:rPr>
        <w:t>Review of ‘</w:t>
      </w:r>
      <w:proofErr w:type="spellStart"/>
      <w:r w:rsidRPr="00C6642C">
        <w:rPr>
          <w:rFonts w:cs="Times New Roman"/>
          <w:sz w:val="24"/>
          <w:szCs w:val="24"/>
        </w:rPr>
        <w:t>ancien</w:t>
      </w:r>
      <w:proofErr w:type="spellEnd"/>
      <w:r w:rsidRPr="00C6642C">
        <w:rPr>
          <w:rFonts w:cs="Times New Roman"/>
          <w:sz w:val="24"/>
          <w:szCs w:val="24"/>
        </w:rPr>
        <w:t xml:space="preserve"> régime’ and discussion of the French Revolution</w:t>
      </w:r>
    </w:p>
    <w:p w:rsidR="00F920AD" w:rsidRPr="00C6642C" w:rsidRDefault="00F920AD" w:rsidP="00F920AD">
      <w:pPr>
        <w:pStyle w:val="NoSpacing"/>
        <w:rPr>
          <w:rFonts w:cs="Times New Roman"/>
          <w:sz w:val="24"/>
          <w:szCs w:val="24"/>
        </w:rPr>
      </w:pPr>
      <w:r w:rsidRPr="00C6642C">
        <w:rPr>
          <w:rFonts w:cs="Times New Roman"/>
          <w:i/>
          <w:iCs/>
          <w:sz w:val="24"/>
          <w:szCs w:val="24"/>
        </w:rPr>
        <w:t> </w:t>
      </w:r>
    </w:p>
    <w:p w:rsidR="00F920AD" w:rsidRPr="00C6642C" w:rsidRDefault="00F920AD" w:rsidP="00F920AD">
      <w:pPr>
        <w:pStyle w:val="NoSpacing"/>
        <w:rPr>
          <w:rFonts w:cs="Times New Roman"/>
          <w:sz w:val="24"/>
          <w:szCs w:val="24"/>
        </w:rPr>
      </w:pPr>
      <w:r w:rsidRPr="00C6642C">
        <w:rPr>
          <w:rFonts w:cs="Times New Roman"/>
          <w:b/>
          <w:sz w:val="24"/>
          <w:szCs w:val="24"/>
        </w:rPr>
        <w:t>Week 6:</w:t>
      </w:r>
      <w:r w:rsidRPr="00C6642C">
        <w:rPr>
          <w:rFonts w:cs="Times New Roman"/>
          <w:sz w:val="24"/>
          <w:szCs w:val="24"/>
        </w:rPr>
        <w:tab/>
        <w:t>Introduction to Nineteenth-century French Literature</w:t>
      </w:r>
    </w:p>
    <w:p w:rsidR="00F920AD" w:rsidRPr="00C6642C" w:rsidRDefault="00F920AD" w:rsidP="00F920AD">
      <w:pPr>
        <w:pStyle w:val="NoSpacing"/>
        <w:ind w:left="1440"/>
        <w:rPr>
          <w:rFonts w:cs="Times New Roman"/>
          <w:sz w:val="24"/>
          <w:szCs w:val="24"/>
        </w:rPr>
      </w:pPr>
      <w:proofErr w:type="gramStart"/>
      <w:r w:rsidRPr="00C6642C">
        <w:rPr>
          <w:rFonts w:cs="Times New Roman"/>
          <w:sz w:val="24"/>
          <w:szCs w:val="24"/>
        </w:rPr>
        <w:t>Introduction to Georges Sand, read pp. vii-14 in</w:t>
      </w:r>
      <w:r w:rsidRPr="00C6642C">
        <w:rPr>
          <w:rFonts w:cs="Times New Roman"/>
          <w:i/>
          <w:iCs/>
          <w:sz w:val="24"/>
          <w:szCs w:val="24"/>
        </w:rPr>
        <w:t xml:space="preserve"> Indiana</w:t>
      </w:r>
      <w:r w:rsidRPr="00C6642C">
        <w:rPr>
          <w:rFonts w:cs="Times New Roman"/>
          <w:sz w:val="24"/>
          <w:szCs w:val="24"/>
        </w:rPr>
        <w:t>.</w:t>
      </w:r>
      <w:proofErr w:type="gramEnd"/>
      <w:r w:rsidRPr="00C6642C">
        <w:rPr>
          <w:rFonts w:cs="Times New Roman"/>
          <w:sz w:val="24"/>
          <w:szCs w:val="24"/>
        </w:rPr>
        <w:t>  Be sure to read the annotations (pp.272-278) as you go along</w:t>
      </w:r>
    </w:p>
    <w:p w:rsidR="00F920AD" w:rsidRPr="00C6642C" w:rsidRDefault="00F920AD" w:rsidP="00F920AD">
      <w:pPr>
        <w:pStyle w:val="NoSpacing"/>
        <w:ind w:left="720" w:firstLine="720"/>
        <w:rPr>
          <w:rFonts w:cs="Times New Roman"/>
          <w:sz w:val="24"/>
          <w:szCs w:val="24"/>
        </w:rPr>
      </w:pPr>
      <w:r w:rsidRPr="00C6642C">
        <w:rPr>
          <w:rFonts w:cs="Times New Roman"/>
          <w:sz w:val="24"/>
          <w:szCs w:val="24"/>
        </w:rPr>
        <w:t> </w:t>
      </w:r>
      <w:r w:rsidRPr="00C6642C">
        <w:rPr>
          <w:rFonts w:cs="Times New Roman"/>
          <w:i/>
          <w:iCs/>
          <w:sz w:val="24"/>
          <w:szCs w:val="24"/>
        </w:rPr>
        <w:t xml:space="preserve">Indiana </w:t>
      </w:r>
      <w:r w:rsidRPr="00C6642C">
        <w:rPr>
          <w:rFonts w:cs="Times New Roman"/>
          <w:sz w:val="24"/>
          <w:szCs w:val="24"/>
        </w:rPr>
        <w:t>Part One (15-76)</w:t>
      </w:r>
    </w:p>
    <w:p w:rsidR="00F920AD" w:rsidRPr="00C6642C" w:rsidRDefault="00F920AD" w:rsidP="00F920AD">
      <w:pPr>
        <w:pStyle w:val="NoSpacing"/>
        <w:rPr>
          <w:rFonts w:cs="Times New Roman"/>
          <w:sz w:val="24"/>
          <w:szCs w:val="24"/>
        </w:rPr>
      </w:pPr>
      <w:r w:rsidRPr="00C6642C">
        <w:rPr>
          <w:rFonts w:cs="Times New Roman"/>
          <w:sz w:val="24"/>
          <w:szCs w:val="24"/>
        </w:rPr>
        <w:t> </w:t>
      </w:r>
    </w:p>
    <w:p w:rsidR="00F920AD" w:rsidRPr="00C6642C" w:rsidRDefault="00F920AD" w:rsidP="00F920AD">
      <w:pPr>
        <w:pStyle w:val="NoSpacing"/>
        <w:rPr>
          <w:rFonts w:cs="Times New Roman"/>
          <w:b/>
          <w:sz w:val="24"/>
          <w:szCs w:val="24"/>
        </w:rPr>
      </w:pPr>
      <w:r w:rsidRPr="00C6642C">
        <w:rPr>
          <w:rFonts w:cs="Times New Roman"/>
          <w:b/>
          <w:sz w:val="24"/>
          <w:szCs w:val="24"/>
        </w:rPr>
        <w:t>Week 7:</w:t>
      </w:r>
      <w:r w:rsidRPr="00C6642C">
        <w:rPr>
          <w:rFonts w:cs="Times New Roman"/>
          <w:b/>
          <w:sz w:val="24"/>
          <w:szCs w:val="24"/>
        </w:rPr>
        <w:tab/>
      </w:r>
      <w:r w:rsidRPr="00C6642C">
        <w:rPr>
          <w:rFonts w:cs="Times New Roman"/>
          <w:i/>
          <w:iCs/>
          <w:sz w:val="24"/>
          <w:szCs w:val="24"/>
        </w:rPr>
        <w:t xml:space="preserve">Indiana </w:t>
      </w:r>
      <w:r w:rsidRPr="00C6642C">
        <w:rPr>
          <w:rFonts w:cs="Times New Roman"/>
          <w:sz w:val="24"/>
          <w:szCs w:val="24"/>
        </w:rPr>
        <w:t>Part Two (77-135)</w:t>
      </w:r>
    </w:p>
    <w:p w:rsidR="00F920AD" w:rsidRPr="00C6642C" w:rsidRDefault="00F920AD" w:rsidP="00F920AD">
      <w:pPr>
        <w:pStyle w:val="NoSpacing"/>
        <w:ind w:left="720" w:firstLine="720"/>
        <w:rPr>
          <w:rFonts w:cs="Times New Roman"/>
          <w:sz w:val="24"/>
          <w:szCs w:val="24"/>
        </w:rPr>
      </w:pPr>
      <w:r w:rsidRPr="00C6642C">
        <w:rPr>
          <w:rFonts w:cs="Times New Roman"/>
          <w:i/>
          <w:iCs/>
          <w:sz w:val="24"/>
          <w:szCs w:val="24"/>
        </w:rPr>
        <w:t xml:space="preserve">Indiana </w:t>
      </w:r>
      <w:r w:rsidRPr="00C6642C">
        <w:rPr>
          <w:rFonts w:cs="Times New Roman"/>
          <w:sz w:val="24"/>
          <w:szCs w:val="24"/>
        </w:rPr>
        <w:t>Part Three (136-198</w:t>
      </w:r>
      <w:r w:rsidRPr="00C6642C">
        <w:rPr>
          <w:rFonts w:cs="Times New Roman"/>
          <w:i/>
          <w:iCs/>
          <w:sz w:val="24"/>
          <w:szCs w:val="24"/>
        </w:rPr>
        <w:t>)</w:t>
      </w:r>
    </w:p>
    <w:p w:rsidR="00F920AD" w:rsidRPr="00C6642C" w:rsidRDefault="00F920AD" w:rsidP="00F920AD">
      <w:pPr>
        <w:pStyle w:val="NoSpacing"/>
        <w:rPr>
          <w:rFonts w:cs="Times New Roman"/>
          <w:sz w:val="24"/>
          <w:szCs w:val="24"/>
        </w:rPr>
      </w:pPr>
      <w:r w:rsidRPr="00C6642C">
        <w:rPr>
          <w:rFonts w:cs="Times New Roman"/>
          <w:i/>
          <w:iCs/>
          <w:sz w:val="24"/>
          <w:szCs w:val="24"/>
        </w:rPr>
        <w:t> </w:t>
      </w:r>
    </w:p>
    <w:p w:rsidR="00F920AD" w:rsidRPr="00C6642C" w:rsidRDefault="00F920AD" w:rsidP="00F920AD">
      <w:pPr>
        <w:pStyle w:val="NoSpacing"/>
        <w:rPr>
          <w:rFonts w:cs="Times New Roman"/>
          <w:b/>
          <w:sz w:val="24"/>
          <w:szCs w:val="24"/>
        </w:rPr>
      </w:pPr>
      <w:r w:rsidRPr="00C6642C">
        <w:rPr>
          <w:rFonts w:cs="Times New Roman"/>
          <w:b/>
          <w:sz w:val="24"/>
          <w:szCs w:val="24"/>
        </w:rPr>
        <w:t xml:space="preserve">Week 8: </w:t>
      </w:r>
      <w:r w:rsidRPr="00C6642C">
        <w:rPr>
          <w:rFonts w:cs="Times New Roman"/>
          <w:b/>
          <w:sz w:val="24"/>
          <w:szCs w:val="24"/>
        </w:rPr>
        <w:tab/>
      </w:r>
      <w:r w:rsidRPr="00C6642C">
        <w:rPr>
          <w:rFonts w:cs="Times New Roman"/>
          <w:i/>
          <w:iCs/>
          <w:sz w:val="24"/>
          <w:szCs w:val="24"/>
        </w:rPr>
        <w:t>Indiana</w:t>
      </w:r>
      <w:r w:rsidRPr="00C6642C">
        <w:rPr>
          <w:rFonts w:cs="Times New Roman"/>
          <w:sz w:val="24"/>
          <w:szCs w:val="24"/>
        </w:rPr>
        <w:t xml:space="preserve"> Part Four and Conclusion (199-271)</w:t>
      </w:r>
    </w:p>
    <w:p w:rsidR="00F920AD" w:rsidRPr="00C6642C" w:rsidRDefault="00F920AD" w:rsidP="00F920AD">
      <w:pPr>
        <w:pStyle w:val="NoSpacing"/>
        <w:ind w:left="720" w:firstLine="720"/>
        <w:rPr>
          <w:rFonts w:cs="Times New Roman"/>
          <w:sz w:val="24"/>
          <w:szCs w:val="24"/>
        </w:rPr>
      </w:pPr>
      <w:r w:rsidRPr="00C6642C">
        <w:rPr>
          <w:rFonts w:cs="Times New Roman"/>
          <w:i/>
          <w:iCs/>
          <w:sz w:val="24"/>
          <w:szCs w:val="24"/>
        </w:rPr>
        <w:t>Indiana</w:t>
      </w:r>
      <w:r w:rsidRPr="00C6642C">
        <w:rPr>
          <w:rFonts w:cs="Times New Roman"/>
          <w:sz w:val="24"/>
          <w:szCs w:val="24"/>
        </w:rPr>
        <w:t>: wrap-up / oral presentations</w:t>
      </w:r>
    </w:p>
    <w:p w:rsidR="00F920AD" w:rsidRPr="00C6642C" w:rsidRDefault="00F920AD" w:rsidP="00F920AD">
      <w:pPr>
        <w:pStyle w:val="NoSpacing"/>
        <w:ind w:left="720" w:firstLine="720"/>
        <w:rPr>
          <w:rFonts w:cs="Times New Roman"/>
          <w:sz w:val="24"/>
          <w:szCs w:val="24"/>
        </w:rPr>
      </w:pPr>
      <w:r w:rsidRPr="00C6642C">
        <w:rPr>
          <w:rFonts w:cs="Times New Roman"/>
          <w:sz w:val="24"/>
          <w:szCs w:val="24"/>
          <w:u w:val="single"/>
        </w:rPr>
        <w:t xml:space="preserve"> **turn in third essay before </w:t>
      </w:r>
      <w:proofErr w:type="gramStart"/>
      <w:r w:rsidRPr="00C6642C">
        <w:rPr>
          <w:rFonts w:cs="Times New Roman"/>
          <w:sz w:val="24"/>
          <w:szCs w:val="24"/>
          <w:u w:val="single"/>
        </w:rPr>
        <w:t xml:space="preserve">midnight </w:t>
      </w:r>
      <w:r w:rsidRPr="00C6642C">
        <w:rPr>
          <w:rFonts w:cs="Times New Roman"/>
          <w:sz w:val="24"/>
          <w:szCs w:val="24"/>
        </w:rPr>
        <w:t> )</w:t>
      </w:r>
      <w:proofErr w:type="gramEnd"/>
    </w:p>
    <w:p w:rsidR="00F920AD" w:rsidRPr="00C6642C" w:rsidRDefault="00F920AD" w:rsidP="00F920AD">
      <w:pPr>
        <w:pStyle w:val="NoSpacing"/>
        <w:ind w:left="720" w:firstLine="720"/>
        <w:rPr>
          <w:rFonts w:cs="Times New Roman"/>
          <w:sz w:val="24"/>
          <w:szCs w:val="24"/>
        </w:rPr>
      </w:pPr>
      <w:r w:rsidRPr="00C6642C">
        <w:rPr>
          <w:rFonts w:cs="Times New Roman"/>
          <w:sz w:val="24"/>
          <w:szCs w:val="24"/>
        </w:rPr>
        <w:t>Introduction to Twentieth- century French Literature</w:t>
      </w:r>
    </w:p>
    <w:p w:rsidR="00F920AD" w:rsidRPr="00C6642C" w:rsidRDefault="00F920AD" w:rsidP="00F920AD">
      <w:pPr>
        <w:pStyle w:val="NoSpacing"/>
        <w:rPr>
          <w:rFonts w:cs="Times New Roman"/>
          <w:sz w:val="24"/>
          <w:szCs w:val="24"/>
        </w:rPr>
      </w:pPr>
      <w:r w:rsidRPr="00C6642C">
        <w:rPr>
          <w:rFonts w:cs="Times New Roman"/>
          <w:sz w:val="24"/>
          <w:szCs w:val="24"/>
        </w:rPr>
        <w:t> </w:t>
      </w:r>
    </w:p>
    <w:p w:rsidR="00F920AD" w:rsidRPr="00C6642C" w:rsidRDefault="00F920AD" w:rsidP="00F920AD">
      <w:pPr>
        <w:pStyle w:val="NoSpacing"/>
        <w:rPr>
          <w:rFonts w:cs="Times New Roman"/>
          <w:b/>
          <w:sz w:val="24"/>
          <w:szCs w:val="24"/>
        </w:rPr>
      </w:pPr>
      <w:r w:rsidRPr="00C6642C">
        <w:rPr>
          <w:rFonts w:cs="Times New Roman"/>
          <w:b/>
          <w:sz w:val="24"/>
          <w:szCs w:val="24"/>
        </w:rPr>
        <w:t>Week 9:</w:t>
      </w:r>
      <w:r w:rsidRPr="00C6642C">
        <w:rPr>
          <w:rFonts w:cs="Times New Roman"/>
          <w:b/>
          <w:sz w:val="24"/>
          <w:szCs w:val="24"/>
        </w:rPr>
        <w:tab/>
      </w:r>
      <w:r w:rsidRPr="00C6642C">
        <w:rPr>
          <w:rFonts w:cs="Times New Roman"/>
          <w:sz w:val="24"/>
          <w:szCs w:val="24"/>
        </w:rPr>
        <w:t xml:space="preserve">Introduction to </w:t>
      </w:r>
      <w:proofErr w:type="spellStart"/>
      <w:r w:rsidRPr="00C6642C">
        <w:rPr>
          <w:rFonts w:cs="Times New Roman"/>
          <w:sz w:val="24"/>
          <w:szCs w:val="24"/>
        </w:rPr>
        <w:t>Duras</w:t>
      </w:r>
      <w:proofErr w:type="spellEnd"/>
    </w:p>
    <w:p w:rsidR="00F920AD" w:rsidRPr="00C6642C" w:rsidRDefault="00F920AD" w:rsidP="00F920AD">
      <w:pPr>
        <w:pStyle w:val="NoSpacing"/>
        <w:ind w:left="720" w:firstLine="720"/>
        <w:rPr>
          <w:rFonts w:cs="Times New Roman"/>
          <w:sz w:val="24"/>
          <w:szCs w:val="24"/>
        </w:rPr>
      </w:pPr>
      <w:r w:rsidRPr="00C6642C">
        <w:rPr>
          <w:rFonts w:cs="Times New Roman"/>
          <w:i/>
          <w:iCs/>
          <w:sz w:val="24"/>
          <w:szCs w:val="24"/>
        </w:rPr>
        <w:t>The Lover</w:t>
      </w:r>
      <w:r w:rsidRPr="00C6642C">
        <w:rPr>
          <w:rFonts w:cs="Times New Roman"/>
          <w:sz w:val="24"/>
          <w:szCs w:val="24"/>
        </w:rPr>
        <w:t xml:space="preserve"> (3-35)</w:t>
      </w:r>
    </w:p>
    <w:p w:rsidR="00F920AD" w:rsidRPr="00C6642C" w:rsidRDefault="00F920AD" w:rsidP="00F920AD">
      <w:pPr>
        <w:pStyle w:val="NoSpacing"/>
        <w:ind w:left="720" w:firstLine="720"/>
        <w:rPr>
          <w:rFonts w:cs="Times New Roman"/>
          <w:sz w:val="24"/>
          <w:szCs w:val="24"/>
        </w:rPr>
      </w:pPr>
      <w:r w:rsidRPr="00C6642C">
        <w:rPr>
          <w:rFonts w:cs="Times New Roman"/>
          <w:i/>
          <w:iCs/>
          <w:sz w:val="24"/>
          <w:szCs w:val="24"/>
        </w:rPr>
        <w:t xml:space="preserve">The Lover </w:t>
      </w:r>
      <w:r w:rsidRPr="00C6642C">
        <w:rPr>
          <w:rFonts w:cs="Times New Roman"/>
          <w:sz w:val="24"/>
          <w:szCs w:val="24"/>
        </w:rPr>
        <w:t>(36-64)</w:t>
      </w:r>
      <w:r w:rsidRPr="00C6642C">
        <w:rPr>
          <w:rFonts w:cs="Times New Roman"/>
          <w:i/>
          <w:iCs/>
          <w:sz w:val="24"/>
          <w:szCs w:val="24"/>
        </w:rPr>
        <w:t xml:space="preserve">  </w:t>
      </w:r>
    </w:p>
    <w:p w:rsidR="00F920AD" w:rsidRPr="00C6642C" w:rsidRDefault="00F920AD" w:rsidP="00F920AD">
      <w:pPr>
        <w:pStyle w:val="NoSpacing"/>
        <w:rPr>
          <w:rFonts w:cs="Times New Roman"/>
          <w:sz w:val="24"/>
          <w:szCs w:val="24"/>
        </w:rPr>
      </w:pPr>
      <w:r w:rsidRPr="00C6642C">
        <w:rPr>
          <w:rFonts w:cs="Times New Roman"/>
          <w:sz w:val="24"/>
          <w:szCs w:val="24"/>
        </w:rPr>
        <w:t> </w:t>
      </w:r>
    </w:p>
    <w:p w:rsidR="00F920AD" w:rsidRPr="00C6642C" w:rsidRDefault="00F920AD" w:rsidP="00F920AD">
      <w:pPr>
        <w:pStyle w:val="NoSpacing"/>
        <w:rPr>
          <w:rFonts w:cs="Times New Roman"/>
          <w:b/>
          <w:sz w:val="24"/>
          <w:szCs w:val="24"/>
        </w:rPr>
      </w:pPr>
      <w:r w:rsidRPr="00C6642C">
        <w:rPr>
          <w:rFonts w:cs="Times New Roman"/>
          <w:b/>
          <w:sz w:val="24"/>
          <w:szCs w:val="24"/>
        </w:rPr>
        <w:t>Week 10:</w:t>
      </w:r>
      <w:r w:rsidRPr="00C6642C">
        <w:rPr>
          <w:rFonts w:cs="Times New Roman"/>
          <w:b/>
          <w:sz w:val="24"/>
          <w:szCs w:val="24"/>
        </w:rPr>
        <w:tab/>
      </w:r>
      <w:r w:rsidRPr="00C6642C">
        <w:rPr>
          <w:rFonts w:cs="Times New Roman"/>
          <w:i/>
          <w:iCs/>
          <w:sz w:val="24"/>
          <w:szCs w:val="24"/>
        </w:rPr>
        <w:t>The Lover</w:t>
      </w:r>
      <w:r w:rsidRPr="00C6642C">
        <w:rPr>
          <w:rFonts w:cs="Times New Roman"/>
          <w:sz w:val="24"/>
          <w:szCs w:val="24"/>
        </w:rPr>
        <w:t>: (65-117) wrap-up / oral presentations</w:t>
      </w:r>
    </w:p>
    <w:p w:rsidR="00F920AD" w:rsidRPr="00C6642C" w:rsidRDefault="00F920AD" w:rsidP="00F920AD">
      <w:pPr>
        <w:pStyle w:val="NoSpacing"/>
        <w:ind w:left="720" w:firstLine="720"/>
        <w:rPr>
          <w:rFonts w:cs="Times New Roman"/>
          <w:sz w:val="24"/>
          <w:szCs w:val="24"/>
        </w:rPr>
      </w:pPr>
      <w:proofErr w:type="gramStart"/>
      <w:r w:rsidRPr="00C6642C">
        <w:rPr>
          <w:rFonts w:cs="Times New Roman"/>
          <w:sz w:val="24"/>
          <w:szCs w:val="24"/>
          <w:u w:val="single"/>
        </w:rPr>
        <w:t>turn</w:t>
      </w:r>
      <w:proofErr w:type="gramEnd"/>
      <w:r w:rsidRPr="00C6642C">
        <w:rPr>
          <w:rFonts w:cs="Times New Roman"/>
          <w:sz w:val="24"/>
          <w:szCs w:val="24"/>
          <w:u w:val="single"/>
        </w:rPr>
        <w:t xml:space="preserve"> in fourth essay before midnight</w:t>
      </w:r>
      <w:r w:rsidRPr="00C6642C">
        <w:rPr>
          <w:rFonts w:cs="Times New Roman"/>
          <w:sz w:val="24"/>
          <w:szCs w:val="24"/>
        </w:rPr>
        <w:t> </w:t>
      </w:r>
    </w:p>
    <w:p w:rsidR="00F920AD" w:rsidRPr="00C6642C" w:rsidRDefault="00F920AD" w:rsidP="00F920AD">
      <w:pPr>
        <w:pStyle w:val="NoSpacing"/>
        <w:ind w:left="720" w:firstLine="720"/>
        <w:rPr>
          <w:rFonts w:cs="Times New Roman"/>
          <w:sz w:val="24"/>
          <w:szCs w:val="24"/>
        </w:rPr>
      </w:pPr>
      <w:r w:rsidRPr="00C6642C">
        <w:rPr>
          <w:rFonts w:cs="Times New Roman"/>
          <w:sz w:val="24"/>
          <w:szCs w:val="24"/>
        </w:rPr>
        <w:t>Feminism and ‘</w:t>
      </w:r>
      <w:proofErr w:type="spellStart"/>
      <w:r w:rsidRPr="00C6642C">
        <w:rPr>
          <w:rFonts w:cs="Times New Roman"/>
          <w:sz w:val="24"/>
          <w:szCs w:val="24"/>
        </w:rPr>
        <w:t>écriture</w:t>
      </w:r>
      <w:proofErr w:type="spellEnd"/>
      <w:r w:rsidRPr="00C6642C">
        <w:rPr>
          <w:rFonts w:cs="Times New Roman"/>
          <w:sz w:val="24"/>
          <w:szCs w:val="24"/>
        </w:rPr>
        <w:t xml:space="preserve"> </w:t>
      </w:r>
      <w:proofErr w:type="spellStart"/>
      <w:r w:rsidRPr="00C6642C">
        <w:rPr>
          <w:rFonts w:cs="Times New Roman"/>
          <w:sz w:val="24"/>
          <w:szCs w:val="24"/>
        </w:rPr>
        <w:t>féminine</w:t>
      </w:r>
      <w:proofErr w:type="spellEnd"/>
      <w:r w:rsidRPr="00C6642C">
        <w:rPr>
          <w:rFonts w:cs="Times New Roman"/>
          <w:sz w:val="24"/>
          <w:szCs w:val="24"/>
        </w:rPr>
        <w:t>’</w:t>
      </w:r>
    </w:p>
    <w:p w:rsidR="00F920AD" w:rsidRPr="00C6642C" w:rsidRDefault="00F920AD" w:rsidP="00F920AD">
      <w:pPr>
        <w:pStyle w:val="NoSpacing"/>
        <w:ind w:left="720" w:firstLine="720"/>
        <w:rPr>
          <w:rFonts w:cs="Times New Roman"/>
          <w:sz w:val="24"/>
          <w:szCs w:val="24"/>
        </w:rPr>
      </w:pPr>
      <w:r w:rsidRPr="00C6642C">
        <w:rPr>
          <w:rFonts w:cs="Times New Roman"/>
          <w:sz w:val="24"/>
          <w:szCs w:val="24"/>
        </w:rPr>
        <w:t>Introduction to French colonial presence and post-independence West Africa</w:t>
      </w:r>
    </w:p>
    <w:p w:rsidR="00F920AD" w:rsidRPr="00C6642C" w:rsidRDefault="00F920AD" w:rsidP="00F920AD">
      <w:pPr>
        <w:pStyle w:val="NoSpacing"/>
        <w:rPr>
          <w:rFonts w:cs="Times New Roman"/>
          <w:sz w:val="24"/>
          <w:szCs w:val="24"/>
        </w:rPr>
      </w:pPr>
      <w:r w:rsidRPr="00C6642C">
        <w:rPr>
          <w:rFonts w:cs="Times New Roman"/>
          <w:sz w:val="24"/>
          <w:szCs w:val="24"/>
        </w:rPr>
        <w:t> </w:t>
      </w:r>
    </w:p>
    <w:p w:rsidR="00F920AD" w:rsidRPr="00C6642C" w:rsidRDefault="00F920AD" w:rsidP="00F920AD">
      <w:pPr>
        <w:pStyle w:val="NoSpacing"/>
        <w:ind w:left="1440" w:hanging="1440"/>
        <w:rPr>
          <w:rFonts w:cs="Times New Roman"/>
          <w:b/>
          <w:sz w:val="24"/>
          <w:szCs w:val="24"/>
        </w:rPr>
      </w:pPr>
      <w:r w:rsidRPr="00C6642C">
        <w:rPr>
          <w:rFonts w:cs="Times New Roman"/>
          <w:b/>
          <w:sz w:val="24"/>
          <w:szCs w:val="24"/>
        </w:rPr>
        <w:t>Week 11:</w:t>
      </w:r>
      <w:r w:rsidRPr="00C6642C">
        <w:rPr>
          <w:rFonts w:cs="Times New Roman"/>
          <w:b/>
          <w:sz w:val="24"/>
          <w:szCs w:val="24"/>
        </w:rPr>
        <w:tab/>
      </w:r>
      <w:r w:rsidRPr="00C6642C">
        <w:rPr>
          <w:rFonts w:cs="Times New Roman"/>
          <w:sz w:val="24"/>
          <w:szCs w:val="24"/>
        </w:rPr>
        <w:t xml:space="preserve">Introduction to </w:t>
      </w:r>
      <w:proofErr w:type="spellStart"/>
      <w:r w:rsidRPr="00C6642C">
        <w:rPr>
          <w:rFonts w:cs="Times New Roman"/>
          <w:sz w:val="24"/>
          <w:szCs w:val="24"/>
        </w:rPr>
        <w:t>Miriama</w:t>
      </w:r>
      <w:proofErr w:type="spellEnd"/>
      <w:r w:rsidRPr="00C6642C">
        <w:rPr>
          <w:rFonts w:cs="Times New Roman"/>
          <w:sz w:val="24"/>
          <w:szCs w:val="24"/>
        </w:rPr>
        <w:t xml:space="preserve"> </w:t>
      </w:r>
      <w:proofErr w:type="spellStart"/>
      <w:r w:rsidRPr="00C6642C">
        <w:rPr>
          <w:rFonts w:cs="Times New Roman"/>
          <w:sz w:val="24"/>
          <w:szCs w:val="24"/>
        </w:rPr>
        <w:t>Bâ</w:t>
      </w:r>
      <w:proofErr w:type="spellEnd"/>
      <w:r w:rsidRPr="00C6642C">
        <w:rPr>
          <w:rFonts w:cs="Times New Roman"/>
          <w:sz w:val="24"/>
          <w:szCs w:val="24"/>
        </w:rPr>
        <w:t xml:space="preserve">; </w:t>
      </w:r>
      <w:r w:rsidRPr="00C6642C">
        <w:rPr>
          <w:rFonts w:cs="Times New Roman"/>
          <w:i/>
          <w:iCs/>
          <w:sz w:val="24"/>
          <w:szCs w:val="24"/>
        </w:rPr>
        <w:t>So Long...</w:t>
      </w:r>
      <w:r w:rsidRPr="00C6642C">
        <w:rPr>
          <w:rFonts w:cs="Times New Roman"/>
          <w:sz w:val="24"/>
          <w:szCs w:val="24"/>
        </w:rPr>
        <w:t xml:space="preserve"> chapters 1-12 (1-34). Notice that there are some notes on p. 90 that explain unfamiliar terms</w:t>
      </w:r>
    </w:p>
    <w:p w:rsidR="00F920AD" w:rsidRPr="00C6642C" w:rsidRDefault="00F920AD" w:rsidP="00F920AD">
      <w:pPr>
        <w:pStyle w:val="NoSpacing"/>
        <w:ind w:left="720" w:firstLine="720"/>
        <w:rPr>
          <w:rFonts w:cs="Times New Roman"/>
          <w:sz w:val="24"/>
          <w:szCs w:val="24"/>
        </w:rPr>
      </w:pPr>
      <w:r w:rsidRPr="00C6642C">
        <w:rPr>
          <w:rFonts w:cs="Times New Roman"/>
          <w:i/>
          <w:iCs/>
          <w:sz w:val="24"/>
          <w:szCs w:val="24"/>
        </w:rPr>
        <w:t xml:space="preserve">So </w:t>
      </w:r>
      <w:proofErr w:type="gramStart"/>
      <w:r w:rsidRPr="00C6642C">
        <w:rPr>
          <w:rFonts w:cs="Times New Roman"/>
          <w:i/>
          <w:iCs/>
          <w:sz w:val="24"/>
          <w:szCs w:val="24"/>
        </w:rPr>
        <w:t>Long</w:t>
      </w:r>
      <w:proofErr w:type="gramEnd"/>
      <w:r w:rsidRPr="00C6642C">
        <w:rPr>
          <w:rFonts w:cs="Times New Roman"/>
          <w:i/>
          <w:iCs/>
          <w:sz w:val="24"/>
          <w:szCs w:val="24"/>
        </w:rPr>
        <w:t>...</w:t>
      </w:r>
      <w:r w:rsidRPr="00C6642C">
        <w:rPr>
          <w:rFonts w:cs="Times New Roman"/>
          <w:sz w:val="24"/>
          <w:szCs w:val="24"/>
        </w:rPr>
        <w:t>chaps. 13-19 (35-63)</w:t>
      </w:r>
    </w:p>
    <w:p w:rsidR="00F920AD" w:rsidRPr="00C6642C" w:rsidRDefault="00F920AD" w:rsidP="00F920AD">
      <w:pPr>
        <w:pStyle w:val="NoSpacing"/>
        <w:ind w:left="720" w:firstLine="720"/>
        <w:rPr>
          <w:rFonts w:cs="Times New Roman"/>
          <w:sz w:val="24"/>
          <w:szCs w:val="24"/>
        </w:rPr>
      </w:pPr>
      <w:r w:rsidRPr="00C6642C">
        <w:rPr>
          <w:rFonts w:cs="Times New Roman"/>
          <w:i/>
          <w:iCs/>
          <w:sz w:val="24"/>
          <w:szCs w:val="24"/>
        </w:rPr>
        <w:t>So Long</w:t>
      </w:r>
      <w:proofErr w:type="gramStart"/>
      <w:r w:rsidRPr="00C6642C">
        <w:rPr>
          <w:rFonts w:cs="Times New Roman"/>
          <w:i/>
          <w:iCs/>
          <w:sz w:val="24"/>
          <w:szCs w:val="24"/>
        </w:rPr>
        <w:t>..</w:t>
      </w:r>
      <w:proofErr w:type="gramEnd"/>
      <w:r w:rsidRPr="00C6642C">
        <w:rPr>
          <w:rFonts w:cs="Times New Roman"/>
          <w:i/>
          <w:iCs/>
          <w:sz w:val="24"/>
          <w:szCs w:val="24"/>
        </w:rPr>
        <w:t xml:space="preserve"> </w:t>
      </w:r>
      <w:proofErr w:type="gramStart"/>
      <w:r w:rsidRPr="00C6642C">
        <w:rPr>
          <w:rFonts w:cs="Times New Roman"/>
          <w:sz w:val="24"/>
          <w:szCs w:val="24"/>
        </w:rPr>
        <w:t>chaps</w:t>
      </w:r>
      <w:proofErr w:type="gramEnd"/>
      <w:r w:rsidRPr="00C6642C">
        <w:rPr>
          <w:rFonts w:cs="Times New Roman"/>
          <w:sz w:val="24"/>
          <w:szCs w:val="24"/>
        </w:rPr>
        <w:t xml:space="preserve"> 20-27 (63-89)</w:t>
      </w:r>
    </w:p>
    <w:p w:rsidR="00F920AD" w:rsidRPr="00C6642C" w:rsidRDefault="00F920AD" w:rsidP="00F920AD">
      <w:pPr>
        <w:pStyle w:val="NoSpacing"/>
        <w:ind w:left="720" w:firstLine="720"/>
        <w:rPr>
          <w:rFonts w:cs="Times New Roman"/>
          <w:sz w:val="24"/>
          <w:szCs w:val="24"/>
        </w:rPr>
      </w:pPr>
    </w:p>
    <w:p w:rsidR="00F920AD" w:rsidRPr="00C6642C" w:rsidRDefault="00F920AD" w:rsidP="00F920AD">
      <w:pPr>
        <w:pStyle w:val="NoSpacing"/>
        <w:rPr>
          <w:rFonts w:cs="Times New Roman"/>
          <w:b/>
          <w:sz w:val="24"/>
          <w:szCs w:val="24"/>
        </w:rPr>
      </w:pPr>
      <w:r w:rsidRPr="00C6642C">
        <w:rPr>
          <w:rFonts w:cs="Times New Roman"/>
          <w:b/>
          <w:sz w:val="24"/>
          <w:szCs w:val="24"/>
        </w:rPr>
        <w:t>Week 12:</w:t>
      </w:r>
      <w:r w:rsidRPr="00C6642C">
        <w:rPr>
          <w:rFonts w:cs="Times New Roman"/>
          <w:b/>
          <w:sz w:val="24"/>
          <w:szCs w:val="24"/>
        </w:rPr>
        <w:tab/>
      </w:r>
      <w:r w:rsidRPr="00C6642C">
        <w:rPr>
          <w:rFonts w:cs="Times New Roman"/>
          <w:i/>
          <w:iCs/>
          <w:sz w:val="24"/>
          <w:szCs w:val="24"/>
        </w:rPr>
        <w:t>So Long</w:t>
      </w:r>
      <w:proofErr w:type="gramStart"/>
      <w:r w:rsidRPr="00C6642C">
        <w:rPr>
          <w:rFonts w:cs="Times New Roman"/>
          <w:i/>
          <w:iCs/>
          <w:sz w:val="24"/>
          <w:szCs w:val="24"/>
        </w:rPr>
        <w:t>..</w:t>
      </w:r>
      <w:proofErr w:type="gramEnd"/>
      <w:r w:rsidRPr="00C6642C">
        <w:rPr>
          <w:rFonts w:cs="Times New Roman"/>
          <w:i/>
          <w:iCs/>
          <w:sz w:val="24"/>
          <w:szCs w:val="24"/>
        </w:rPr>
        <w:t xml:space="preserve"> </w:t>
      </w:r>
      <w:proofErr w:type="gramStart"/>
      <w:r w:rsidRPr="00C6642C">
        <w:rPr>
          <w:rFonts w:cs="Times New Roman"/>
          <w:sz w:val="24"/>
          <w:szCs w:val="24"/>
        </w:rPr>
        <w:t>wrap-up</w:t>
      </w:r>
      <w:proofErr w:type="gramEnd"/>
      <w:r w:rsidRPr="00C6642C">
        <w:rPr>
          <w:rFonts w:cs="Times New Roman"/>
          <w:sz w:val="24"/>
          <w:szCs w:val="24"/>
        </w:rPr>
        <w:t xml:space="preserve"> / oral presentations</w:t>
      </w:r>
    </w:p>
    <w:p w:rsidR="00F920AD" w:rsidRPr="00C6642C" w:rsidRDefault="00F920AD" w:rsidP="00F920AD">
      <w:pPr>
        <w:pStyle w:val="NoSpacing"/>
        <w:ind w:left="720" w:firstLine="720"/>
        <w:rPr>
          <w:rFonts w:cs="Times New Roman"/>
          <w:sz w:val="24"/>
          <w:szCs w:val="24"/>
        </w:rPr>
      </w:pPr>
      <w:r w:rsidRPr="00C6642C">
        <w:rPr>
          <w:rFonts w:cs="Times New Roman"/>
          <w:sz w:val="24"/>
          <w:szCs w:val="24"/>
        </w:rPr>
        <w:t> </w:t>
      </w:r>
      <w:proofErr w:type="gramStart"/>
      <w:r w:rsidRPr="00C6642C">
        <w:rPr>
          <w:rFonts w:cs="Times New Roman"/>
          <w:sz w:val="24"/>
          <w:szCs w:val="24"/>
          <w:u w:val="single"/>
        </w:rPr>
        <w:t>turn</w:t>
      </w:r>
      <w:proofErr w:type="gramEnd"/>
      <w:r w:rsidRPr="00C6642C">
        <w:rPr>
          <w:rFonts w:cs="Times New Roman"/>
          <w:sz w:val="24"/>
          <w:szCs w:val="24"/>
          <w:u w:val="single"/>
        </w:rPr>
        <w:t xml:space="preserve"> in fifth essay before midnight</w:t>
      </w:r>
    </w:p>
    <w:p w:rsidR="00F920AD" w:rsidRPr="00C6642C" w:rsidRDefault="00F920AD" w:rsidP="00F920AD">
      <w:pPr>
        <w:pStyle w:val="NoSpacing"/>
        <w:ind w:left="720" w:firstLine="720"/>
        <w:rPr>
          <w:rFonts w:cs="Times New Roman"/>
          <w:sz w:val="24"/>
          <w:szCs w:val="24"/>
        </w:rPr>
      </w:pPr>
      <w:r w:rsidRPr="00C6642C">
        <w:rPr>
          <w:rFonts w:cs="Times New Roman"/>
          <w:sz w:val="24"/>
          <w:szCs w:val="24"/>
        </w:rPr>
        <w:t>Introduction to Caribbean history and literature</w:t>
      </w:r>
    </w:p>
    <w:p w:rsidR="00F920AD" w:rsidRPr="00C6642C" w:rsidRDefault="00F920AD" w:rsidP="00F920AD">
      <w:pPr>
        <w:pStyle w:val="NoSpacing"/>
        <w:ind w:left="1440"/>
        <w:rPr>
          <w:rFonts w:cs="Times New Roman"/>
          <w:sz w:val="24"/>
          <w:szCs w:val="24"/>
        </w:rPr>
      </w:pPr>
      <w:proofErr w:type="spellStart"/>
      <w:r w:rsidRPr="00C6642C">
        <w:rPr>
          <w:rFonts w:cs="Times New Roman"/>
          <w:i/>
          <w:iCs/>
          <w:sz w:val="24"/>
          <w:szCs w:val="24"/>
        </w:rPr>
        <w:t>Heremakhonon</w:t>
      </w:r>
      <w:proofErr w:type="spellEnd"/>
      <w:r w:rsidRPr="00C6642C">
        <w:rPr>
          <w:rFonts w:cs="Times New Roman"/>
          <w:i/>
          <w:iCs/>
          <w:sz w:val="24"/>
          <w:szCs w:val="24"/>
        </w:rPr>
        <w:t xml:space="preserve"> </w:t>
      </w:r>
      <w:r w:rsidRPr="00C6642C">
        <w:rPr>
          <w:rFonts w:cs="Times New Roman"/>
          <w:sz w:val="24"/>
          <w:szCs w:val="24"/>
        </w:rPr>
        <w:t>Part I (3-52)</w:t>
      </w:r>
      <w:proofErr w:type="gramStart"/>
      <w:r w:rsidRPr="00C6642C">
        <w:rPr>
          <w:rFonts w:cs="Times New Roman"/>
          <w:sz w:val="24"/>
          <w:szCs w:val="24"/>
        </w:rPr>
        <w:t>  (</w:t>
      </w:r>
      <w:proofErr w:type="gramEnd"/>
      <w:r w:rsidRPr="00C6642C">
        <w:rPr>
          <w:rFonts w:cs="Times New Roman"/>
          <w:sz w:val="24"/>
          <w:szCs w:val="24"/>
        </w:rPr>
        <w:t>Use the ‘guide’ on Blackboard to make sense of the narrative if you are too confused.)</w:t>
      </w:r>
    </w:p>
    <w:p w:rsidR="00F920AD" w:rsidRPr="00C6642C" w:rsidRDefault="00F920AD" w:rsidP="00F920AD">
      <w:pPr>
        <w:pStyle w:val="NoSpacing"/>
        <w:rPr>
          <w:rFonts w:cs="Times New Roman"/>
          <w:sz w:val="24"/>
          <w:szCs w:val="24"/>
        </w:rPr>
      </w:pPr>
      <w:r w:rsidRPr="00C6642C">
        <w:rPr>
          <w:rFonts w:cs="Times New Roman"/>
          <w:i/>
          <w:iCs/>
          <w:sz w:val="24"/>
          <w:szCs w:val="24"/>
        </w:rPr>
        <w:t> </w:t>
      </w:r>
    </w:p>
    <w:p w:rsidR="00F920AD" w:rsidRPr="00C6642C" w:rsidRDefault="00F920AD" w:rsidP="00F920AD">
      <w:pPr>
        <w:pStyle w:val="NoSpacing"/>
        <w:rPr>
          <w:rFonts w:cs="Times New Roman"/>
          <w:b/>
          <w:sz w:val="24"/>
          <w:szCs w:val="24"/>
        </w:rPr>
      </w:pPr>
      <w:r w:rsidRPr="00C6642C">
        <w:rPr>
          <w:rFonts w:cs="Times New Roman"/>
          <w:b/>
          <w:sz w:val="24"/>
          <w:szCs w:val="24"/>
        </w:rPr>
        <w:t>Week 13:</w:t>
      </w:r>
      <w:r w:rsidRPr="00C6642C">
        <w:rPr>
          <w:rFonts w:cs="Times New Roman"/>
          <w:b/>
          <w:sz w:val="24"/>
          <w:szCs w:val="24"/>
        </w:rPr>
        <w:tab/>
      </w:r>
      <w:proofErr w:type="spellStart"/>
      <w:r w:rsidRPr="00C6642C">
        <w:rPr>
          <w:rFonts w:cs="Times New Roman"/>
          <w:i/>
          <w:iCs/>
          <w:sz w:val="24"/>
          <w:szCs w:val="24"/>
        </w:rPr>
        <w:t>Heremakhonon</w:t>
      </w:r>
      <w:proofErr w:type="spellEnd"/>
      <w:r w:rsidRPr="00C6642C">
        <w:rPr>
          <w:rFonts w:cs="Times New Roman"/>
          <w:sz w:val="24"/>
          <w:szCs w:val="24"/>
        </w:rPr>
        <w:t xml:space="preserve"> Part II (55-99)</w:t>
      </w:r>
    </w:p>
    <w:p w:rsidR="00F920AD" w:rsidRPr="00C6642C" w:rsidRDefault="00F920AD" w:rsidP="00F920AD">
      <w:pPr>
        <w:pStyle w:val="NoSpacing"/>
        <w:ind w:left="1440"/>
        <w:rPr>
          <w:rFonts w:cs="Times New Roman"/>
          <w:sz w:val="24"/>
          <w:szCs w:val="24"/>
        </w:rPr>
      </w:pPr>
      <w:proofErr w:type="spellStart"/>
      <w:r w:rsidRPr="00C6642C">
        <w:rPr>
          <w:rFonts w:cs="Times New Roman"/>
          <w:i/>
          <w:iCs/>
          <w:sz w:val="24"/>
          <w:szCs w:val="24"/>
        </w:rPr>
        <w:t>Heremakhonon</w:t>
      </w:r>
      <w:proofErr w:type="spellEnd"/>
      <w:r w:rsidRPr="00C6642C">
        <w:rPr>
          <w:rFonts w:cs="Times New Roman"/>
          <w:i/>
          <w:iCs/>
          <w:sz w:val="24"/>
          <w:szCs w:val="24"/>
        </w:rPr>
        <w:t xml:space="preserve"> </w:t>
      </w:r>
      <w:r w:rsidRPr="00C6642C">
        <w:rPr>
          <w:rFonts w:cs="Times New Roman"/>
          <w:sz w:val="24"/>
          <w:szCs w:val="24"/>
        </w:rPr>
        <w:t>Part III (103-167)</w:t>
      </w:r>
    </w:p>
    <w:p w:rsidR="00F920AD" w:rsidRPr="00C6642C" w:rsidRDefault="00F920AD" w:rsidP="00F920AD">
      <w:pPr>
        <w:pStyle w:val="NoSpacing"/>
        <w:ind w:left="1440"/>
        <w:rPr>
          <w:rFonts w:cs="Times New Roman"/>
          <w:sz w:val="24"/>
          <w:szCs w:val="24"/>
        </w:rPr>
      </w:pPr>
      <w:proofErr w:type="spellStart"/>
      <w:r w:rsidRPr="00C6642C">
        <w:rPr>
          <w:rFonts w:cs="Times New Roman"/>
          <w:i/>
          <w:iCs/>
          <w:sz w:val="24"/>
          <w:szCs w:val="24"/>
        </w:rPr>
        <w:t>Heremakhonon</w:t>
      </w:r>
      <w:proofErr w:type="spellEnd"/>
      <w:r w:rsidRPr="00C6642C">
        <w:rPr>
          <w:rFonts w:cs="Times New Roman"/>
          <w:i/>
          <w:iCs/>
          <w:sz w:val="24"/>
          <w:szCs w:val="24"/>
        </w:rPr>
        <w:t xml:space="preserve"> </w:t>
      </w:r>
      <w:r w:rsidRPr="00C6642C">
        <w:rPr>
          <w:rFonts w:cs="Times New Roman"/>
          <w:sz w:val="24"/>
          <w:szCs w:val="24"/>
        </w:rPr>
        <w:t>wrap-up and discussion/ oral presentation(s)</w:t>
      </w:r>
    </w:p>
    <w:p w:rsidR="00F920AD" w:rsidRPr="00C6642C" w:rsidRDefault="00F920AD" w:rsidP="00F920AD">
      <w:pPr>
        <w:pStyle w:val="NoSpacing"/>
        <w:ind w:left="1440"/>
        <w:rPr>
          <w:rFonts w:cs="Times New Roman"/>
          <w:sz w:val="24"/>
          <w:szCs w:val="24"/>
        </w:rPr>
      </w:pPr>
      <w:proofErr w:type="gramStart"/>
      <w:r w:rsidRPr="00C6642C">
        <w:rPr>
          <w:rFonts w:cs="Times New Roman"/>
          <w:sz w:val="24"/>
          <w:szCs w:val="24"/>
          <w:u w:val="single"/>
        </w:rPr>
        <w:t>turn</w:t>
      </w:r>
      <w:proofErr w:type="gramEnd"/>
      <w:r w:rsidRPr="00C6642C">
        <w:rPr>
          <w:rFonts w:cs="Times New Roman"/>
          <w:sz w:val="24"/>
          <w:szCs w:val="24"/>
          <w:u w:val="single"/>
        </w:rPr>
        <w:t xml:space="preserve"> in last essay before midnight</w:t>
      </w:r>
    </w:p>
    <w:p w:rsidR="00F920AD" w:rsidRPr="00C6642C" w:rsidRDefault="00F920AD" w:rsidP="00F920AD">
      <w:pPr>
        <w:pStyle w:val="NoSpacing"/>
        <w:rPr>
          <w:rFonts w:cs="Times New Roman"/>
          <w:sz w:val="24"/>
          <w:szCs w:val="24"/>
        </w:rPr>
      </w:pPr>
      <w:r w:rsidRPr="00C6642C">
        <w:rPr>
          <w:rFonts w:cs="Times New Roman"/>
          <w:sz w:val="24"/>
          <w:szCs w:val="24"/>
        </w:rPr>
        <w:t> </w:t>
      </w:r>
    </w:p>
    <w:p w:rsidR="00F920AD" w:rsidRPr="00C6642C" w:rsidRDefault="00F920AD" w:rsidP="00F920AD">
      <w:pPr>
        <w:pStyle w:val="NoSpacing"/>
        <w:rPr>
          <w:rFonts w:cs="Times New Roman"/>
          <w:b/>
          <w:sz w:val="24"/>
          <w:szCs w:val="24"/>
        </w:rPr>
      </w:pPr>
      <w:r w:rsidRPr="00C6642C">
        <w:rPr>
          <w:rFonts w:cs="Times New Roman"/>
          <w:b/>
          <w:sz w:val="24"/>
          <w:szCs w:val="24"/>
        </w:rPr>
        <w:t>Week 14:</w:t>
      </w:r>
      <w:r w:rsidRPr="00C6642C">
        <w:rPr>
          <w:rFonts w:cs="Times New Roman"/>
          <w:b/>
          <w:sz w:val="24"/>
          <w:szCs w:val="24"/>
        </w:rPr>
        <w:tab/>
      </w:r>
      <w:r w:rsidRPr="00C6642C">
        <w:rPr>
          <w:rFonts w:cs="Times New Roman"/>
          <w:sz w:val="24"/>
          <w:szCs w:val="24"/>
        </w:rPr>
        <w:t>Contemporary issues – feminism, race, class, and gender</w:t>
      </w:r>
    </w:p>
    <w:p w:rsidR="00F920AD" w:rsidRPr="00C6642C" w:rsidRDefault="00F920AD" w:rsidP="00F920AD">
      <w:pPr>
        <w:pStyle w:val="NoSpacing"/>
        <w:ind w:left="1440"/>
        <w:rPr>
          <w:rFonts w:cs="Times New Roman"/>
          <w:sz w:val="24"/>
          <w:szCs w:val="24"/>
        </w:rPr>
      </w:pPr>
      <w:r w:rsidRPr="00C6642C">
        <w:rPr>
          <w:rFonts w:cs="Times New Roman"/>
          <w:sz w:val="24"/>
          <w:szCs w:val="24"/>
        </w:rPr>
        <w:t>Review and discussion</w:t>
      </w:r>
    </w:p>
    <w:p w:rsidR="00F920AD" w:rsidRPr="00C6642C" w:rsidRDefault="00F920AD" w:rsidP="00F920AD">
      <w:pPr>
        <w:pStyle w:val="NoSpacing"/>
        <w:ind w:left="1440"/>
        <w:rPr>
          <w:rFonts w:cs="Times New Roman"/>
          <w:sz w:val="24"/>
          <w:szCs w:val="24"/>
        </w:rPr>
      </w:pPr>
      <w:r w:rsidRPr="00C6642C">
        <w:rPr>
          <w:rFonts w:cs="Times New Roman"/>
          <w:sz w:val="24"/>
          <w:szCs w:val="24"/>
        </w:rPr>
        <w:lastRenderedPageBreak/>
        <w:t>Presentations</w:t>
      </w:r>
    </w:p>
    <w:p w:rsidR="00F920AD" w:rsidRPr="00C6642C" w:rsidRDefault="00F920AD" w:rsidP="00F920AD">
      <w:pPr>
        <w:pStyle w:val="NoSpacing"/>
        <w:rPr>
          <w:rFonts w:cs="Times New Roman"/>
          <w:sz w:val="24"/>
          <w:szCs w:val="24"/>
        </w:rPr>
      </w:pPr>
      <w:r w:rsidRPr="00C6642C">
        <w:rPr>
          <w:rFonts w:cs="Times New Roman"/>
          <w:sz w:val="24"/>
          <w:szCs w:val="24"/>
        </w:rPr>
        <w:t> </w:t>
      </w:r>
    </w:p>
    <w:p w:rsidR="00F920AD" w:rsidRPr="00C6642C" w:rsidRDefault="00F920AD" w:rsidP="00F920AD">
      <w:pPr>
        <w:pStyle w:val="NoSpacing"/>
        <w:rPr>
          <w:rFonts w:cs="Times New Roman"/>
          <w:b/>
          <w:sz w:val="24"/>
          <w:szCs w:val="24"/>
        </w:rPr>
      </w:pPr>
      <w:r w:rsidRPr="00C6642C">
        <w:rPr>
          <w:rFonts w:cs="Times New Roman"/>
          <w:b/>
          <w:sz w:val="24"/>
          <w:szCs w:val="24"/>
        </w:rPr>
        <w:t>Week 15:</w:t>
      </w:r>
      <w:r w:rsidRPr="00C6642C">
        <w:rPr>
          <w:rFonts w:cs="Times New Roman"/>
          <w:b/>
          <w:sz w:val="24"/>
          <w:szCs w:val="24"/>
        </w:rPr>
        <w:tab/>
      </w:r>
      <w:r w:rsidRPr="00C6642C">
        <w:rPr>
          <w:rFonts w:cs="Times New Roman"/>
          <w:sz w:val="24"/>
          <w:szCs w:val="24"/>
        </w:rPr>
        <w:t>Review and discussion</w:t>
      </w:r>
    </w:p>
    <w:p w:rsidR="00F920AD" w:rsidRPr="00C6642C" w:rsidRDefault="00F920AD" w:rsidP="00F920AD">
      <w:pPr>
        <w:pStyle w:val="NoSpacing"/>
        <w:rPr>
          <w:rFonts w:cs="Times New Roman"/>
          <w:sz w:val="24"/>
          <w:szCs w:val="24"/>
        </w:rPr>
      </w:pPr>
      <w:r w:rsidRPr="00C6642C">
        <w:rPr>
          <w:rFonts w:cs="Times New Roman"/>
          <w:sz w:val="24"/>
          <w:szCs w:val="24"/>
        </w:rPr>
        <w:t> </w:t>
      </w:r>
    </w:p>
    <w:p w:rsidR="00F920AD" w:rsidRPr="00C6642C" w:rsidRDefault="00F920AD" w:rsidP="00F920AD">
      <w:pPr>
        <w:pStyle w:val="NoSpacing"/>
        <w:rPr>
          <w:rFonts w:cs="Times New Roman"/>
          <w:b/>
          <w:sz w:val="24"/>
          <w:szCs w:val="24"/>
          <w:u w:val="single"/>
        </w:rPr>
      </w:pPr>
      <w:r w:rsidRPr="00C6642C">
        <w:rPr>
          <w:rFonts w:cs="Times New Roman"/>
          <w:b/>
          <w:sz w:val="24"/>
          <w:szCs w:val="24"/>
          <w:u w:val="single"/>
        </w:rPr>
        <w:t>Final exam according to university exam schedule</w:t>
      </w:r>
    </w:p>
    <w:p w:rsidR="000A5285" w:rsidRPr="00C6642C" w:rsidRDefault="000A5285" w:rsidP="00F920AD">
      <w:pPr>
        <w:pStyle w:val="NoSpacing"/>
        <w:rPr>
          <w:rFonts w:cs="Times New Roman"/>
          <w:sz w:val="24"/>
          <w:szCs w:val="24"/>
        </w:rPr>
      </w:pPr>
      <w:bookmarkStart w:id="0" w:name="_GoBack"/>
      <w:bookmarkEnd w:id="0"/>
    </w:p>
    <w:sectPr w:rsidR="000A5285" w:rsidRPr="00C6642C" w:rsidSect="0053030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51D" w:rsidRDefault="008B651D" w:rsidP="00F920AD">
      <w:pPr>
        <w:spacing w:after="0" w:line="240" w:lineRule="auto"/>
      </w:pPr>
      <w:r>
        <w:separator/>
      </w:r>
    </w:p>
  </w:endnote>
  <w:endnote w:type="continuationSeparator" w:id="0">
    <w:p w:rsidR="008B651D" w:rsidRDefault="008B651D" w:rsidP="00F920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42C" w:rsidRDefault="00C664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9239120"/>
      <w:docPartObj>
        <w:docPartGallery w:val="Page Numbers (Bottom of Page)"/>
        <w:docPartUnique/>
      </w:docPartObj>
    </w:sdtPr>
    <w:sdtEndPr>
      <w:rPr>
        <w:noProof/>
      </w:rPr>
    </w:sdtEndPr>
    <w:sdtContent>
      <w:p w:rsidR="00C6642C" w:rsidRDefault="00530305">
        <w:pPr>
          <w:pStyle w:val="Footer"/>
          <w:jc w:val="center"/>
        </w:pPr>
        <w:r>
          <w:fldChar w:fldCharType="begin"/>
        </w:r>
        <w:r w:rsidR="00C6642C">
          <w:instrText xml:space="preserve"> PAGE   \* MERGEFORMAT </w:instrText>
        </w:r>
        <w:r>
          <w:fldChar w:fldCharType="separate"/>
        </w:r>
        <w:r w:rsidR="0033418F">
          <w:rPr>
            <w:noProof/>
          </w:rPr>
          <w:t>4</w:t>
        </w:r>
        <w:r>
          <w:rPr>
            <w:noProof/>
          </w:rPr>
          <w:fldChar w:fldCharType="end"/>
        </w:r>
      </w:p>
    </w:sdtContent>
  </w:sdt>
  <w:p w:rsidR="00F920AD" w:rsidRDefault="00F920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42C" w:rsidRDefault="00C664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51D" w:rsidRDefault="008B651D" w:rsidP="00F920AD">
      <w:pPr>
        <w:spacing w:after="0" w:line="240" w:lineRule="auto"/>
      </w:pPr>
      <w:r>
        <w:separator/>
      </w:r>
    </w:p>
  </w:footnote>
  <w:footnote w:type="continuationSeparator" w:id="0">
    <w:p w:rsidR="008B651D" w:rsidRDefault="008B651D" w:rsidP="00F920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0AD" w:rsidRDefault="005303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104"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0AD" w:rsidRDefault="005303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105"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0AD" w:rsidRDefault="005303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103"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9565E"/>
    <w:multiLevelType w:val="hybridMultilevel"/>
    <w:tmpl w:val="17767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033D33"/>
    <w:multiLevelType w:val="hybridMultilevel"/>
    <w:tmpl w:val="F9164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B77DB2"/>
    <w:multiLevelType w:val="hybridMultilevel"/>
    <w:tmpl w:val="C6C2B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F920AD"/>
    <w:rsid w:val="000A5285"/>
    <w:rsid w:val="0033418F"/>
    <w:rsid w:val="004C7944"/>
    <w:rsid w:val="00530305"/>
    <w:rsid w:val="008B651D"/>
    <w:rsid w:val="00C6642C"/>
    <w:rsid w:val="00F920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305"/>
  </w:style>
  <w:style w:type="paragraph" w:styleId="Heading1">
    <w:name w:val="heading 1"/>
    <w:basedOn w:val="Normal"/>
    <w:link w:val="Heading1Char"/>
    <w:uiPriority w:val="9"/>
    <w:qFormat/>
    <w:rsid w:val="00F920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920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0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920A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920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20AD"/>
    <w:rPr>
      <w:b/>
      <w:bCs/>
    </w:rPr>
  </w:style>
  <w:style w:type="character" w:styleId="Emphasis">
    <w:name w:val="Emphasis"/>
    <w:basedOn w:val="DefaultParagraphFont"/>
    <w:uiPriority w:val="20"/>
    <w:qFormat/>
    <w:rsid w:val="00F920AD"/>
    <w:rPr>
      <w:i/>
      <w:iCs/>
    </w:rPr>
  </w:style>
  <w:style w:type="paragraph" w:styleId="NoSpacing">
    <w:name w:val="No Spacing"/>
    <w:uiPriority w:val="1"/>
    <w:qFormat/>
    <w:rsid w:val="00F920AD"/>
    <w:pPr>
      <w:spacing w:after="0" w:line="240" w:lineRule="auto"/>
    </w:pPr>
  </w:style>
  <w:style w:type="paragraph" w:styleId="BalloonText">
    <w:name w:val="Balloon Text"/>
    <w:basedOn w:val="Normal"/>
    <w:link w:val="BalloonTextChar"/>
    <w:uiPriority w:val="99"/>
    <w:semiHidden/>
    <w:unhideWhenUsed/>
    <w:rsid w:val="00F92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0AD"/>
    <w:rPr>
      <w:rFonts w:ascii="Tahoma" w:hAnsi="Tahoma" w:cs="Tahoma"/>
      <w:sz w:val="16"/>
      <w:szCs w:val="16"/>
    </w:rPr>
  </w:style>
  <w:style w:type="paragraph" w:styleId="Header">
    <w:name w:val="header"/>
    <w:basedOn w:val="Normal"/>
    <w:link w:val="HeaderChar"/>
    <w:uiPriority w:val="99"/>
    <w:unhideWhenUsed/>
    <w:rsid w:val="00F92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0AD"/>
  </w:style>
  <w:style w:type="paragraph" w:styleId="Footer">
    <w:name w:val="footer"/>
    <w:basedOn w:val="Normal"/>
    <w:link w:val="FooterChar"/>
    <w:uiPriority w:val="99"/>
    <w:unhideWhenUsed/>
    <w:rsid w:val="00F92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0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20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920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0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920A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920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20AD"/>
    <w:rPr>
      <w:b/>
      <w:bCs/>
    </w:rPr>
  </w:style>
  <w:style w:type="character" w:styleId="Emphasis">
    <w:name w:val="Emphasis"/>
    <w:basedOn w:val="DefaultParagraphFont"/>
    <w:uiPriority w:val="20"/>
    <w:qFormat/>
    <w:rsid w:val="00F920AD"/>
    <w:rPr>
      <w:i/>
      <w:iCs/>
    </w:rPr>
  </w:style>
  <w:style w:type="paragraph" w:styleId="NoSpacing">
    <w:name w:val="No Spacing"/>
    <w:uiPriority w:val="1"/>
    <w:qFormat/>
    <w:rsid w:val="00F920AD"/>
    <w:pPr>
      <w:spacing w:after="0" w:line="240" w:lineRule="auto"/>
    </w:pPr>
  </w:style>
  <w:style w:type="paragraph" w:styleId="BalloonText">
    <w:name w:val="Balloon Text"/>
    <w:basedOn w:val="Normal"/>
    <w:link w:val="BalloonTextChar"/>
    <w:uiPriority w:val="99"/>
    <w:semiHidden/>
    <w:unhideWhenUsed/>
    <w:rsid w:val="00F92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0AD"/>
    <w:rPr>
      <w:rFonts w:ascii="Tahoma" w:hAnsi="Tahoma" w:cs="Tahoma"/>
      <w:sz w:val="16"/>
      <w:szCs w:val="16"/>
    </w:rPr>
  </w:style>
  <w:style w:type="paragraph" w:styleId="Header">
    <w:name w:val="header"/>
    <w:basedOn w:val="Normal"/>
    <w:link w:val="HeaderChar"/>
    <w:uiPriority w:val="99"/>
    <w:unhideWhenUsed/>
    <w:rsid w:val="00F92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0AD"/>
  </w:style>
  <w:style w:type="paragraph" w:styleId="Footer">
    <w:name w:val="footer"/>
    <w:basedOn w:val="Normal"/>
    <w:link w:val="FooterChar"/>
    <w:uiPriority w:val="99"/>
    <w:unhideWhenUsed/>
    <w:rsid w:val="00F92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0AD"/>
  </w:style>
</w:styles>
</file>

<file path=word/webSettings.xml><?xml version="1.0" encoding="utf-8"?>
<w:webSettings xmlns:r="http://schemas.openxmlformats.org/officeDocument/2006/relationships" xmlns:w="http://schemas.openxmlformats.org/wordprocessingml/2006/main">
  <w:divs>
    <w:div w:id="434132946">
      <w:bodyDiv w:val="1"/>
      <w:marLeft w:val="0"/>
      <w:marRight w:val="0"/>
      <w:marTop w:val="0"/>
      <w:marBottom w:val="0"/>
      <w:divBdr>
        <w:top w:val="none" w:sz="0" w:space="0" w:color="auto"/>
        <w:left w:val="none" w:sz="0" w:space="0" w:color="auto"/>
        <w:bottom w:val="none" w:sz="0" w:space="0" w:color="auto"/>
        <w:right w:val="none" w:sz="0" w:space="0" w:color="auto"/>
      </w:divBdr>
      <w:divsChild>
        <w:div w:id="133965395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888</Words>
  <Characters>5062</Characters>
  <Application>Microsoft Office Word</Application>
  <DocSecurity>0</DocSecurity>
  <Lines>42</Lines>
  <Paragraphs>11</Paragraphs>
  <ScaleCrop>false</ScaleCrop>
  <Company>University of South Carolina</Company>
  <LinksUpToDate>false</LinksUpToDate>
  <CharactersWithSpaces>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3</cp:revision>
  <dcterms:created xsi:type="dcterms:W3CDTF">2013-03-27T18:31:00Z</dcterms:created>
  <dcterms:modified xsi:type="dcterms:W3CDTF">2013-05-13T01:14:00Z</dcterms:modified>
</cp:coreProperties>
</file>