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DB5" w:rsidRPr="00A7048B" w:rsidRDefault="00476DB5" w:rsidP="00476DB5">
      <w:pPr>
        <w:pStyle w:val="NoSpacing"/>
        <w:rPr>
          <w:rFonts w:cs="Times New Roman"/>
          <w:sz w:val="24"/>
          <w:szCs w:val="24"/>
        </w:rPr>
      </w:pPr>
      <w:r w:rsidRPr="00A7048B">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r w:rsidRPr="00A7048B">
        <w:rPr>
          <w:rFonts w:cs="Times New Roman"/>
          <w:sz w:val="24"/>
          <w:szCs w:val="24"/>
        </w:rPr>
        <w:t>   </w:t>
      </w:r>
    </w:p>
    <w:p w:rsidR="00476DB5" w:rsidRPr="00A7048B" w:rsidRDefault="00476DB5" w:rsidP="00476DB5">
      <w:pPr>
        <w:pStyle w:val="NoSpacing"/>
        <w:jc w:val="center"/>
        <w:rPr>
          <w:rFonts w:cs="Times New Roman"/>
          <w:b/>
          <w:sz w:val="24"/>
          <w:szCs w:val="24"/>
        </w:rPr>
      </w:pPr>
      <w:r w:rsidRPr="00A7048B">
        <w:rPr>
          <w:rFonts w:cs="Times New Roman"/>
          <w:b/>
          <w:sz w:val="24"/>
          <w:szCs w:val="24"/>
        </w:rPr>
        <w:t>FILM 180</w:t>
      </w:r>
    </w:p>
    <w:p w:rsidR="00476DB5" w:rsidRPr="00A7048B" w:rsidRDefault="00476DB5" w:rsidP="00476DB5">
      <w:pPr>
        <w:pStyle w:val="NoSpacing"/>
        <w:jc w:val="center"/>
        <w:rPr>
          <w:rFonts w:cs="Times New Roman"/>
          <w:b/>
          <w:sz w:val="24"/>
          <w:szCs w:val="24"/>
        </w:rPr>
      </w:pPr>
      <w:r w:rsidRPr="00A7048B">
        <w:rPr>
          <w:rFonts w:cs="Times New Roman"/>
          <w:b/>
          <w:sz w:val="24"/>
          <w:szCs w:val="24"/>
        </w:rPr>
        <w:t>FILM CULTURE</w:t>
      </w:r>
    </w:p>
    <w:p w:rsidR="00476DB5" w:rsidRPr="00A7048B" w:rsidRDefault="00476DB5" w:rsidP="00476DB5">
      <w:pPr>
        <w:pStyle w:val="NoSpacing"/>
        <w:jc w:val="center"/>
        <w:rPr>
          <w:rFonts w:cs="Times New Roman"/>
          <w:b/>
          <w:sz w:val="24"/>
          <w:szCs w:val="24"/>
        </w:rPr>
      </w:pPr>
    </w:p>
    <w:p w:rsidR="00476DB5" w:rsidRPr="00A7048B" w:rsidRDefault="00476DB5" w:rsidP="00476DB5">
      <w:pPr>
        <w:pStyle w:val="NoSpacing"/>
        <w:rPr>
          <w:rFonts w:cs="Times New Roman"/>
          <w:b/>
          <w:sz w:val="24"/>
          <w:szCs w:val="24"/>
        </w:rPr>
      </w:pPr>
      <w:r w:rsidRPr="00A7048B">
        <w:rPr>
          <w:rFonts w:cs="Times New Roman"/>
          <w:b/>
          <w:sz w:val="24"/>
          <w:szCs w:val="24"/>
        </w:rPr>
        <w:t>BULLETIN INFORMATION</w:t>
      </w:r>
    </w:p>
    <w:p w:rsidR="00476DB5" w:rsidRPr="00A7048B" w:rsidRDefault="00476DB5" w:rsidP="00476DB5">
      <w:pPr>
        <w:pStyle w:val="NoSpacing"/>
        <w:rPr>
          <w:rFonts w:cs="Times New Roman"/>
          <w:sz w:val="24"/>
          <w:szCs w:val="24"/>
        </w:rPr>
      </w:pPr>
      <w:r w:rsidRPr="00A7048B">
        <w:rPr>
          <w:rFonts w:cs="Times New Roman"/>
          <w:sz w:val="24"/>
          <w:szCs w:val="24"/>
        </w:rPr>
        <w:t>FILM 180 - Film Culture (3 credit hours)</w:t>
      </w:r>
      <w:r w:rsidRPr="00A7048B">
        <w:rPr>
          <w:rFonts w:cs="Times New Roman"/>
          <w:sz w:val="24"/>
          <w:szCs w:val="24"/>
        </w:rPr>
        <w:br/>
      </w:r>
      <w:r w:rsidRPr="00A7048B">
        <w:rPr>
          <w:rFonts w:cs="Times New Roman"/>
          <w:b/>
          <w:sz w:val="24"/>
          <w:szCs w:val="24"/>
        </w:rPr>
        <w:t>Course Description:</w:t>
      </w:r>
      <w:r w:rsidRPr="00A7048B">
        <w:rPr>
          <w:rFonts w:cs="Times New Roman"/>
          <w:sz w:val="24"/>
          <w:szCs w:val="24"/>
        </w:rPr>
        <w:br/>
        <w:t>How the film industry developed and the impact the movies have had on global popular culture. Does not count toward the film studies major.</w:t>
      </w:r>
    </w:p>
    <w:p w:rsidR="00476DB5" w:rsidRPr="00A7048B" w:rsidRDefault="00476DB5" w:rsidP="00476DB5">
      <w:pPr>
        <w:pStyle w:val="NoSpacing"/>
        <w:rPr>
          <w:rFonts w:cs="Times New Roman"/>
          <w:sz w:val="24"/>
          <w:szCs w:val="24"/>
        </w:rPr>
      </w:pPr>
    </w:p>
    <w:p w:rsidR="00476DB5" w:rsidRPr="00A7048B" w:rsidRDefault="00476DB5" w:rsidP="00476DB5">
      <w:pPr>
        <w:pStyle w:val="NoSpacing"/>
        <w:rPr>
          <w:rFonts w:cs="Times New Roman"/>
          <w:sz w:val="24"/>
          <w:szCs w:val="24"/>
        </w:rPr>
      </w:pPr>
      <w:r w:rsidRPr="00A7048B">
        <w:rPr>
          <w:rFonts w:cs="Times New Roman"/>
          <w:b/>
          <w:sz w:val="24"/>
          <w:szCs w:val="24"/>
        </w:rPr>
        <w:t>SAMPLE COURSE OVERVIEW</w:t>
      </w:r>
      <w:r w:rsidRPr="00A7048B">
        <w:rPr>
          <w:rFonts w:cs="Times New Roman"/>
          <w:sz w:val="24"/>
          <w:szCs w:val="24"/>
        </w:rPr>
        <w:t xml:space="preserve"> </w:t>
      </w:r>
    </w:p>
    <w:p w:rsidR="00476DB5" w:rsidRPr="00A7048B" w:rsidRDefault="00476DB5" w:rsidP="00476DB5">
      <w:pPr>
        <w:pStyle w:val="NoSpacing"/>
        <w:rPr>
          <w:rFonts w:cs="Times New Roman"/>
          <w:sz w:val="24"/>
          <w:szCs w:val="24"/>
        </w:rPr>
      </w:pPr>
      <w:r w:rsidRPr="00A7048B">
        <w:rPr>
          <w:rFonts w:cs="Times New Roman"/>
          <w:sz w:val="24"/>
          <w:szCs w:val="24"/>
        </w:rPr>
        <w:t>In roughly 120 years, motion pictures have rapidly evolved from silent depictions of everyday life to multi-million-dollar entertainment spectacles. We’ve all grown up watching movies; but aside from our likes and dislikes, how many of us have really tried to dissect their meaning? What are the techniques that go into making movies? How do these techniques convey meaning? What do movies say about our culture and, in turn, how does society influence the movies? By taking this course, you will learn how to find answers to these questions and gain a greater appreciation of the aesthetic and cultural importance of the motion picture art form.</w:t>
      </w:r>
    </w:p>
    <w:p w:rsidR="00476DB5" w:rsidRPr="00A7048B" w:rsidRDefault="00476DB5" w:rsidP="00476DB5">
      <w:pPr>
        <w:pStyle w:val="NoSpacing"/>
        <w:rPr>
          <w:rFonts w:cs="Times New Roman"/>
          <w:sz w:val="24"/>
          <w:szCs w:val="24"/>
        </w:rPr>
      </w:pPr>
    </w:p>
    <w:p w:rsidR="00476DB5" w:rsidRPr="00A7048B" w:rsidRDefault="00476DB5" w:rsidP="00476DB5">
      <w:pPr>
        <w:pStyle w:val="NoSpacing"/>
        <w:rPr>
          <w:rFonts w:cs="Times New Roman"/>
          <w:sz w:val="24"/>
          <w:szCs w:val="24"/>
        </w:rPr>
      </w:pPr>
      <w:r w:rsidRPr="00A7048B">
        <w:rPr>
          <w:rFonts w:cs="Times New Roman"/>
          <w:b/>
          <w:sz w:val="24"/>
          <w:szCs w:val="24"/>
        </w:rPr>
        <w:t>ITEMIZED LEARNING OUTCOMES</w:t>
      </w:r>
      <w:r w:rsidRPr="00A7048B">
        <w:rPr>
          <w:rFonts w:cs="Times New Roman"/>
          <w:sz w:val="24"/>
          <w:szCs w:val="24"/>
        </w:rPr>
        <w:t xml:space="preserve"> </w:t>
      </w:r>
    </w:p>
    <w:p w:rsidR="00476DB5" w:rsidRPr="00A7048B" w:rsidRDefault="00476DB5" w:rsidP="00476DB5">
      <w:pPr>
        <w:pStyle w:val="NoSpacing"/>
        <w:rPr>
          <w:rFonts w:cs="Times New Roman"/>
          <w:b/>
          <w:bCs/>
          <w:sz w:val="24"/>
          <w:szCs w:val="24"/>
          <w:u w:val="single"/>
        </w:rPr>
      </w:pPr>
      <w:r w:rsidRPr="00A7048B">
        <w:rPr>
          <w:rFonts w:cs="Times New Roman"/>
          <w:b/>
          <w:bCs/>
          <w:sz w:val="24"/>
          <w:szCs w:val="24"/>
          <w:u w:val="single"/>
        </w:rPr>
        <w:t>Upon</w:t>
      </w:r>
      <w:r w:rsidR="0065632C">
        <w:rPr>
          <w:rFonts w:cs="Times New Roman"/>
          <w:b/>
          <w:bCs/>
          <w:sz w:val="24"/>
          <w:szCs w:val="24"/>
          <w:u w:val="single"/>
        </w:rPr>
        <w:t xml:space="preserve"> successful completion of F</w:t>
      </w:r>
      <w:r w:rsidR="00DA0B45">
        <w:rPr>
          <w:rFonts w:cs="Times New Roman"/>
          <w:b/>
          <w:bCs/>
          <w:sz w:val="24"/>
          <w:szCs w:val="24"/>
          <w:u w:val="single"/>
        </w:rPr>
        <w:t>ilm</w:t>
      </w:r>
      <w:r w:rsidRPr="00A7048B">
        <w:rPr>
          <w:rFonts w:cs="Times New Roman"/>
          <w:b/>
          <w:bCs/>
          <w:sz w:val="24"/>
          <w:szCs w:val="24"/>
          <w:u w:val="single"/>
        </w:rPr>
        <w:t xml:space="preserve"> </w:t>
      </w:r>
      <w:bookmarkStart w:id="0" w:name="_GoBack"/>
      <w:bookmarkEnd w:id="0"/>
      <w:r w:rsidRPr="00A7048B">
        <w:rPr>
          <w:rFonts w:cs="Times New Roman"/>
          <w:b/>
          <w:bCs/>
          <w:sz w:val="24"/>
          <w:szCs w:val="24"/>
          <w:u w:val="single"/>
        </w:rPr>
        <w:t>180, students will be able to:</w:t>
      </w:r>
      <w:r w:rsidRPr="00A7048B">
        <w:rPr>
          <w:rFonts w:cs="Times New Roman"/>
          <w:sz w:val="24"/>
          <w:szCs w:val="24"/>
        </w:rPr>
        <w:t>  </w:t>
      </w:r>
    </w:p>
    <w:p w:rsidR="00476DB5" w:rsidRPr="00A7048B" w:rsidRDefault="00476DB5" w:rsidP="00476DB5">
      <w:pPr>
        <w:pStyle w:val="NoSpacing"/>
        <w:numPr>
          <w:ilvl w:val="0"/>
          <w:numId w:val="18"/>
        </w:numPr>
        <w:rPr>
          <w:rFonts w:cs="Times New Roman"/>
          <w:sz w:val="24"/>
          <w:szCs w:val="24"/>
        </w:rPr>
      </w:pPr>
      <w:r w:rsidRPr="00A7048B">
        <w:rPr>
          <w:rFonts w:cs="Times New Roman"/>
          <w:sz w:val="24"/>
          <w:szCs w:val="24"/>
        </w:rPr>
        <w:t>Identify and describe the formal techniques through which media create meaning (e.g., cinematography, editing, narrative, sound)</w:t>
      </w:r>
    </w:p>
    <w:p w:rsidR="00476DB5" w:rsidRPr="00A7048B" w:rsidRDefault="00476DB5" w:rsidP="00476DB5">
      <w:pPr>
        <w:pStyle w:val="NoSpacing"/>
        <w:numPr>
          <w:ilvl w:val="0"/>
          <w:numId w:val="18"/>
        </w:numPr>
        <w:rPr>
          <w:rFonts w:cs="Times New Roman"/>
          <w:sz w:val="24"/>
          <w:szCs w:val="24"/>
        </w:rPr>
      </w:pPr>
      <w:r w:rsidRPr="00A7048B">
        <w:rPr>
          <w:rFonts w:cs="Times New Roman"/>
          <w:sz w:val="24"/>
          <w:szCs w:val="24"/>
        </w:rPr>
        <w:t>Analyze how these techniques are used in examples of specific film forms to produce particular meanings and effects</w:t>
      </w:r>
    </w:p>
    <w:p w:rsidR="00476DB5" w:rsidRPr="00A7048B" w:rsidRDefault="00476DB5" w:rsidP="00476DB5">
      <w:pPr>
        <w:pStyle w:val="NoSpacing"/>
        <w:numPr>
          <w:ilvl w:val="0"/>
          <w:numId w:val="18"/>
        </w:numPr>
        <w:rPr>
          <w:rFonts w:cs="Times New Roman"/>
          <w:sz w:val="24"/>
          <w:szCs w:val="24"/>
        </w:rPr>
      </w:pPr>
      <w:r w:rsidRPr="00A7048B">
        <w:rPr>
          <w:rFonts w:cs="Times New Roman"/>
          <w:sz w:val="24"/>
          <w:szCs w:val="24"/>
        </w:rPr>
        <w:t>Identify and discuss the role of the director, art director, cinematographer, editor, writer, sound designer, and composer</w:t>
      </w:r>
    </w:p>
    <w:p w:rsidR="00476DB5" w:rsidRPr="00A7048B" w:rsidRDefault="00476DB5" w:rsidP="00476DB5">
      <w:pPr>
        <w:pStyle w:val="NoSpacing"/>
        <w:numPr>
          <w:ilvl w:val="0"/>
          <w:numId w:val="18"/>
        </w:numPr>
        <w:rPr>
          <w:rFonts w:cs="Times New Roman"/>
          <w:sz w:val="24"/>
          <w:szCs w:val="24"/>
        </w:rPr>
      </w:pPr>
      <w:r w:rsidRPr="00A7048B">
        <w:rPr>
          <w:rFonts w:cs="Times New Roman"/>
          <w:sz w:val="24"/>
          <w:szCs w:val="24"/>
        </w:rPr>
        <w:t>Discuss the impact specific films have had on popular culture</w:t>
      </w:r>
    </w:p>
    <w:p w:rsidR="00476DB5" w:rsidRPr="00A7048B" w:rsidRDefault="00476DB5" w:rsidP="00476DB5">
      <w:pPr>
        <w:pStyle w:val="NoSpacing"/>
        <w:numPr>
          <w:ilvl w:val="0"/>
          <w:numId w:val="18"/>
        </w:numPr>
        <w:rPr>
          <w:rFonts w:cs="Times New Roman"/>
          <w:sz w:val="24"/>
          <w:szCs w:val="24"/>
        </w:rPr>
      </w:pPr>
      <w:r w:rsidRPr="00A7048B">
        <w:rPr>
          <w:rFonts w:cs="Times New Roman"/>
          <w:sz w:val="24"/>
          <w:szCs w:val="24"/>
        </w:rPr>
        <w:t>Synthesize analyses and construct compelling interpretive arguments</w:t>
      </w:r>
    </w:p>
    <w:p w:rsidR="00476DB5" w:rsidRPr="00A7048B" w:rsidRDefault="00476DB5" w:rsidP="00476DB5">
      <w:pPr>
        <w:pStyle w:val="NoSpacing"/>
        <w:numPr>
          <w:ilvl w:val="0"/>
          <w:numId w:val="18"/>
        </w:numPr>
        <w:rPr>
          <w:rFonts w:cs="Times New Roman"/>
          <w:sz w:val="24"/>
          <w:szCs w:val="24"/>
        </w:rPr>
      </w:pPr>
      <w:r w:rsidRPr="00A7048B">
        <w:rPr>
          <w:rFonts w:cs="Times New Roman"/>
          <w:sz w:val="24"/>
          <w:szCs w:val="24"/>
        </w:rPr>
        <w:t>Present ideas in writing through clear and well-supported, thesis-driven papers.</w:t>
      </w:r>
    </w:p>
    <w:p w:rsidR="00476DB5" w:rsidRPr="00A7048B" w:rsidRDefault="00476DB5" w:rsidP="00476DB5">
      <w:pPr>
        <w:pStyle w:val="NoSpacing"/>
        <w:rPr>
          <w:rFonts w:cs="Times New Roman"/>
          <w:sz w:val="24"/>
          <w:szCs w:val="24"/>
        </w:rPr>
      </w:pPr>
    </w:p>
    <w:p w:rsidR="00476DB5" w:rsidRPr="00A7048B" w:rsidRDefault="00476DB5" w:rsidP="00476DB5">
      <w:pPr>
        <w:pStyle w:val="NoSpacing"/>
        <w:rPr>
          <w:rFonts w:cs="Times New Roman"/>
          <w:sz w:val="24"/>
          <w:szCs w:val="24"/>
        </w:rPr>
      </w:pPr>
      <w:r w:rsidRPr="00A7048B">
        <w:rPr>
          <w:rFonts w:cs="Times New Roman"/>
          <w:b/>
          <w:bCs/>
          <w:sz w:val="24"/>
          <w:szCs w:val="24"/>
        </w:rPr>
        <w:t>SAMPLE REQUIRED TEXTS/SUGGESTED READINGS/MATERIALS</w:t>
      </w:r>
      <w:r w:rsidRPr="00A7048B">
        <w:rPr>
          <w:rFonts w:cs="Times New Roman"/>
          <w:sz w:val="24"/>
          <w:szCs w:val="24"/>
        </w:rPr>
        <w:t> </w:t>
      </w:r>
    </w:p>
    <w:p w:rsidR="00476DB5" w:rsidRPr="00A7048B" w:rsidRDefault="00476DB5" w:rsidP="00476DB5">
      <w:pPr>
        <w:pStyle w:val="NoSpacing"/>
        <w:numPr>
          <w:ilvl w:val="0"/>
          <w:numId w:val="19"/>
        </w:numPr>
        <w:rPr>
          <w:rFonts w:cs="Times New Roman"/>
          <w:sz w:val="24"/>
          <w:szCs w:val="24"/>
        </w:rPr>
      </w:pPr>
      <w:r w:rsidRPr="00A7048B">
        <w:rPr>
          <w:rFonts w:cs="Times New Roman"/>
          <w:sz w:val="24"/>
          <w:szCs w:val="24"/>
        </w:rPr>
        <w:t xml:space="preserve">Gianetti, Louis. </w:t>
      </w:r>
      <w:r w:rsidRPr="00A7048B">
        <w:rPr>
          <w:rFonts w:cs="Times New Roman"/>
          <w:i/>
          <w:iCs/>
          <w:sz w:val="24"/>
          <w:szCs w:val="24"/>
        </w:rPr>
        <w:t>Understanding Movies</w:t>
      </w:r>
      <w:r w:rsidRPr="00A7048B">
        <w:rPr>
          <w:rFonts w:cs="Times New Roman"/>
          <w:sz w:val="24"/>
          <w:szCs w:val="24"/>
        </w:rPr>
        <w:t>. 12</w:t>
      </w:r>
      <w:r w:rsidRPr="00A7048B">
        <w:rPr>
          <w:rFonts w:cs="Times New Roman"/>
          <w:sz w:val="24"/>
          <w:szCs w:val="24"/>
          <w:vertAlign w:val="superscript"/>
        </w:rPr>
        <w:t>th</w:t>
      </w:r>
      <w:r w:rsidRPr="00A7048B">
        <w:rPr>
          <w:rFonts w:cs="Times New Roman"/>
          <w:sz w:val="24"/>
          <w:szCs w:val="24"/>
        </w:rPr>
        <w:t xml:space="preserve"> ed. Upper Saddle River, NJ: Prentice-Hall, 2010. </w:t>
      </w:r>
    </w:p>
    <w:p w:rsidR="00476DB5" w:rsidRPr="00A7048B" w:rsidRDefault="00476DB5" w:rsidP="00476DB5">
      <w:pPr>
        <w:pStyle w:val="NoSpacing"/>
        <w:numPr>
          <w:ilvl w:val="0"/>
          <w:numId w:val="19"/>
        </w:numPr>
        <w:rPr>
          <w:rFonts w:cs="Times New Roman"/>
          <w:sz w:val="24"/>
          <w:szCs w:val="24"/>
        </w:rPr>
      </w:pPr>
      <w:r w:rsidRPr="00A7048B">
        <w:rPr>
          <w:rFonts w:cs="Times New Roman"/>
          <w:sz w:val="24"/>
          <w:szCs w:val="24"/>
        </w:rPr>
        <w:t>Course films and videos as assigned.</w:t>
      </w:r>
    </w:p>
    <w:p w:rsidR="00476DB5" w:rsidRPr="00A7048B" w:rsidRDefault="00476DB5" w:rsidP="00476DB5">
      <w:pPr>
        <w:pStyle w:val="NoSpacing"/>
        <w:rPr>
          <w:rFonts w:cs="Times New Roman"/>
          <w:sz w:val="24"/>
          <w:szCs w:val="24"/>
        </w:rPr>
      </w:pPr>
    </w:p>
    <w:p w:rsidR="00476DB5" w:rsidRPr="00A7048B" w:rsidRDefault="00476DB5" w:rsidP="00476DB5">
      <w:pPr>
        <w:pStyle w:val="NoSpacing"/>
        <w:rPr>
          <w:rFonts w:cs="Times New Roman"/>
          <w:sz w:val="24"/>
          <w:szCs w:val="24"/>
        </w:rPr>
      </w:pPr>
      <w:r w:rsidRPr="00A7048B">
        <w:rPr>
          <w:rFonts w:cs="Times New Roman"/>
          <w:b/>
          <w:sz w:val="24"/>
          <w:szCs w:val="24"/>
        </w:rPr>
        <w:t>SAMPLE ASSIGNMENTS AND/OR EXAM</w:t>
      </w:r>
      <w:r w:rsidRPr="00A7048B">
        <w:rPr>
          <w:rFonts w:cs="Times New Roman"/>
          <w:sz w:val="24"/>
          <w:szCs w:val="24"/>
        </w:rPr>
        <w:t> </w:t>
      </w:r>
    </w:p>
    <w:p w:rsidR="00476DB5" w:rsidRPr="00A7048B" w:rsidRDefault="00476DB5" w:rsidP="00476DB5">
      <w:pPr>
        <w:pStyle w:val="NoSpacing"/>
        <w:numPr>
          <w:ilvl w:val="0"/>
          <w:numId w:val="20"/>
        </w:numPr>
        <w:rPr>
          <w:rFonts w:cs="Times New Roman"/>
          <w:sz w:val="24"/>
          <w:szCs w:val="24"/>
        </w:rPr>
      </w:pPr>
      <w:r w:rsidRPr="00A7048B">
        <w:rPr>
          <w:rFonts w:cs="Times New Roman"/>
          <w:sz w:val="24"/>
          <w:szCs w:val="24"/>
        </w:rPr>
        <w:t>Quizzes, in-class assignments, class participation                          </w:t>
      </w:r>
    </w:p>
    <w:p w:rsidR="00476DB5" w:rsidRPr="00A7048B" w:rsidRDefault="00476DB5" w:rsidP="00476DB5">
      <w:pPr>
        <w:pStyle w:val="NoSpacing"/>
        <w:numPr>
          <w:ilvl w:val="0"/>
          <w:numId w:val="20"/>
        </w:numPr>
        <w:rPr>
          <w:rFonts w:cs="Times New Roman"/>
          <w:sz w:val="24"/>
          <w:szCs w:val="24"/>
        </w:rPr>
      </w:pPr>
      <w:r w:rsidRPr="00A7048B">
        <w:rPr>
          <w:rFonts w:cs="Times New Roman"/>
          <w:sz w:val="24"/>
          <w:szCs w:val="24"/>
        </w:rPr>
        <w:t>Two film analysis papers, 2-3 pages each                                          </w:t>
      </w:r>
    </w:p>
    <w:p w:rsidR="00476DB5" w:rsidRPr="00A7048B" w:rsidRDefault="00476DB5" w:rsidP="00476DB5">
      <w:pPr>
        <w:pStyle w:val="NoSpacing"/>
        <w:numPr>
          <w:ilvl w:val="0"/>
          <w:numId w:val="20"/>
        </w:numPr>
        <w:rPr>
          <w:rFonts w:cs="Times New Roman"/>
          <w:sz w:val="24"/>
          <w:szCs w:val="24"/>
        </w:rPr>
      </w:pPr>
      <w:r w:rsidRPr="00A7048B">
        <w:rPr>
          <w:rFonts w:cs="Times New Roman"/>
          <w:sz w:val="24"/>
          <w:szCs w:val="24"/>
        </w:rPr>
        <w:t>Midterm Exam                                                                                          </w:t>
      </w:r>
    </w:p>
    <w:p w:rsidR="00476DB5" w:rsidRPr="00A7048B" w:rsidRDefault="00476DB5" w:rsidP="00476DB5">
      <w:pPr>
        <w:pStyle w:val="NoSpacing"/>
        <w:numPr>
          <w:ilvl w:val="0"/>
          <w:numId w:val="20"/>
        </w:numPr>
        <w:rPr>
          <w:rFonts w:cs="Times New Roman"/>
          <w:sz w:val="24"/>
          <w:szCs w:val="24"/>
        </w:rPr>
      </w:pPr>
      <w:r w:rsidRPr="00A7048B">
        <w:rPr>
          <w:rFonts w:cs="Times New Roman"/>
          <w:sz w:val="24"/>
          <w:szCs w:val="24"/>
        </w:rPr>
        <w:t>Final Exam                                                                                                </w:t>
      </w:r>
    </w:p>
    <w:p w:rsidR="00476DB5" w:rsidRPr="00A7048B" w:rsidRDefault="00476DB5" w:rsidP="00476DB5">
      <w:pPr>
        <w:pStyle w:val="NoSpacing"/>
        <w:rPr>
          <w:rFonts w:cs="Times New Roman"/>
          <w:sz w:val="24"/>
          <w:szCs w:val="24"/>
        </w:rPr>
      </w:pPr>
      <w:r w:rsidRPr="00A7048B">
        <w:rPr>
          <w:rFonts w:cs="Times New Roman"/>
          <w:sz w:val="24"/>
          <w:szCs w:val="24"/>
        </w:rPr>
        <w:lastRenderedPageBreak/>
        <w:t> </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SAMPLE COURSE OUTLINE WITH TIMELINE OF TOPICS, READINGS/ASSIGNMENTS, EXAMS/PROJECTS</w:t>
      </w: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b/>
          <w:sz w:val="24"/>
          <w:szCs w:val="24"/>
          <w:u w:val="single"/>
        </w:rPr>
      </w:pPr>
      <w:r w:rsidRPr="00A7048B">
        <w:rPr>
          <w:rFonts w:cs="Times New Roman"/>
          <w:b/>
          <w:sz w:val="24"/>
          <w:szCs w:val="24"/>
          <w:u w:val="single"/>
        </w:rPr>
        <w:t>SECTION I: FILM LANGUAGE AND FILM HISTORY</w:t>
      </w:r>
    </w:p>
    <w:p w:rsidR="00476DB5" w:rsidRPr="00A7048B" w:rsidRDefault="00476DB5" w:rsidP="00476DB5">
      <w:pPr>
        <w:pStyle w:val="NoSpacing"/>
        <w:rPr>
          <w:rFonts w:cs="Times New Roman"/>
          <w:sz w:val="24"/>
          <w:szCs w:val="24"/>
        </w:rPr>
      </w:pPr>
      <w:r w:rsidRPr="00A7048B">
        <w:rPr>
          <w:rFonts w:cs="Times New Roman"/>
          <w:b/>
          <w:sz w:val="24"/>
          <w:szCs w:val="24"/>
        </w:rPr>
        <w:t>Week 1:</w:t>
      </w:r>
      <w:r w:rsidRPr="00A7048B">
        <w:rPr>
          <w:rFonts w:cs="Times New Roman"/>
          <w:sz w:val="24"/>
          <w:szCs w:val="24"/>
        </w:rPr>
        <w:tab/>
        <w:t>Introduction to the Course</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Ch. 1: pp. 1-43, Photography</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Handout: Basic Elements of Film Language</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2:</w:t>
      </w:r>
      <w:r w:rsidRPr="00A7048B">
        <w:rPr>
          <w:rFonts w:cs="Times New Roman"/>
          <w:sz w:val="24"/>
          <w:szCs w:val="24"/>
        </w:rPr>
        <w:tab/>
        <w:t>Reading: Ch. 2: pp. 44-91, Mise-en-Scène</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Lecture: Timeline of the Birth of Cinema</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 xml:space="preserve">Film: </w:t>
      </w:r>
      <w:r w:rsidRPr="00A7048B">
        <w:rPr>
          <w:rFonts w:cs="Times New Roman"/>
          <w:i/>
          <w:iCs/>
          <w:sz w:val="24"/>
          <w:szCs w:val="24"/>
        </w:rPr>
        <w:t xml:space="preserve">Forrest Gump </w:t>
      </w:r>
      <w:r w:rsidRPr="00A7048B">
        <w:rPr>
          <w:rFonts w:cs="Times New Roman"/>
          <w:sz w:val="24"/>
          <w:szCs w:val="24"/>
        </w:rPr>
        <w:t>(Robert Zemeckis, 1994, 142 mins.)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3:</w:t>
      </w:r>
      <w:r w:rsidRPr="00A7048B">
        <w:rPr>
          <w:rFonts w:cs="Times New Roman"/>
          <w:sz w:val="24"/>
          <w:szCs w:val="24"/>
        </w:rPr>
        <w:tab/>
        <w:t>Reading: Ch.3: pp. 92-130, Movement</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Ch. 4: pp. 131-200.  Editing</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Lecture: Film in the 1950s</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Lecture: Editing</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4:</w:t>
      </w:r>
      <w:r w:rsidRPr="00A7048B">
        <w:rPr>
          <w:rFonts w:cs="Times New Roman"/>
          <w:sz w:val="24"/>
          <w:szCs w:val="24"/>
        </w:rPr>
        <w:tab/>
        <w:t>Reading: Ch. 11: pp. 463-469 “The Auteur Theory”</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Lecture: The Film School Generation</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 xml:space="preserve">Film: </w:t>
      </w:r>
      <w:r w:rsidRPr="00A7048B">
        <w:rPr>
          <w:rFonts w:cs="Times New Roman"/>
          <w:i/>
          <w:iCs/>
          <w:sz w:val="24"/>
          <w:szCs w:val="24"/>
        </w:rPr>
        <w:t xml:space="preserve">AmoresPerros </w:t>
      </w:r>
      <w:r w:rsidRPr="00A7048B">
        <w:rPr>
          <w:rFonts w:cs="Times New Roman"/>
          <w:sz w:val="24"/>
          <w:szCs w:val="24"/>
        </w:rPr>
        <w:t>(Alejandro Gonzales Inarritu, 2000, 153 mins.)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5:</w:t>
      </w:r>
      <w:r w:rsidRPr="00A7048B">
        <w:rPr>
          <w:rFonts w:cs="Times New Roman"/>
          <w:sz w:val="24"/>
          <w:szCs w:val="24"/>
        </w:rPr>
        <w:tab/>
        <w:t>Reading: Ch. 5: pp. 201-236, Sound</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 xml:space="preserve">Film: </w:t>
      </w:r>
      <w:r w:rsidRPr="00A7048B">
        <w:rPr>
          <w:rFonts w:cs="Times New Roman"/>
          <w:i/>
          <w:iCs/>
          <w:sz w:val="24"/>
          <w:szCs w:val="24"/>
        </w:rPr>
        <w:t xml:space="preserve">The King’s Speech </w:t>
      </w:r>
      <w:r w:rsidRPr="00A7048B">
        <w:rPr>
          <w:rFonts w:cs="Times New Roman"/>
          <w:sz w:val="24"/>
          <w:szCs w:val="24"/>
        </w:rPr>
        <w:t>(Tom Hooper, 2010, 118 mins.)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6:</w:t>
      </w:r>
      <w:r w:rsidRPr="00A7048B">
        <w:rPr>
          <w:rFonts w:cs="Times New Roman"/>
          <w:sz w:val="24"/>
          <w:szCs w:val="24"/>
        </w:rPr>
        <w:tab/>
        <w:t>Review for Midterm Exam</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Midterm Exam</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7:</w:t>
      </w:r>
      <w:r w:rsidRPr="00A7048B">
        <w:rPr>
          <w:rFonts w:cs="Times New Roman"/>
          <w:sz w:val="24"/>
          <w:szCs w:val="24"/>
        </w:rPr>
        <w:tab/>
        <w:t>SECTION II: FILM THEORY</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Ideology and Class</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Ch. 10: pp. 402-446, Ideology</w:t>
      </w:r>
    </w:p>
    <w:p w:rsidR="00476DB5" w:rsidRPr="00A7048B" w:rsidRDefault="00476DB5" w:rsidP="00476DB5">
      <w:pPr>
        <w:pStyle w:val="NoSpacing"/>
        <w:ind w:left="1440"/>
        <w:rPr>
          <w:rFonts w:cs="Times New Roman"/>
          <w:sz w:val="24"/>
          <w:szCs w:val="24"/>
        </w:rPr>
      </w:pPr>
      <w:r w:rsidRPr="00A7048B">
        <w:rPr>
          <w:rFonts w:cs="Times New Roman"/>
          <w:sz w:val="24"/>
          <w:szCs w:val="24"/>
        </w:rPr>
        <w:t>Reading: Althusser, “Ideology and Ideological State Apparatuses”</w:t>
      </w:r>
    </w:p>
    <w:p w:rsidR="00476DB5" w:rsidRPr="00A7048B" w:rsidRDefault="00476DB5" w:rsidP="00476DB5">
      <w:pPr>
        <w:pStyle w:val="NoSpacing"/>
        <w:ind w:left="1440"/>
        <w:rPr>
          <w:rFonts w:cs="Times New Roman"/>
          <w:sz w:val="24"/>
          <w:szCs w:val="24"/>
        </w:rPr>
      </w:pPr>
      <w:r w:rsidRPr="00A7048B">
        <w:rPr>
          <w:rFonts w:cs="Times New Roman"/>
          <w:sz w:val="24"/>
          <w:szCs w:val="24"/>
        </w:rPr>
        <w:t>Lecture: The Political Spectrum Chart</w:t>
      </w:r>
    </w:p>
    <w:p w:rsidR="00476DB5" w:rsidRPr="00A7048B" w:rsidRDefault="00476DB5" w:rsidP="00476DB5">
      <w:pPr>
        <w:pStyle w:val="NoSpacing"/>
        <w:ind w:left="1440"/>
        <w:rPr>
          <w:rFonts w:cs="Times New Roman"/>
          <w:sz w:val="24"/>
          <w:szCs w:val="24"/>
        </w:rPr>
      </w:pPr>
      <w:r w:rsidRPr="00A7048B">
        <w:rPr>
          <w:rFonts w:cs="Times New Roman"/>
          <w:sz w:val="24"/>
          <w:szCs w:val="24"/>
        </w:rPr>
        <w:t>Lecture: Class and Ideology---Marx and Althusser</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8:</w:t>
      </w:r>
      <w:r w:rsidRPr="00A7048B">
        <w:rPr>
          <w:rFonts w:cs="Times New Roman"/>
          <w:sz w:val="24"/>
          <w:szCs w:val="24"/>
        </w:rPr>
        <w:tab/>
        <w:t xml:space="preserve">Film: </w:t>
      </w:r>
      <w:r w:rsidRPr="00A7048B">
        <w:rPr>
          <w:rFonts w:cs="Times New Roman"/>
          <w:i/>
          <w:iCs/>
          <w:sz w:val="24"/>
          <w:szCs w:val="24"/>
        </w:rPr>
        <w:t xml:space="preserve">Never Let Me Go </w:t>
      </w:r>
      <w:r w:rsidRPr="00A7048B">
        <w:rPr>
          <w:rFonts w:cs="Times New Roman"/>
          <w:sz w:val="24"/>
          <w:szCs w:val="24"/>
        </w:rPr>
        <w:t>(Mark Romanek, 2010, 103 mins.)</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First Film Analysis Paper due</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9:</w:t>
      </w:r>
      <w:r w:rsidRPr="00A7048B">
        <w:rPr>
          <w:rFonts w:cs="Times New Roman"/>
          <w:sz w:val="24"/>
          <w:szCs w:val="24"/>
        </w:rPr>
        <w:tab/>
        <w:t>Race</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Omi and Winant, “Racial Formation”</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 xml:space="preserve">Film: </w:t>
      </w:r>
      <w:r w:rsidRPr="00A7048B">
        <w:rPr>
          <w:rFonts w:cs="Times New Roman"/>
          <w:i/>
          <w:iCs/>
          <w:sz w:val="24"/>
          <w:szCs w:val="24"/>
        </w:rPr>
        <w:t>Battle at Elderbush Gulch</w:t>
      </w:r>
      <w:r w:rsidRPr="00A7048B">
        <w:rPr>
          <w:rFonts w:cs="Times New Roman"/>
          <w:sz w:val="24"/>
          <w:szCs w:val="24"/>
        </w:rPr>
        <w:t xml:space="preserve"> (D.W. Griffith, 1913, 29 mins.)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10:</w:t>
      </w:r>
      <w:r w:rsidRPr="00A7048B">
        <w:rPr>
          <w:rFonts w:cs="Times New Roman"/>
          <w:sz w:val="24"/>
          <w:szCs w:val="24"/>
        </w:rPr>
        <w:tab/>
        <w:t>Masculinity</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lastRenderedPageBreak/>
        <w:t>Reading: Thompson, “We Should Reject Traditional Masculinity”</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 xml:space="preserve">Film: </w:t>
      </w:r>
      <w:r w:rsidRPr="00A7048B">
        <w:rPr>
          <w:rFonts w:cs="Times New Roman"/>
          <w:i/>
          <w:iCs/>
          <w:sz w:val="24"/>
          <w:szCs w:val="24"/>
        </w:rPr>
        <w:t>Planet of the Apes</w:t>
      </w:r>
      <w:r w:rsidRPr="00A7048B">
        <w:rPr>
          <w:rFonts w:cs="Times New Roman"/>
          <w:sz w:val="24"/>
          <w:szCs w:val="24"/>
        </w:rPr>
        <w:t xml:space="preserve"> (Franklin J. Schaffner, 1968, 112 mins.)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11:</w:t>
      </w:r>
      <w:r w:rsidRPr="00A7048B">
        <w:rPr>
          <w:rFonts w:cs="Times New Roman"/>
          <w:sz w:val="24"/>
          <w:szCs w:val="24"/>
        </w:rPr>
        <w:tab/>
        <w:t>Femininity and Sexuality</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Houston, “Psychoanalytic Criticism”</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Mulvey, “Visual Pleasure and Narrative Cinema”</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Handout: Mulvey in 4 Easy Steps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12:</w:t>
      </w:r>
      <w:r w:rsidRPr="00A7048B">
        <w:rPr>
          <w:rFonts w:cs="Times New Roman"/>
          <w:sz w:val="24"/>
          <w:szCs w:val="24"/>
        </w:rPr>
        <w:tab/>
        <w:t>Lecture: Timeline of the Ratings System</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 xml:space="preserve">Film: </w:t>
      </w:r>
      <w:r w:rsidRPr="00A7048B">
        <w:rPr>
          <w:rFonts w:cs="Times New Roman"/>
          <w:i/>
          <w:iCs/>
          <w:sz w:val="24"/>
          <w:szCs w:val="24"/>
        </w:rPr>
        <w:t xml:space="preserve">Black Swan </w:t>
      </w:r>
      <w:r w:rsidRPr="00A7048B">
        <w:rPr>
          <w:rFonts w:cs="Times New Roman"/>
          <w:sz w:val="24"/>
          <w:szCs w:val="24"/>
        </w:rPr>
        <w:t>(Darren Aronfosky, 2010, 108 mins.)</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13:</w:t>
      </w:r>
      <w:r w:rsidRPr="00A7048B">
        <w:rPr>
          <w:rFonts w:cs="Times New Roman"/>
          <w:sz w:val="24"/>
          <w:szCs w:val="24"/>
        </w:rPr>
        <w:tab/>
        <w:t>Narrative</w:t>
      </w:r>
    </w:p>
    <w:p w:rsidR="00476DB5" w:rsidRPr="00A7048B" w:rsidRDefault="00476DB5" w:rsidP="00476DB5">
      <w:pPr>
        <w:pStyle w:val="NoSpacing"/>
        <w:ind w:left="720" w:firstLine="720"/>
        <w:rPr>
          <w:rFonts w:cs="Times New Roman"/>
          <w:sz w:val="24"/>
          <w:szCs w:val="24"/>
        </w:rPr>
      </w:pPr>
      <w:r w:rsidRPr="00A7048B">
        <w:rPr>
          <w:rFonts w:cs="Times New Roman"/>
          <w:sz w:val="24"/>
          <w:szCs w:val="24"/>
        </w:rPr>
        <w:t>Reading: Ch. 8: pp. 330-366, Story</w:t>
      </w:r>
    </w:p>
    <w:p w:rsidR="00476DB5" w:rsidRPr="00A7048B" w:rsidRDefault="00476DB5" w:rsidP="00476DB5">
      <w:pPr>
        <w:pStyle w:val="NoSpacing"/>
        <w:ind w:left="1440"/>
        <w:rPr>
          <w:rFonts w:cs="Times New Roman"/>
          <w:sz w:val="24"/>
          <w:szCs w:val="24"/>
        </w:rPr>
      </w:pPr>
      <w:r w:rsidRPr="00A7048B">
        <w:rPr>
          <w:rFonts w:cs="Times New Roman"/>
          <w:sz w:val="24"/>
          <w:szCs w:val="24"/>
        </w:rPr>
        <w:t xml:space="preserve">Reading: Simmons, “Is Contemporary American Independent Film Classical or Radical?” </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sz w:val="24"/>
          <w:szCs w:val="24"/>
        </w:rPr>
      </w:pPr>
      <w:r w:rsidRPr="00A7048B">
        <w:rPr>
          <w:rFonts w:cs="Times New Roman"/>
          <w:b/>
          <w:sz w:val="24"/>
          <w:szCs w:val="24"/>
        </w:rPr>
        <w:t>Week 14:</w:t>
      </w:r>
      <w:r w:rsidRPr="00A7048B">
        <w:rPr>
          <w:rFonts w:cs="Times New Roman"/>
          <w:sz w:val="24"/>
          <w:szCs w:val="24"/>
        </w:rPr>
        <w:tab/>
        <w:t xml:space="preserve">Film: </w:t>
      </w:r>
      <w:r w:rsidRPr="00A7048B">
        <w:rPr>
          <w:rFonts w:cs="Times New Roman"/>
          <w:i/>
          <w:iCs/>
          <w:sz w:val="24"/>
          <w:szCs w:val="24"/>
        </w:rPr>
        <w:t xml:space="preserve">Moon </w:t>
      </w:r>
      <w:r w:rsidRPr="00A7048B">
        <w:rPr>
          <w:rFonts w:cs="Times New Roman"/>
          <w:sz w:val="24"/>
          <w:szCs w:val="24"/>
        </w:rPr>
        <w:t>(Duncan Jones, 2008, 97 mins.)</w:t>
      </w:r>
    </w:p>
    <w:p w:rsidR="00476DB5" w:rsidRPr="00A7048B" w:rsidRDefault="00476DB5" w:rsidP="00476DB5">
      <w:pPr>
        <w:pStyle w:val="NoSpacing"/>
        <w:ind w:left="1440"/>
        <w:rPr>
          <w:rFonts w:cs="Times New Roman"/>
          <w:sz w:val="24"/>
          <w:szCs w:val="24"/>
        </w:rPr>
      </w:pPr>
      <w:r w:rsidRPr="00A7048B">
        <w:rPr>
          <w:rFonts w:cs="Times New Roman"/>
          <w:sz w:val="24"/>
          <w:szCs w:val="24"/>
        </w:rPr>
        <w:t>Review for Final Exam </w:t>
      </w:r>
    </w:p>
    <w:p w:rsidR="00476DB5" w:rsidRPr="00A7048B" w:rsidRDefault="00476DB5" w:rsidP="00476DB5">
      <w:pPr>
        <w:pStyle w:val="NoSpacing"/>
        <w:ind w:left="1440"/>
        <w:rPr>
          <w:rFonts w:cs="Times New Roman"/>
          <w:sz w:val="24"/>
          <w:szCs w:val="24"/>
        </w:rPr>
      </w:pPr>
      <w:r w:rsidRPr="00A7048B">
        <w:rPr>
          <w:rFonts w:cs="Times New Roman"/>
          <w:sz w:val="24"/>
          <w:szCs w:val="24"/>
        </w:rPr>
        <w:t>Second Film Analysis Paper due</w:t>
      </w:r>
    </w:p>
    <w:p w:rsidR="00476DB5" w:rsidRPr="00A7048B" w:rsidRDefault="00476DB5" w:rsidP="00476DB5">
      <w:pPr>
        <w:pStyle w:val="NoSpacing"/>
        <w:rPr>
          <w:rFonts w:cs="Times New Roman"/>
          <w:sz w:val="24"/>
          <w:szCs w:val="24"/>
        </w:rPr>
      </w:pPr>
      <w:r w:rsidRPr="00A7048B">
        <w:rPr>
          <w:rFonts w:cs="Times New Roman"/>
          <w:sz w:val="24"/>
          <w:szCs w:val="24"/>
        </w:rPr>
        <w:t> </w:t>
      </w:r>
    </w:p>
    <w:p w:rsidR="00476DB5" w:rsidRPr="00A7048B" w:rsidRDefault="00476DB5" w:rsidP="00476DB5">
      <w:pPr>
        <w:pStyle w:val="NoSpacing"/>
        <w:rPr>
          <w:rFonts w:cs="Times New Roman"/>
          <w:b/>
          <w:sz w:val="24"/>
          <w:szCs w:val="24"/>
          <w:u w:val="single"/>
        </w:rPr>
      </w:pPr>
      <w:r w:rsidRPr="00A7048B">
        <w:rPr>
          <w:rFonts w:cs="Times New Roman"/>
          <w:b/>
          <w:sz w:val="24"/>
          <w:szCs w:val="24"/>
        </w:rPr>
        <w:t>Week 15:</w:t>
      </w:r>
      <w:r w:rsidRPr="00A7048B">
        <w:rPr>
          <w:rFonts w:cs="Times New Roman"/>
          <w:sz w:val="24"/>
          <w:szCs w:val="24"/>
        </w:rPr>
        <w:tab/>
      </w:r>
      <w:r w:rsidRPr="00A7048B">
        <w:rPr>
          <w:rFonts w:cs="Times New Roman"/>
          <w:b/>
          <w:sz w:val="24"/>
          <w:szCs w:val="24"/>
          <w:u w:val="single"/>
        </w:rPr>
        <w:t>Final Exam according to University exam schedule</w:t>
      </w:r>
    </w:p>
    <w:p w:rsidR="00476DB5" w:rsidRPr="00A7048B" w:rsidRDefault="00476DB5" w:rsidP="00476DB5">
      <w:pPr>
        <w:pStyle w:val="NoSpacing"/>
        <w:rPr>
          <w:rFonts w:cs="Times New Roman"/>
          <w:sz w:val="24"/>
          <w:szCs w:val="24"/>
        </w:rPr>
      </w:pPr>
      <w:r w:rsidRPr="00A7048B">
        <w:rPr>
          <w:rFonts w:cs="Times New Roman"/>
          <w:sz w:val="24"/>
          <w:szCs w:val="24"/>
        </w:rPr>
        <w:t> </w:t>
      </w:r>
    </w:p>
    <w:p w:rsidR="000A5285" w:rsidRPr="00A7048B" w:rsidRDefault="000A5285" w:rsidP="00476DB5">
      <w:pPr>
        <w:pStyle w:val="NoSpacing"/>
        <w:rPr>
          <w:rFonts w:cs="Times New Roman"/>
          <w:sz w:val="24"/>
          <w:szCs w:val="24"/>
        </w:rPr>
      </w:pPr>
    </w:p>
    <w:sectPr w:rsidR="000A5285" w:rsidRPr="00A7048B" w:rsidSect="00224F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823" w:rsidRDefault="00882823" w:rsidP="00476DB5">
      <w:pPr>
        <w:spacing w:after="0" w:line="240" w:lineRule="auto"/>
      </w:pPr>
      <w:r>
        <w:separator/>
      </w:r>
    </w:p>
  </w:endnote>
  <w:endnote w:type="continuationSeparator" w:id="0">
    <w:p w:rsidR="00882823" w:rsidRDefault="00882823" w:rsidP="0047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B" w:rsidRDefault="00A704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5554376"/>
      <w:docPartObj>
        <w:docPartGallery w:val="Page Numbers (Bottom of Page)"/>
        <w:docPartUnique/>
      </w:docPartObj>
    </w:sdtPr>
    <w:sdtEndPr>
      <w:rPr>
        <w:noProof/>
      </w:rPr>
    </w:sdtEndPr>
    <w:sdtContent>
      <w:p w:rsidR="00A7048B" w:rsidRDefault="00224FB2">
        <w:pPr>
          <w:pStyle w:val="Footer"/>
          <w:jc w:val="center"/>
        </w:pPr>
        <w:r>
          <w:fldChar w:fldCharType="begin"/>
        </w:r>
        <w:r w:rsidR="00A7048B">
          <w:instrText xml:space="preserve"> PAGE   \* MERGEFORMAT </w:instrText>
        </w:r>
        <w:r>
          <w:fldChar w:fldCharType="separate"/>
        </w:r>
        <w:r w:rsidR="00DA0B45">
          <w:rPr>
            <w:noProof/>
          </w:rPr>
          <w:t>3</w:t>
        </w:r>
        <w:r>
          <w:rPr>
            <w:noProof/>
          </w:rPr>
          <w:fldChar w:fldCharType="end"/>
        </w:r>
      </w:p>
    </w:sdtContent>
  </w:sdt>
  <w:p w:rsidR="00476DB5" w:rsidRDefault="00476DB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8B" w:rsidRDefault="00A704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823" w:rsidRDefault="00882823" w:rsidP="00476DB5">
      <w:pPr>
        <w:spacing w:after="0" w:line="240" w:lineRule="auto"/>
      </w:pPr>
      <w:r>
        <w:separator/>
      </w:r>
    </w:p>
  </w:footnote>
  <w:footnote w:type="continuationSeparator" w:id="0">
    <w:p w:rsidR="00882823" w:rsidRDefault="00882823" w:rsidP="00476D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B5" w:rsidRDefault="00DA0B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95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B5" w:rsidRDefault="00DA0B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95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DB5" w:rsidRDefault="00DA0B4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895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33D1"/>
    <w:multiLevelType w:val="multilevel"/>
    <w:tmpl w:val="0DC0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17DC4"/>
    <w:multiLevelType w:val="multilevel"/>
    <w:tmpl w:val="3FCCF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8B08C9"/>
    <w:multiLevelType w:val="multilevel"/>
    <w:tmpl w:val="51E4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F2992"/>
    <w:multiLevelType w:val="multilevel"/>
    <w:tmpl w:val="F81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232909"/>
    <w:multiLevelType w:val="multilevel"/>
    <w:tmpl w:val="0A52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9B7DB6"/>
    <w:multiLevelType w:val="multilevel"/>
    <w:tmpl w:val="00589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596230"/>
    <w:multiLevelType w:val="multilevel"/>
    <w:tmpl w:val="17D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4F72CD"/>
    <w:multiLevelType w:val="hybridMultilevel"/>
    <w:tmpl w:val="EE108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D96F67"/>
    <w:multiLevelType w:val="multilevel"/>
    <w:tmpl w:val="48D0E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D113D"/>
    <w:multiLevelType w:val="multilevel"/>
    <w:tmpl w:val="F7E6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61C45"/>
    <w:multiLevelType w:val="hybridMultilevel"/>
    <w:tmpl w:val="5C323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A30FA6"/>
    <w:multiLevelType w:val="multilevel"/>
    <w:tmpl w:val="02EA2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C00B08"/>
    <w:multiLevelType w:val="multilevel"/>
    <w:tmpl w:val="D69C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D32AD3"/>
    <w:multiLevelType w:val="multilevel"/>
    <w:tmpl w:val="545A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55B2C08"/>
    <w:multiLevelType w:val="multilevel"/>
    <w:tmpl w:val="C14E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336C70"/>
    <w:multiLevelType w:val="multilevel"/>
    <w:tmpl w:val="C9E0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6571F"/>
    <w:multiLevelType w:val="multilevel"/>
    <w:tmpl w:val="F15E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CB0209"/>
    <w:multiLevelType w:val="multilevel"/>
    <w:tmpl w:val="A4A6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52F56"/>
    <w:multiLevelType w:val="hybridMultilevel"/>
    <w:tmpl w:val="D4823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FA441E"/>
    <w:multiLevelType w:val="multilevel"/>
    <w:tmpl w:val="08261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5"/>
  </w:num>
  <w:num w:numId="4">
    <w:abstractNumId w:val="2"/>
  </w:num>
  <w:num w:numId="5">
    <w:abstractNumId w:val="14"/>
  </w:num>
  <w:num w:numId="6">
    <w:abstractNumId w:val="4"/>
  </w:num>
  <w:num w:numId="7">
    <w:abstractNumId w:val="8"/>
  </w:num>
  <w:num w:numId="8">
    <w:abstractNumId w:val="11"/>
  </w:num>
  <w:num w:numId="9">
    <w:abstractNumId w:val="9"/>
  </w:num>
  <w:num w:numId="10">
    <w:abstractNumId w:val="17"/>
  </w:num>
  <w:num w:numId="11">
    <w:abstractNumId w:val="19"/>
  </w:num>
  <w:num w:numId="12">
    <w:abstractNumId w:val="6"/>
  </w:num>
  <w:num w:numId="13">
    <w:abstractNumId w:val="13"/>
  </w:num>
  <w:num w:numId="14">
    <w:abstractNumId w:val="5"/>
  </w:num>
  <w:num w:numId="15">
    <w:abstractNumId w:val="3"/>
  </w:num>
  <w:num w:numId="16">
    <w:abstractNumId w:val="16"/>
  </w:num>
  <w:num w:numId="17">
    <w:abstractNumId w:val="1"/>
  </w:num>
  <w:num w:numId="18">
    <w:abstractNumId w:val="18"/>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76DB5"/>
    <w:rsid w:val="000A5285"/>
    <w:rsid w:val="00224FB2"/>
    <w:rsid w:val="00476DB5"/>
    <w:rsid w:val="004E3698"/>
    <w:rsid w:val="0065632C"/>
    <w:rsid w:val="00882823"/>
    <w:rsid w:val="00A7048B"/>
    <w:rsid w:val="00DA0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FB2"/>
  </w:style>
  <w:style w:type="paragraph" w:styleId="Heading3">
    <w:name w:val="heading 3"/>
    <w:basedOn w:val="Normal"/>
    <w:link w:val="Heading3Char"/>
    <w:uiPriority w:val="9"/>
    <w:qFormat/>
    <w:rsid w:val="00476D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6D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6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DB5"/>
    <w:rPr>
      <w:b/>
      <w:bCs/>
    </w:rPr>
  </w:style>
  <w:style w:type="character" w:styleId="Emphasis">
    <w:name w:val="Emphasis"/>
    <w:basedOn w:val="DefaultParagraphFont"/>
    <w:uiPriority w:val="20"/>
    <w:qFormat/>
    <w:rsid w:val="00476DB5"/>
    <w:rPr>
      <w:i/>
      <w:iCs/>
    </w:rPr>
  </w:style>
  <w:style w:type="paragraph" w:customStyle="1" w:styleId="level1">
    <w:name w:val="level1"/>
    <w:basedOn w:val="Normal"/>
    <w:rsid w:val="00476D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6DB5"/>
    <w:pPr>
      <w:spacing w:after="0" w:line="240" w:lineRule="auto"/>
    </w:pPr>
  </w:style>
  <w:style w:type="paragraph" w:styleId="BalloonText">
    <w:name w:val="Balloon Text"/>
    <w:basedOn w:val="Normal"/>
    <w:link w:val="BalloonTextChar"/>
    <w:uiPriority w:val="99"/>
    <w:semiHidden/>
    <w:unhideWhenUsed/>
    <w:rsid w:val="0047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B5"/>
    <w:rPr>
      <w:rFonts w:ascii="Tahoma" w:hAnsi="Tahoma" w:cs="Tahoma"/>
      <w:sz w:val="16"/>
      <w:szCs w:val="16"/>
    </w:rPr>
  </w:style>
  <w:style w:type="paragraph" w:styleId="Header">
    <w:name w:val="header"/>
    <w:basedOn w:val="Normal"/>
    <w:link w:val="HeaderChar"/>
    <w:uiPriority w:val="99"/>
    <w:unhideWhenUsed/>
    <w:rsid w:val="00476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B5"/>
  </w:style>
  <w:style w:type="paragraph" w:styleId="Footer">
    <w:name w:val="footer"/>
    <w:basedOn w:val="Normal"/>
    <w:link w:val="FooterChar"/>
    <w:uiPriority w:val="99"/>
    <w:unhideWhenUsed/>
    <w:rsid w:val="0047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76D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6DB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76D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DB5"/>
    <w:rPr>
      <w:b/>
      <w:bCs/>
    </w:rPr>
  </w:style>
  <w:style w:type="character" w:styleId="Emphasis">
    <w:name w:val="Emphasis"/>
    <w:basedOn w:val="DefaultParagraphFont"/>
    <w:uiPriority w:val="20"/>
    <w:qFormat/>
    <w:rsid w:val="00476DB5"/>
    <w:rPr>
      <w:i/>
      <w:iCs/>
    </w:rPr>
  </w:style>
  <w:style w:type="paragraph" w:customStyle="1" w:styleId="level1">
    <w:name w:val="level1"/>
    <w:basedOn w:val="Normal"/>
    <w:rsid w:val="00476DB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6DB5"/>
    <w:pPr>
      <w:spacing w:after="0" w:line="240" w:lineRule="auto"/>
    </w:pPr>
  </w:style>
  <w:style w:type="paragraph" w:styleId="BalloonText">
    <w:name w:val="Balloon Text"/>
    <w:basedOn w:val="Normal"/>
    <w:link w:val="BalloonTextChar"/>
    <w:uiPriority w:val="99"/>
    <w:semiHidden/>
    <w:unhideWhenUsed/>
    <w:rsid w:val="00476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DB5"/>
    <w:rPr>
      <w:rFonts w:ascii="Tahoma" w:hAnsi="Tahoma" w:cs="Tahoma"/>
      <w:sz w:val="16"/>
      <w:szCs w:val="16"/>
    </w:rPr>
  </w:style>
  <w:style w:type="paragraph" w:styleId="Header">
    <w:name w:val="header"/>
    <w:basedOn w:val="Normal"/>
    <w:link w:val="HeaderChar"/>
    <w:uiPriority w:val="99"/>
    <w:unhideWhenUsed/>
    <w:rsid w:val="00476D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DB5"/>
  </w:style>
  <w:style w:type="paragraph" w:styleId="Footer">
    <w:name w:val="footer"/>
    <w:basedOn w:val="Normal"/>
    <w:link w:val="FooterChar"/>
    <w:uiPriority w:val="99"/>
    <w:unhideWhenUsed/>
    <w:rsid w:val="00476D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35880">
      <w:bodyDiv w:val="1"/>
      <w:marLeft w:val="0"/>
      <w:marRight w:val="0"/>
      <w:marTop w:val="0"/>
      <w:marBottom w:val="0"/>
      <w:divBdr>
        <w:top w:val="none" w:sz="0" w:space="0" w:color="auto"/>
        <w:left w:val="none" w:sz="0" w:space="0" w:color="auto"/>
        <w:bottom w:val="none" w:sz="0" w:space="0" w:color="auto"/>
        <w:right w:val="none" w:sz="0" w:space="0" w:color="auto"/>
      </w:divBdr>
      <w:divsChild>
        <w:div w:id="1592659720">
          <w:marLeft w:val="150"/>
          <w:marRight w:val="0"/>
          <w:marTop w:val="0"/>
          <w:marBottom w:val="0"/>
          <w:divBdr>
            <w:top w:val="none" w:sz="0" w:space="0" w:color="auto"/>
            <w:left w:val="none" w:sz="0" w:space="0" w:color="auto"/>
            <w:bottom w:val="none" w:sz="0" w:space="0" w:color="auto"/>
            <w:right w:val="none" w:sz="0" w:space="0" w:color="auto"/>
          </w:divBdr>
          <w:divsChild>
            <w:div w:id="2059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2013-03-27T18:00:00Z</dcterms:created>
  <dcterms:modified xsi:type="dcterms:W3CDTF">2013-05-13T21:58:00Z</dcterms:modified>
</cp:coreProperties>
</file>