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5B" w:rsidRPr="002771BE" w:rsidRDefault="004E2D5B" w:rsidP="004E2D5B">
      <w:pPr>
        <w:pStyle w:val="NoSpacing"/>
        <w:rPr>
          <w:rFonts w:cs="Times New Roman"/>
          <w:sz w:val="24"/>
          <w:szCs w:val="24"/>
        </w:rPr>
      </w:pPr>
      <w:r w:rsidRPr="002771BE">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4E2D5B" w:rsidRPr="002771BE" w:rsidRDefault="004E2D5B" w:rsidP="004E2D5B">
      <w:pPr>
        <w:pStyle w:val="NoSpacing"/>
        <w:rPr>
          <w:rFonts w:cs="Times New Roman"/>
          <w:sz w:val="24"/>
          <w:szCs w:val="24"/>
        </w:rPr>
      </w:pPr>
    </w:p>
    <w:p w:rsidR="004E2D5B" w:rsidRPr="002771BE" w:rsidRDefault="004E2D5B" w:rsidP="004E2D5B">
      <w:pPr>
        <w:pStyle w:val="NoSpacing"/>
        <w:jc w:val="center"/>
        <w:rPr>
          <w:rFonts w:cs="Times New Roman"/>
          <w:b/>
          <w:sz w:val="24"/>
          <w:szCs w:val="24"/>
        </w:rPr>
      </w:pPr>
      <w:r w:rsidRPr="002771BE">
        <w:rPr>
          <w:rFonts w:cs="Times New Roman"/>
          <w:b/>
          <w:sz w:val="24"/>
          <w:szCs w:val="24"/>
        </w:rPr>
        <w:t>GERMAN 290</w:t>
      </w:r>
    </w:p>
    <w:p w:rsidR="004E2D5B" w:rsidRPr="002771BE" w:rsidRDefault="004E2D5B" w:rsidP="004E2D5B">
      <w:pPr>
        <w:pStyle w:val="NoSpacing"/>
        <w:jc w:val="center"/>
        <w:rPr>
          <w:rFonts w:cs="Times New Roman"/>
          <w:b/>
          <w:sz w:val="24"/>
          <w:szCs w:val="24"/>
        </w:rPr>
      </w:pPr>
      <w:r w:rsidRPr="002771BE">
        <w:rPr>
          <w:rFonts w:cs="Times New Roman"/>
          <w:b/>
          <w:sz w:val="24"/>
          <w:szCs w:val="24"/>
        </w:rPr>
        <w:t>GERMANIC MYTHOLOGY</w:t>
      </w:r>
    </w:p>
    <w:p w:rsidR="004E2D5B" w:rsidRPr="002771BE" w:rsidRDefault="004E2D5B" w:rsidP="004E2D5B">
      <w:pPr>
        <w:pStyle w:val="NoSpacing"/>
        <w:jc w:val="center"/>
        <w:rPr>
          <w:rFonts w:cs="Times New Roman"/>
          <w:b/>
          <w:sz w:val="24"/>
          <w:szCs w:val="24"/>
        </w:rPr>
      </w:pPr>
    </w:p>
    <w:p w:rsidR="004E2D5B" w:rsidRPr="002771BE" w:rsidRDefault="004E2D5B" w:rsidP="004E2D5B">
      <w:pPr>
        <w:pStyle w:val="NoSpacing"/>
        <w:rPr>
          <w:rFonts w:cs="Times New Roman"/>
          <w:b/>
          <w:sz w:val="24"/>
          <w:szCs w:val="24"/>
        </w:rPr>
      </w:pPr>
      <w:r w:rsidRPr="002771BE">
        <w:rPr>
          <w:rFonts w:cs="Times New Roman"/>
          <w:b/>
          <w:sz w:val="24"/>
          <w:szCs w:val="24"/>
        </w:rPr>
        <w:t>BULLETIN INFORMATION</w:t>
      </w:r>
    </w:p>
    <w:p w:rsidR="004E2D5B" w:rsidRPr="002771BE" w:rsidRDefault="004E2D5B" w:rsidP="004E2D5B">
      <w:pPr>
        <w:pStyle w:val="NoSpacing"/>
        <w:rPr>
          <w:rFonts w:cs="Times New Roman"/>
          <w:sz w:val="24"/>
          <w:szCs w:val="24"/>
        </w:rPr>
      </w:pPr>
      <w:r w:rsidRPr="002771BE">
        <w:rPr>
          <w:rFonts w:cs="Times New Roman"/>
          <w:sz w:val="24"/>
          <w:szCs w:val="24"/>
        </w:rPr>
        <w:t>GERM 290 - Germanic Mythology (3 credit hours</w:t>
      </w:r>
      <w:proofErr w:type="gramStart"/>
      <w:r w:rsidRPr="002771BE">
        <w:rPr>
          <w:rFonts w:cs="Times New Roman"/>
          <w:sz w:val="24"/>
          <w:szCs w:val="24"/>
        </w:rPr>
        <w:t>)</w:t>
      </w:r>
      <w:proofErr w:type="gramEnd"/>
      <w:r w:rsidRPr="002771BE">
        <w:rPr>
          <w:rFonts w:cs="Times New Roman"/>
          <w:sz w:val="24"/>
          <w:szCs w:val="24"/>
        </w:rPr>
        <w:br/>
      </w:r>
      <w:r w:rsidRPr="002771BE">
        <w:rPr>
          <w:rFonts w:cs="Times New Roman"/>
          <w:b/>
          <w:sz w:val="24"/>
          <w:szCs w:val="24"/>
        </w:rPr>
        <w:t>Course Description:</w:t>
      </w:r>
      <w:r w:rsidRPr="002771BE">
        <w:rPr>
          <w:rFonts w:cs="Times New Roman"/>
          <w:sz w:val="24"/>
          <w:szCs w:val="24"/>
        </w:rPr>
        <w:br/>
        <w:t xml:space="preserve">Survey of Germanic mythological and heroic texts from Scandinavia, Germany, and England. </w:t>
      </w:r>
      <w:proofErr w:type="gramStart"/>
      <w:r w:rsidRPr="002771BE">
        <w:rPr>
          <w:rFonts w:cs="Times New Roman"/>
          <w:sz w:val="24"/>
          <w:szCs w:val="24"/>
        </w:rPr>
        <w:t>History and culture of Germanic tribes, especially the Vikings.</w:t>
      </w:r>
      <w:proofErr w:type="gramEnd"/>
      <w:r w:rsidRPr="002771BE">
        <w:rPr>
          <w:rFonts w:cs="Times New Roman"/>
          <w:sz w:val="24"/>
          <w:szCs w:val="24"/>
        </w:rPr>
        <w:t xml:space="preserve"> The function of myth in society</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SAMPLE COURSE OVERVIEW</w:t>
      </w:r>
    </w:p>
    <w:p w:rsidR="004E2D5B" w:rsidRPr="002771BE" w:rsidRDefault="004E2D5B" w:rsidP="004E2D5B">
      <w:pPr>
        <w:pStyle w:val="NoSpacing"/>
        <w:rPr>
          <w:rFonts w:cs="Times New Roman"/>
          <w:sz w:val="24"/>
          <w:szCs w:val="24"/>
        </w:rPr>
      </w:pPr>
      <w:r w:rsidRPr="002771BE">
        <w:rPr>
          <w:rFonts w:cs="Times New Roman"/>
          <w:sz w:val="24"/>
          <w:szCs w:val="24"/>
        </w:rPr>
        <w:t xml:space="preserve">The course is an introduction to the major written (formerly oral) texts in the style of mythological and heroic poetry of the Early Middle Ages in the Germanic countries: Germany, England, and Scandinavia. The history and culture of the Germanic tribes will provide background for the readings from this western tradition which is less studied than the Greco-Roman and Christian traditions. Attention will be paid to Icelandic society at the time the myths and much of the heroic poetry were recorded. The </w:t>
      </w:r>
      <w:proofErr w:type="spellStart"/>
      <w:r w:rsidRPr="002771BE">
        <w:rPr>
          <w:rFonts w:cs="Times New Roman"/>
          <w:sz w:val="24"/>
          <w:szCs w:val="24"/>
        </w:rPr>
        <w:t>mythologic</w:t>
      </w:r>
      <w:proofErr w:type="spellEnd"/>
      <w:r w:rsidRPr="002771BE">
        <w:rPr>
          <w:rFonts w:cs="Times New Roman"/>
          <w:sz w:val="24"/>
          <w:szCs w:val="24"/>
        </w:rPr>
        <w:t xml:space="preserve"> texts deal with the gods of war, fertility, justice, magic, and learning. In addition to the heroic lays of the </w:t>
      </w:r>
      <w:r w:rsidRPr="002771BE">
        <w:rPr>
          <w:rFonts w:cs="Times New Roman"/>
          <w:i/>
          <w:iCs/>
          <w:sz w:val="24"/>
          <w:szCs w:val="24"/>
        </w:rPr>
        <w:t xml:space="preserve">Elder </w:t>
      </w:r>
      <w:proofErr w:type="spellStart"/>
      <w:r w:rsidRPr="002771BE">
        <w:rPr>
          <w:rFonts w:cs="Times New Roman"/>
          <w:i/>
          <w:iCs/>
          <w:sz w:val="24"/>
          <w:szCs w:val="24"/>
        </w:rPr>
        <w:t>Edda</w:t>
      </w:r>
      <w:proofErr w:type="spellEnd"/>
      <w:r w:rsidRPr="002771BE">
        <w:rPr>
          <w:rFonts w:cs="Times New Roman"/>
          <w:i/>
          <w:iCs/>
          <w:sz w:val="24"/>
          <w:szCs w:val="24"/>
        </w:rPr>
        <w:t xml:space="preserve">, </w:t>
      </w:r>
      <w:r w:rsidRPr="002771BE">
        <w:rPr>
          <w:rFonts w:cs="Times New Roman"/>
          <w:sz w:val="24"/>
          <w:szCs w:val="24"/>
        </w:rPr>
        <w:t xml:space="preserve">we will also read the </w:t>
      </w:r>
      <w:proofErr w:type="spellStart"/>
      <w:r w:rsidRPr="002771BE">
        <w:rPr>
          <w:rFonts w:cs="Times New Roman"/>
          <w:i/>
          <w:iCs/>
          <w:sz w:val="24"/>
          <w:szCs w:val="24"/>
        </w:rPr>
        <w:t>Nibelungenlied</w:t>
      </w:r>
      <w:proofErr w:type="spellEnd"/>
      <w:r w:rsidRPr="002771BE">
        <w:rPr>
          <w:rFonts w:cs="Times New Roman"/>
          <w:sz w:val="24"/>
          <w:szCs w:val="24"/>
        </w:rPr>
        <w:t xml:space="preserve"> and </w:t>
      </w:r>
      <w:r w:rsidRPr="002771BE">
        <w:rPr>
          <w:rFonts w:cs="Times New Roman"/>
          <w:i/>
          <w:iCs/>
          <w:sz w:val="24"/>
          <w:szCs w:val="24"/>
        </w:rPr>
        <w:t>Beowulf</w:t>
      </w:r>
      <w:r w:rsidRPr="002771BE">
        <w:rPr>
          <w:rFonts w:cs="Times New Roman"/>
          <w:sz w:val="24"/>
          <w:szCs w:val="24"/>
        </w:rPr>
        <w:t>. No knowledge of German or any prerequisite is required.</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b/>
          <w:sz w:val="24"/>
          <w:szCs w:val="24"/>
        </w:rPr>
      </w:pPr>
      <w:r w:rsidRPr="002771BE">
        <w:rPr>
          <w:rFonts w:cs="Times New Roman"/>
          <w:b/>
          <w:sz w:val="24"/>
          <w:szCs w:val="24"/>
        </w:rPr>
        <w:t>ITEMIZED LEARNING OUTCOMES</w:t>
      </w:r>
    </w:p>
    <w:p w:rsidR="004E2D5B" w:rsidRPr="002771BE" w:rsidRDefault="004E2D5B" w:rsidP="004E2D5B">
      <w:pPr>
        <w:pStyle w:val="NoSpacing"/>
        <w:rPr>
          <w:rFonts w:cs="Times New Roman"/>
          <w:sz w:val="24"/>
          <w:szCs w:val="24"/>
        </w:rPr>
      </w:pPr>
      <w:r w:rsidRPr="002771BE">
        <w:rPr>
          <w:rStyle w:val="Strong"/>
          <w:rFonts w:cs="Times New Roman"/>
          <w:sz w:val="24"/>
          <w:szCs w:val="24"/>
          <w:u w:val="single"/>
        </w:rPr>
        <w:t>Upon successful completion of German 290, students will be able to:</w:t>
      </w:r>
    </w:p>
    <w:p w:rsidR="004E2D5B" w:rsidRPr="002771BE" w:rsidRDefault="004E2D5B" w:rsidP="004E2D5B">
      <w:pPr>
        <w:pStyle w:val="NoSpacing"/>
        <w:numPr>
          <w:ilvl w:val="0"/>
          <w:numId w:val="2"/>
        </w:numPr>
        <w:rPr>
          <w:rFonts w:cs="Times New Roman"/>
          <w:sz w:val="24"/>
          <w:szCs w:val="24"/>
        </w:rPr>
      </w:pPr>
      <w:r w:rsidRPr="002771BE">
        <w:rPr>
          <w:rFonts w:cs="Times New Roman"/>
          <w:sz w:val="24"/>
          <w:szCs w:val="24"/>
        </w:rPr>
        <w:t xml:space="preserve">Read, evaluate and critically interpret written texts using basic analytic terms, concepts </w:t>
      </w:r>
      <w:proofErr w:type="gramStart"/>
      <w:r w:rsidRPr="002771BE">
        <w:rPr>
          <w:rFonts w:cs="Times New Roman"/>
          <w:sz w:val="24"/>
          <w:szCs w:val="24"/>
        </w:rPr>
        <w:t>and</w:t>
      </w:r>
      <w:proofErr w:type="gramEnd"/>
      <w:r w:rsidRPr="002771BE">
        <w:rPr>
          <w:rFonts w:cs="Times New Roman"/>
          <w:sz w:val="24"/>
          <w:szCs w:val="24"/>
        </w:rPr>
        <w:t xml:space="preserve"> critical skills, such as historical and cultural context, form and meter of poetry, oral and written transmission, social function of the genres of myth and heroic poetry in religion and society.</w:t>
      </w:r>
    </w:p>
    <w:p w:rsidR="004E2D5B" w:rsidRPr="002771BE" w:rsidRDefault="004E2D5B" w:rsidP="004E2D5B">
      <w:pPr>
        <w:pStyle w:val="NoSpacing"/>
        <w:numPr>
          <w:ilvl w:val="0"/>
          <w:numId w:val="2"/>
        </w:numPr>
        <w:rPr>
          <w:rFonts w:cs="Times New Roman"/>
          <w:sz w:val="24"/>
          <w:szCs w:val="24"/>
        </w:rPr>
      </w:pPr>
      <w:r w:rsidRPr="002771BE">
        <w:rPr>
          <w:rFonts w:cs="Times New Roman"/>
          <w:sz w:val="24"/>
          <w:szCs w:val="24"/>
        </w:rPr>
        <w:t>Apply basic analytical and critical skills to classroom discussion of texts with awareness of society and culture of Germanic speaking countries in the Early Middle Ages.</w:t>
      </w:r>
    </w:p>
    <w:p w:rsidR="004E2D5B" w:rsidRPr="002771BE" w:rsidRDefault="004E2D5B" w:rsidP="004E2D5B">
      <w:pPr>
        <w:pStyle w:val="NoSpacing"/>
        <w:numPr>
          <w:ilvl w:val="0"/>
          <w:numId w:val="2"/>
        </w:numPr>
        <w:rPr>
          <w:rFonts w:cs="Times New Roman"/>
          <w:sz w:val="24"/>
          <w:szCs w:val="24"/>
        </w:rPr>
      </w:pPr>
      <w:r w:rsidRPr="002771BE">
        <w:rPr>
          <w:rFonts w:cs="Times New Roman"/>
          <w:sz w:val="24"/>
          <w:szCs w:val="24"/>
        </w:rPr>
        <w:t>Compare on a basic level Germanic culture and society as manifested in mythical and heroic texts to the better-known Greco-Roman tradition of mythology and heroic poetry, the Christian tradition, and modern western society.</w:t>
      </w:r>
    </w:p>
    <w:p w:rsidR="004E2D5B" w:rsidRPr="002771BE" w:rsidRDefault="004E2D5B" w:rsidP="004E2D5B">
      <w:pPr>
        <w:pStyle w:val="NoSpacing"/>
        <w:numPr>
          <w:ilvl w:val="0"/>
          <w:numId w:val="2"/>
        </w:numPr>
        <w:rPr>
          <w:rFonts w:cs="Times New Roman"/>
          <w:sz w:val="24"/>
          <w:szCs w:val="24"/>
        </w:rPr>
      </w:pPr>
      <w:r w:rsidRPr="002771BE">
        <w:rPr>
          <w:rFonts w:cs="Times New Roman"/>
          <w:sz w:val="24"/>
          <w:szCs w:val="24"/>
        </w:rPr>
        <w:t>Apply learned concepts and analytical and critical skills to presentation and argumentation in written essays.</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bCs/>
          <w:sz w:val="24"/>
          <w:szCs w:val="24"/>
        </w:rPr>
        <w:t>SAMPLE REQUIRED TEXTS/SUGGESTED READINGS/MATERIALS</w:t>
      </w:r>
    </w:p>
    <w:p w:rsidR="004E2D5B" w:rsidRPr="002771BE" w:rsidRDefault="004E2D5B" w:rsidP="004E2D5B">
      <w:pPr>
        <w:pStyle w:val="NoSpacing"/>
        <w:numPr>
          <w:ilvl w:val="0"/>
          <w:numId w:val="3"/>
        </w:numPr>
        <w:rPr>
          <w:rFonts w:cs="Times New Roman"/>
          <w:sz w:val="24"/>
          <w:szCs w:val="24"/>
        </w:rPr>
      </w:pPr>
      <w:r w:rsidRPr="002771BE">
        <w:rPr>
          <w:rFonts w:cs="Times New Roman"/>
          <w:sz w:val="24"/>
          <w:szCs w:val="24"/>
        </w:rPr>
        <w:t xml:space="preserve">GM = Davidson, H. R. Ellis. 1964. </w:t>
      </w:r>
      <w:r w:rsidRPr="002771BE">
        <w:rPr>
          <w:rFonts w:cs="Times New Roman"/>
          <w:i/>
          <w:iCs/>
          <w:sz w:val="24"/>
          <w:szCs w:val="24"/>
        </w:rPr>
        <w:t>Gods and Myths of Northern Europe.</w:t>
      </w:r>
      <w:r w:rsidRPr="002771BE">
        <w:rPr>
          <w:rFonts w:cs="Times New Roman"/>
          <w:sz w:val="24"/>
          <w:szCs w:val="24"/>
        </w:rPr>
        <w:t xml:space="preserve"> New York: Penguin.</w:t>
      </w:r>
    </w:p>
    <w:p w:rsidR="004E2D5B" w:rsidRPr="002771BE" w:rsidRDefault="004E2D5B" w:rsidP="004E2D5B">
      <w:pPr>
        <w:pStyle w:val="NoSpacing"/>
        <w:numPr>
          <w:ilvl w:val="0"/>
          <w:numId w:val="3"/>
        </w:numPr>
        <w:rPr>
          <w:rFonts w:cs="Times New Roman"/>
          <w:sz w:val="24"/>
          <w:szCs w:val="24"/>
        </w:rPr>
      </w:pPr>
      <w:r w:rsidRPr="002771BE">
        <w:rPr>
          <w:rFonts w:cs="Times New Roman"/>
          <w:sz w:val="24"/>
          <w:szCs w:val="24"/>
        </w:rPr>
        <w:t xml:space="preserve">SS = Young, Jean I. trans. 1954. </w:t>
      </w:r>
      <w:r w:rsidRPr="002771BE">
        <w:rPr>
          <w:rFonts w:cs="Times New Roman"/>
          <w:i/>
          <w:iCs/>
          <w:sz w:val="24"/>
          <w:szCs w:val="24"/>
        </w:rPr>
        <w:t xml:space="preserve">The Prose </w:t>
      </w:r>
      <w:proofErr w:type="spellStart"/>
      <w:r w:rsidRPr="002771BE">
        <w:rPr>
          <w:rFonts w:cs="Times New Roman"/>
          <w:i/>
          <w:iCs/>
          <w:sz w:val="24"/>
          <w:szCs w:val="24"/>
        </w:rPr>
        <w:t>Edda</w:t>
      </w:r>
      <w:proofErr w:type="spellEnd"/>
      <w:r w:rsidRPr="002771BE">
        <w:rPr>
          <w:rFonts w:cs="Times New Roman"/>
          <w:i/>
          <w:iCs/>
          <w:sz w:val="24"/>
          <w:szCs w:val="24"/>
        </w:rPr>
        <w:t xml:space="preserve"> of </w:t>
      </w:r>
      <w:proofErr w:type="spellStart"/>
      <w:r w:rsidRPr="002771BE">
        <w:rPr>
          <w:rFonts w:cs="Times New Roman"/>
          <w:i/>
          <w:iCs/>
          <w:sz w:val="24"/>
          <w:szCs w:val="24"/>
        </w:rPr>
        <w:t>Snorri</w:t>
      </w:r>
      <w:proofErr w:type="spellEnd"/>
      <w:r w:rsidRPr="002771BE">
        <w:rPr>
          <w:rFonts w:cs="Times New Roman"/>
          <w:i/>
          <w:iCs/>
          <w:sz w:val="24"/>
          <w:szCs w:val="24"/>
        </w:rPr>
        <w:t xml:space="preserve"> </w:t>
      </w:r>
      <w:proofErr w:type="spellStart"/>
      <w:r w:rsidRPr="002771BE">
        <w:rPr>
          <w:rFonts w:cs="Times New Roman"/>
          <w:i/>
          <w:iCs/>
          <w:sz w:val="24"/>
          <w:szCs w:val="24"/>
        </w:rPr>
        <w:t>Sturluson</w:t>
      </w:r>
      <w:proofErr w:type="spellEnd"/>
      <w:r w:rsidRPr="002771BE">
        <w:rPr>
          <w:rFonts w:cs="Times New Roman"/>
          <w:i/>
          <w:iCs/>
          <w:sz w:val="24"/>
          <w:szCs w:val="24"/>
        </w:rPr>
        <w:t>: Tales from Norse Mythology.</w:t>
      </w:r>
      <w:r w:rsidRPr="002771BE">
        <w:rPr>
          <w:rFonts w:cs="Times New Roman"/>
          <w:sz w:val="24"/>
          <w:szCs w:val="24"/>
        </w:rPr>
        <w:t xml:space="preserve"> Berkeley: U California P.</w:t>
      </w:r>
    </w:p>
    <w:p w:rsidR="004E2D5B" w:rsidRPr="002771BE" w:rsidRDefault="004E2D5B" w:rsidP="004E2D5B">
      <w:pPr>
        <w:pStyle w:val="NoSpacing"/>
        <w:numPr>
          <w:ilvl w:val="0"/>
          <w:numId w:val="3"/>
        </w:numPr>
        <w:rPr>
          <w:rFonts w:cs="Times New Roman"/>
          <w:sz w:val="24"/>
          <w:szCs w:val="24"/>
        </w:rPr>
      </w:pPr>
      <w:r w:rsidRPr="002771BE">
        <w:rPr>
          <w:rFonts w:cs="Times New Roman"/>
          <w:sz w:val="24"/>
          <w:szCs w:val="24"/>
        </w:rPr>
        <w:t xml:space="preserve">EE = Terry, Patricia, trans. 1990. </w:t>
      </w:r>
      <w:r w:rsidRPr="002771BE">
        <w:rPr>
          <w:rFonts w:cs="Times New Roman"/>
          <w:i/>
          <w:iCs/>
          <w:sz w:val="24"/>
          <w:szCs w:val="24"/>
        </w:rPr>
        <w:t xml:space="preserve">Poems of the Elder </w:t>
      </w:r>
      <w:proofErr w:type="spellStart"/>
      <w:r w:rsidRPr="002771BE">
        <w:rPr>
          <w:rFonts w:cs="Times New Roman"/>
          <w:i/>
          <w:iCs/>
          <w:sz w:val="24"/>
          <w:szCs w:val="24"/>
        </w:rPr>
        <w:t>Edda</w:t>
      </w:r>
      <w:proofErr w:type="spellEnd"/>
      <w:r w:rsidRPr="002771BE">
        <w:rPr>
          <w:rFonts w:cs="Times New Roman"/>
          <w:i/>
          <w:iCs/>
          <w:sz w:val="24"/>
          <w:szCs w:val="24"/>
        </w:rPr>
        <w:t xml:space="preserve">. </w:t>
      </w:r>
      <w:r w:rsidRPr="002771BE">
        <w:rPr>
          <w:rFonts w:cs="Times New Roman"/>
          <w:sz w:val="24"/>
          <w:szCs w:val="24"/>
        </w:rPr>
        <w:t>2nd ed. Philadelphia: U Pennsylvania P.</w:t>
      </w:r>
    </w:p>
    <w:p w:rsidR="004E2D5B" w:rsidRPr="002771BE" w:rsidRDefault="004E2D5B" w:rsidP="004E2D5B">
      <w:pPr>
        <w:pStyle w:val="NoSpacing"/>
        <w:numPr>
          <w:ilvl w:val="0"/>
          <w:numId w:val="3"/>
        </w:numPr>
        <w:rPr>
          <w:rFonts w:cs="Times New Roman"/>
          <w:sz w:val="24"/>
          <w:szCs w:val="24"/>
        </w:rPr>
      </w:pPr>
      <w:r w:rsidRPr="002771BE">
        <w:rPr>
          <w:rFonts w:cs="Times New Roman"/>
          <w:sz w:val="24"/>
          <w:szCs w:val="24"/>
        </w:rPr>
        <w:lastRenderedPageBreak/>
        <w:t xml:space="preserve">HS = Trans. </w:t>
      </w:r>
      <w:proofErr w:type="spellStart"/>
      <w:r w:rsidRPr="002771BE">
        <w:rPr>
          <w:rFonts w:cs="Times New Roman"/>
          <w:sz w:val="24"/>
          <w:szCs w:val="24"/>
        </w:rPr>
        <w:t>Pálsson</w:t>
      </w:r>
      <w:proofErr w:type="spellEnd"/>
      <w:r w:rsidRPr="002771BE">
        <w:rPr>
          <w:rFonts w:cs="Times New Roman"/>
          <w:sz w:val="24"/>
          <w:szCs w:val="24"/>
        </w:rPr>
        <w:t xml:space="preserve">, Hermann. 1971. </w:t>
      </w:r>
      <w:proofErr w:type="spellStart"/>
      <w:r w:rsidRPr="002771BE">
        <w:rPr>
          <w:rFonts w:cs="Times New Roman"/>
          <w:i/>
          <w:iCs/>
          <w:sz w:val="24"/>
          <w:szCs w:val="24"/>
        </w:rPr>
        <w:t>Hrafnkel’s</w:t>
      </w:r>
      <w:proofErr w:type="spellEnd"/>
      <w:r w:rsidRPr="002771BE">
        <w:rPr>
          <w:rFonts w:cs="Times New Roman"/>
          <w:i/>
          <w:iCs/>
          <w:sz w:val="24"/>
          <w:szCs w:val="24"/>
        </w:rPr>
        <w:t xml:space="preserve"> Saga and other Stories.</w:t>
      </w:r>
      <w:r w:rsidRPr="002771BE">
        <w:rPr>
          <w:rFonts w:cs="Times New Roman"/>
          <w:sz w:val="24"/>
          <w:szCs w:val="24"/>
        </w:rPr>
        <w:t xml:space="preserve"> New York: Penguin. (reserve)</w:t>
      </w:r>
    </w:p>
    <w:p w:rsidR="004E2D5B" w:rsidRPr="002771BE" w:rsidRDefault="004E2D5B" w:rsidP="004E2D5B">
      <w:pPr>
        <w:pStyle w:val="NoSpacing"/>
        <w:numPr>
          <w:ilvl w:val="0"/>
          <w:numId w:val="3"/>
        </w:numPr>
        <w:rPr>
          <w:rFonts w:cs="Times New Roman"/>
          <w:sz w:val="24"/>
          <w:szCs w:val="24"/>
        </w:rPr>
      </w:pPr>
      <w:r w:rsidRPr="002771BE">
        <w:rPr>
          <w:rFonts w:cs="Times New Roman"/>
          <w:sz w:val="24"/>
          <w:szCs w:val="24"/>
        </w:rPr>
        <w:t xml:space="preserve">GT = Cornelius Tacitus. 1970. </w:t>
      </w:r>
      <w:r w:rsidRPr="002771BE">
        <w:rPr>
          <w:rFonts w:cs="Times New Roman"/>
          <w:i/>
          <w:iCs/>
          <w:sz w:val="24"/>
          <w:szCs w:val="24"/>
        </w:rPr>
        <w:t>The Agricola and the Germania.</w:t>
      </w:r>
      <w:r w:rsidRPr="002771BE">
        <w:rPr>
          <w:rFonts w:cs="Times New Roman"/>
          <w:sz w:val="24"/>
          <w:szCs w:val="24"/>
        </w:rPr>
        <w:t xml:space="preserve"> Trans. H. Mattingly and S. A. </w:t>
      </w:r>
      <w:proofErr w:type="spellStart"/>
      <w:r w:rsidRPr="002771BE">
        <w:rPr>
          <w:rFonts w:cs="Times New Roman"/>
          <w:sz w:val="24"/>
          <w:szCs w:val="24"/>
        </w:rPr>
        <w:t>Handford</w:t>
      </w:r>
      <w:proofErr w:type="spellEnd"/>
      <w:r w:rsidRPr="002771BE">
        <w:rPr>
          <w:rFonts w:cs="Times New Roman"/>
          <w:sz w:val="24"/>
          <w:szCs w:val="24"/>
        </w:rPr>
        <w:t>. New York: Viking Penguin. (reserve)</w:t>
      </w:r>
    </w:p>
    <w:p w:rsidR="004E2D5B" w:rsidRPr="002771BE" w:rsidRDefault="004E2D5B" w:rsidP="004E2D5B">
      <w:pPr>
        <w:pStyle w:val="NoSpacing"/>
        <w:numPr>
          <w:ilvl w:val="0"/>
          <w:numId w:val="3"/>
        </w:numPr>
        <w:rPr>
          <w:rFonts w:cs="Times New Roman"/>
          <w:sz w:val="24"/>
          <w:szCs w:val="24"/>
        </w:rPr>
      </w:pPr>
      <w:r w:rsidRPr="002771BE">
        <w:rPr>
          <w:rFonts w:cs="Times New Roman"/>
          <w:sz w:val="24"/>
          <w:szCs w:val="24"/>
        </w:rPr>
        <w:t xml:space="preserve">BW = Trans. Wright, David H. 1957. </w:t>
      </w:r>
      <w:r w:rsidRPr="002771BE">
        <w:rPr>
          <w:rFonts w:cs="Times New Roman"/>
          <w:i/>
          <w:iCs/>
          <w:sz w:val="24"/>
          <w:szCs w:val="24"/>
        </w:rPr>
        <w:t>Beowulf.</w:t>
      </w:r>
      <w:r w:rsidRPr="002771BE">
        <w:rPr>
          <w:rFonts w:cs="Times New Roman"/>
          <w:sz w:val="24"/>
          <w:szCs w:val="24"/>
        </w:rPr>
        <w:t xml:space="preserve"> New York: Penguin. (reserve)</w:t>
      </w:r>
    </w:p>
    <w:p w:rsidR="004E2D5B" w:rsidRPr="002771BE" w:rsidRDefault="004E2D5B" w:rsidP="004E2D5B">
      <w:pPr>
        <w:pStyle w:val="NoSpacing"/>
        <w:numPr>
          <w:ilvl w:val="0"/>
          <w:numId w:val="3"/>
        </w:numPr>
        <w:rPr>
          <w:rFonts w:cs="Times New Roman"/>
          <w:sz w:val="24"/>
          <w:szCs w:val="24"/>
        </w:rPr>
      </w:pPr>
      <w:r w:rsidRPr="002771BE">
        <w:rPr>
          <w:rFonts w:cs="Times New Roman"/>
          <w:sz w:val="24"/>
          <w:szCs w:val="24"/>
        </w:rPr>
        <w:t xml:space="preserve">NL = Trans. </w:t>
      </w:r>
      <w:proofErr w:type="spellStart"/>
      <w:r w:rsidRPr="002771BE">
        <w:rPr>
          <w:rFonts w:cs="Times New Roman"/>
          <w:sz w:val="24"/>
          <w:szCs w:val="24"/>
        </w:rPr>
        <w:t>Hatto</w:t>
      </w:r>
      <w:proofErr w:type="spellEnd"/>
      <w:r w:rsidRPr="002771BE">
        <w:rPr>
          <w:rFonts w:cs="Times New Roman"/>
          <w:sz w:val="24"/>
          <w:szCs w:val="24"/>
        </w:rPr>
        <w:t xml:space="preserve">, A. T. 1969. </w:t>
      </w:r>
      <w:r w:rsidRPr="002771BE">
        <w:rPr>
          <w:rFonts w:cs="Times New Roman"/>
          <w:i/>
          <w:iCs/>
          <w:sz w:val="24"/>
          <w:szCs w:val="24"/>
        </w:rPr>
        <w:t xml:space="preserve">The </w:t>
      </w:r>
      <w:proofErr w:type="spellStart"/>
      <w:r w:rsidRPr="002771BE">
        <w:rPr>
          <w:rFonts w:cs="Times New Roman"/>
          <w:i/>
          <w:iCs/>
          <w:sz w:val="24"/>
          <w:szCs w:val="24"/>
        </w:rPr>
        <w:t>Nibelungenlied</w:t>
      </w:r>
      <w:proofErr w:type="spellEnd"/>
      <w:r w:rsidRPr="002771BE">
        <w:rPr>
          <w:rFonts w:cs="Times New Roman"/>
          <w:i/>
          <w:iCs/>
          <w:sz w:val="24"/>
          <w:szCs w:val="24"/>
        </w:rPr>
        <w:t>.</w:t>
      </w:r>
      <w:r w:rsidRPr="002771BE">
        <w:rPr>
          <w:rFonts w:cs="Times New Roman"/>
          <w:sz w:val="24"/>
          <w:szCs w:val="24"/>
        </w:rPr>
        <w:t xml:space="preserve"> New York: Penguin. (reserve)</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SAMPLE ASSIGNMENTS AND/OR EXAM</w:t>
      </w:r>
    </w:p>
    <w:p w:rsidR="004E2D5B" w:rsidRPr="002771BE" w:rsidRDefault="004E2D5B" w:rsidP="004E2D5B">
      <w:pPr>
        <w:pStyle w:val="NoSpacing"/>
        <w:numPr>
          <w:ilvl w:val="0"/>
          <w:numId w:val="4"/>
        </w:numPr>
        <w:rPr>
          <w:rFonts w:cs="Times New Roman"/>
          <w:sz w:val="24"/>
          <w:szCs w:val="24"/>
        </w:rPr>
      </w:pPr>
      <w:r w:rsidRPr="002771BE">
        <w:rPr>
          <w:rFonts w:cs="Times New Roman"/>
          <w:b/>
          <w:iCs/>
          <w:sz w:val="24"/>
          <w:szCs w:val="24"/>
        </w:rPr>
        <w:t>Quizzes</w:t>
      </w:r>
      <w:r w:rsidRPr="002771BE">
        <w:rPr>
          <w:rFonts w:cs="Times New Roman"/>
          <w:b/>
          <w:sz w:val="24"/>
          <w:szCs w:val="24"/>
        </w:rPr>
        <w:t>:</w:t>
      </w:r>
      <w:r w:rsidRPr="002771BE">
        <w:rPr>
          <w:rFonts w:cs="Times New Roman"/>
          <w:sz w:val="24"/>
          <w:szCs w:val="24"/>
        </w:rPr>
        <w:t xml:space="preserve"> Four times during the semester there will be brief quizzes. The quizzes will have the same types of questions as the exams. </w:t>
      </w:r>
    </w:p>
    <w:p w:rsidR="004E2D5B" w:rsidRPr="002771BE" w:rsidRDefault="004E2D5B" w:rsidP="004E2D5B">
      <w:pPr>
        <w:pStyle w:val="NoSpacing"/>
        <w:numPr>
          <w:ilvl w:val="0"/>
          <w:numId w:val="4"/>
        </w:numPr>
        <w:rPr>
          <w:rFonts w:cs="Times New Roman"/>
          <w:sz w:val="24"/>
          <w:szCs w:val="24"/>
        </w:rPr>
      </w:pPr>
      <w:r w:rsidRPr="002771BE">
        <w:rPr>
          <w:rFonts w:cs="Times New Roman"/>
          <w:b/>
          <w:iCs/>
          <w:sz w:val="24"/>
          <w:szCs w:val="24"/>
        </w:rPr>
        <w:t>Exams:</w:t>
      </w:r>
      <w:r w:rsidRPr="002771BE">
        <w:rPr>
          <w:rFonts w:cs="Times New Roman"/>
          <w:sz w:val="24"/>
          <w:szCs w:val="24"/>
        </w:rPr>
        <w:t xml:space="preserve"> Midterm and final exams will each cover the preceding half of the course only. Students will be expected to display a familiarity with the topics treated in the course. Types of question include identifications, quotations, and short essays. </w:t>
      </w:r>
    </w:p>
    <w:p w:rsidR="004E2D5B" w:rsidRPr="002771BE" w:rsidRDefault="004E2D5B" w:rsidP="004E2D5B">
      <w:pPr>
        <w:pStyle w:val="NoSpacing"/>
        <w:numPr>
          <w:ilvl w:val="0"/>
          <w:numId w:val="4"/>
        </w:numPr>
        <w:rPr>
          <w:rFonts w:cs="Times New Roman"/>
          <w:sz w:val="24"/>
          <w:szCs w:val="24"/>
        </w:rPr>
      </w:pPr>
      <w:r w:rsidRPr="002771BE">
        <w:rPr>
          <w:rFonts w:cs="Times New Roman"/>
          <w:b/>
          <w:iCs/>
          <w:sz w:val="24"/>
          <w:szCs w:val="24"/>
        </w:rPr>
        <w:t>Paper:</w:t>
      </w:r>
      <w:r w:rsidRPr="002771BE">
        <w:rPr>
          <w:rFonts w:cs="Times New Roman"/>
          <w:sz w:val="24"/>
          <w:szCs w:val="24"/>
        </w:rPr>
        <w:t xml:space="preserve"> A short paper will be required. A choice of paper topics based on class reading assignments will be distributed. No outside reading is required. </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SAMPLE COURSE OUTLINE WITH TIMELINE OF TOPICS, READINGS/ASSIGNMENTS, EXAMS/PROJECTS</w:t>
      </w:r>
    </w:p>
    <w:p w:rsidR="004E2D5B" w:rsidRPr="002771BE" w:rsidRDefault="004E2D5B" w:rsidP="004E2D5B">
      <w:pPr>
        <w:pStyle w:val="NoSpacing"/>
        <w:rPr>
          <w:rFonts w:cs="Times New Roman"/>
          <w:sz w:val="24"/>
          <w:szCs w:val="24"/>
        </w:rPr>
      </w:pPr>
      <w:r w:rsidRPr="002771BE">
        <w:rPr>
          <w:rFonts w:cs="Times New Roman"/>
          <w:b/>
          <w:sz w:val="24"/>
          <w:szCs w:val="24"/>
        </w:rPr>
        <w:t>Day 1:</w:t>
      </w:r>
      <w:r w:rsidRPr="002771BE">
        <w:rPr>
          <w:rFonts w:cs="Times New Roman"/>
          <w:sz w:val="24"/>
          <w:szCs w:val="24"/>
        </w:rPr>
        <w:tab/>
      </w:r>
      <w:r w:rsidRPr="002771BE">
        <w:rPr>
          <w:rFonts w:cs="Times New Roman"/>
          <w:sz w:val="24"/>
          <w:szCs w:val="24"/>
        </w:rPr>
        <w:tab/>
        <w:t>Introduction. GM 9-22</w:t>
      </w:r>
    </w:p>
    <w:p w:rsidR="004E2D5B" w:rsidRPr="002771BE" w:rsidRDefault="004E2D5B" w:rsidP="004E2D5B">
      <w:pPr>
        <w:pStyle w:val="NoSpacing"/>
        <w:rPr>
          <w:rFonts w:cs="Times New Roman"/>
          <w:sz w:val="24"/>
          <w:szCs w:val="24"/>
        </w:rPr>
      </w:pPr>
    </w:p>
    <w:p w:rsidR="004E2D5B" w:rsidRPr="002771BE" w:rsidRDefault="004E2D5B" w:rsidP="004E2D5B">
      <w:pPr>
        <w:pStyle w:val="NoSpacing"/>
        <w:rPr>
          <w:rFonts w:cs="Times New Roman"/>
          <w:sz w:val="24"/>
          <w:szCs w:val="24"/>
        </w:rPr>
      </w:pPr>
      <w:r w:rsidRPr="002771BE">
        <w:rPr>
          <w:rFonts w:cs="Times New Roman"/>
          <w:b/>
          <w:sz w:val="24"/>
          <w:szCs w:val="24"/>
        </w:rPr>
        <w:t>Day 2:</w:t>
      </w:r>
      <w:r w:rsidRPr="002771BE">
        <w:rPr>
          <w:rFonts w:cs="Times New Roman"/>
          <w:b/>
          <w:sz w:val="24"/>
          <w:szCs w:val="24"/>
        </w:rPr>
        <w:tab/>
      </w:r>
      <w:r w:rsidRPr="002771BE">
        <w:rPr>
          <w:rFonts w:cs="Times New Roman"/>
          <w:sz w:val="24"/>
          <w:szCs w:val="24"/>
        </w:rPr>
        <w:tab/>
      </w:r>
      <w:proofErr w:type="spellStart"/>
      <w:r w:rsidRPr="002771BE">
        <w:rPr>
          <w:rFonts w:cs="Times New Roman"/>
          <w:sz w:val="24"/>
          <w:szCs w:val="24"/>
        </w:rPr>
        <w:t>Snorri</w:t>
      </w:r>
      <w:proofErr w:type="spellEnd"/>
      <w:r w:rsidRPr="002771BE">
        <w:rPr>
          <w:rFonts w:cs="Times New Roman"/>
          <w:sz w:val="24"/>
          <w:szCs w:val="24"/>
        </w:rPr>
        <w:t xml:space="preserve"> and the </w:t>
      </w:r>
      <w:proofErr w:type="spellStart"/>
      <w:r w:rsidRPr="002771BE">
        <w:rPr>
          <w:rFonts w:cs="Times New Roman"/>
          <w:i/>
          <w:iCs/>
          <w:sz w:val="24"/>
          <w:szCs w:val="24"/>
        </w:rPr>
        <w:t>Eddas</w:t>
      </w:r>
      <w:proofErr w:type="spellEnd"/>
      <w:r w:rsidRPr="002771BE">
        <w:rPr>
          <w:rFonts w:cs="Times New Roman"/>
          <w:i/>
          <w:iCs/>
          <w:sz w:val="24"/>
          <w:szCs w:val="24"/>
        </w:rPr>
        <w:t xml:space="preserve">. </w:t>
      </w:r>
      <w:r w:rsidRPr="002771BE">
        <w:rPr>
          <w:rFonts w:cs="Times New Roman"/>
          <w:sz w:val="24"/>
          <w:szCs w:val="24"/>
        </w:rPr>
        <w:t>GM 23-47; SS 7-28; EE ix-xxvi</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3:</w:t>
      </w:r>
      <w:r w:rsidRPr="002771BE">
        <w:rPr>
          <w:rFonts w:cs="Times New Roman"/>
          <w:sz w:val="24"/>
          <w:szCs w:val="24"/>
        </w:rPr>
        <w:tab/>
      </w:r>
      <w:r w:rsidRPr="002771BE">
        <w:rPr>
          <w:rFonts w:cs="Times New Roman"/>
          <w:i/>
          <w:iCs/>
          <w:sz w:val="24"/>
          <w:szCs w:val="24"/>
        </w:rPr>
        <w:t>Germania</w:t>
      </w:r>
      <w:r w:rsidRPr="002771BE">
        <w:rPr>
          <w:rFonts w:cs="Times New Roman"/>
          <w:sz w:val="24"/>
          <w:szCs w:val="24"/>
        </w:rPr>
        <w:t xml:space="preserve"> and</w:t>
      </w:r>
      <w:r w:rsidRPr="002771BE">
        <w:rPr>
          <w:rFonts w:cs="Times New Roman"/>
          <w:i/>
          <w:iCs/>
          <w:sz w:val="24"/>
          <w:szCs w:val="24"/>
        </w:rPr>
        <w:t xml:space="preserve"> </w:t>
      </w:r>
      <w:r w:rsidRPr="002771BE">
        <w:rPr>
          <w:rFonts w:cs="Times New Roman"/>
          <w:sz w:val="24"/>
          <w:szCs w:val="24"/>
        </w:rPr>
        <w:t>Germanic Values. GT 101-05, 114-21; EE 11-23 / Sayings of the High One</w:t>
      </w:r>
    </w:p>
    <w:p w:rsidR="004E2D5B" w:rsidRPr="002771BE" w:rsidRDefault="004E2D5B" w:rsidP="004E2D5B">
      <w:pPr>
        <w:pStyle w:val="NoSpacing"/>
        <w:ind w:left="1440" w:hanging="1440"/>
        <w:rPr>
          <w:rFonts w:cs="Times New Roman"/>
          <w:sz w:val="24"/>
          <w:szCs w:val="24"/>
        </w:rPr>
      </w:pPr>
    </w:p>
    <w:p w:rsidR="004E2D5B" w:rsidRPr="002771BE" w:rsidRDefault="004E2D5B" w:rsidP="004E2D5B">
      <w:pPr>
        <w:pStyle w:val="NoSpacing"/>
        <w:rPr>
          <w:rFonts w:cs="Times New Roman"/>
          <w:sz w:val="24"/>
          <w:szCs w:val="24"/>
        </w:rPr>
      </w:pPr>
      <w:r w:rsidRPr="002771BE">
        <w:rPr>
          <w:rFonts w:cs="Times New Roman"/>
          <w:b/>
          <w:sz w:val="24"/>
          <w:szCs w:val="24"/>
        </w:rPr>
        <w:t>Day 4:</w:t>
      </w:r>
      <w:r w:rsidRPr="002771BE">
        <w:rPr>
          <w:rFonts w:cs="Times New Roman"/>
          <w:b/>
          <w:sz w:val="24"/>
          <w:szCs w:val="24"/>
        </w:rPr>
        <w:tab/>
      </w:r>
      <w:r w:rsidRPr="002771BE">
        <w:rPr>
          <w:rFonts w:cs="Times New Roman"/>
          <w:sz w:val="24"/>
          <w:szCs w:val="24"/>
        </w:rPr>
        <w:tab/>
        <w:t xml:space="preserve">Icelandic short stories. </w:t>
      </w:r>
    </w:p>
    <w:p w:rsidR="004E2D5B" w:rsidRPr="002771BE" w:rsidRDefault="004E2D5B" w:rsidP="004E2D5B">
      <w:pPr>
        <w:pStyle w:val="NoSpacing"/>
        <w:ind w:left="720" w:firstLine="720"/>
        <w:rPr>
          <w:rFonts w:cs="Times New Roman"/>
          <w:sz w:val="24"/>
          <w:szCs w:val="24"/>
        </w:rPr>
      </w:pPr>
      <w:r w:rsidRPr="002771BE">
        <w:rPr>
          <w:rFonts w:cs="Times New Roman"/>
          <w:sz w:val="24"/>
          <w:szCs w:val="24"/>
        </w:rPr>
        <w:t>HS 72-108.</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Day 5:</w:t>
      </w:r>
      <w:r w:rsidRPr="002771BE">
        <w:rPr>
          <w:rFonts w:cs="Times New Roman"/>
          <w:b/>
          <w:sz w:val="24"/>
          <w:szCs w:val="24"/>
        </w:rPr>
        <w:tab/>
      </w:r>
      <w:r w:rsidRPr="002771BE">
        <w:rPr>
          <w:rFonts w:cs="Times New Roman"/>
          <w:sz w:val="24"/>
          <w:szCs w:val="24"/>
        </w:rPr>
        <w:tab/>
        <w:t xml:space="preserve">Germanic cosmology. </w:t>
      </w:r>
      <w:proofErr w:type="gramStart"/>
      <w:r w:rsidRPr="002771BE">
        <w:rPr>
          <w:rFonts w:cs="Times New Roman"/>
          <w:sz w:val="24"/>
          <w:szCs w:val="24"/>
        </w:rPr>
        <w:t>Overview of the Gods.</w:t>
      </w:r>
      <w:proofErr w:type="gramEnd"/>
      <w:r w:rsidRPr="002771BE">
        <w:rPr>
          <w:rFonts w:cs="Times New Roman"/>
          <w:sz w:val="24"/>
          <w:szCs w:val="24"/>
        </w:rPr>
        <w:t xml:space="preserve"> </w:t>
      </w:r>
    </w:p>
    <w:p w:rsidR="004E2D5B" w:rsidRPr="002771BE" w:rsidRDefault="004E2D5B" w:rsidP="004E2D5B">
      <w:pPr>
        <w:pStyle w:val="NoSpacing"/>
        <w:ind w:left="720" w:firstLine="720"/>
        <w:rPr>
          <w:rFonts w:cs="Times New Roman"/>
          <w:sz w:val="24"/>
          <w:szCs w:val="24"/>
        </w:rPr>
      </w:pPr>
      <w:r w:rsidRPr="002771BE">
        <w:rPr>
          <w:rFonts w:cs="Times New Roman"/>
          <w:sz w:val="24"/>
          <w:szCs w:val="24"/>
        </w:rPr>
        <w:t xml:space="preserve">SS 29-61; EE 1-4 / </w:t>
      </w:r>
      <w:proofErr w:type="spellStart"/>
      <w:r w:rsidRPr="002771BE">
        <w:rPr>
          <w:rFonts w:cs="Times New Roman"/>
          <w:sz w:val="24"/>
          <w:szCs w:val="24"/>
        </w:rPr>
        <w:t>Völuspá</w:t>
      </w:r>
      <w:proofErr w:type="spellEnd"/>
    </w:p>
    <w:p w:rsidR="004E2D5B" w:rsidRPr="002771BE" w:rsidRDefault="004E2D5B" w:rsidP="004E2D5B">
      <w:pPr>
        <w:pStyle w:val="NoSpacing"/>
        <w:rPr>
          <w:rFonts w:cs="Times New Roman"/>
          <w:sz w:val="24"/>
          <w:szCs w:val="24"/>
        </w:rPr>
      </w:pP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6:</w:t>
      </w:r>
      <w:r w:rsidRPr="002771BE">
        <w:rPr>
          <w:rFonts w:cs="Times New Roman"/>
          <w:sz w:val="24"/>
          <w:szCs w:val="24"/>
        </w:rPr>
        <w:tab/>
        <w:t xml:space="preserve">Odin/war. GM 48-72; EE 23-24, 36-49 / Sayings, </w:t>
      </w:r>
      <w:proofErr w:type="gramStart"/>
      <w:r w:rsidRPr="002771BE">
        <w:rPr>
          <w:rFonts w:cs="Times New Roman"/>
          <w:sz w:val="24"/>
          <w:szCs w:val="24"/>
        </w:rPr>
        <w:t>Lays</w:t>
      </w:r>
      <w:proofErr w:type="gramEnd"/>
      <w:r w:rsidRPr="002771BE">
        <w:rPr>
          <w:rFonts w:cs="Times New Roman"/>
          <w:sz w:val="24"/>
          <w:szCs w:val="24"/>
        </w:rPr>
        <w:t xml:space="preserve"> of </w:t>
      </w:r>
      <w:proofErr w:type="spellStart"/>
      <w:r w:rsidRPr="002771BE">
        <w:rPr>
          <w:rFonts w:cs="Times New Roman"/>
          <w:sz w:val="24"/>
          <w:szCs w:val="24"/>
        </w:rPr>
        <w:t>Grimnir</w:t>
      </w:r>
      <w:proofErr w:type="spellEnd"/>
      <w:r w:rsidRPr="002771BE">
        <w:rPr>
          <w:rFonts w:cs="Times New Roman"/>
          <w:sz w:val="24"/>
          <w:szCs w:val="24"/>
        </w:rPr>
        <w:t xml:space="preserve">, Lay of </w:t>
      </w:r>
      <w:proofErr w:type="spellStart"/>
      <w:r w:rsidRPr="002771BE">
        <w:rPr>
          <w:rFonts w:cs="Times New Roman"/>
          <w:sz w:val="24"/>
          <w:szCs w:val="24"/>
        </w:rPr>
        <w:t>Vafthrudnir</w:t>
      </w:r>
      <w:proofErr w:type="spellEnd"/>
      <w:r w:rsidRPr="002771BE">
        <w:rPr>
          <w:rFonts w:cs="Times New Roman"/>
          <w:sz w:val="24"/>
          <w:szCs w:val="24"/>
        </w:rPr>
        <w:t>.</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7:</w:t>
      </w:r>
      <w:r w:rsidRPr="002771BE">
        <w:rPr>
          <w:rFonts w:cs="Times New Roman"/>
          <w:sz w:val="24"/>
          <w:szCs w:val="24"/>
        </w:rPr>
        <w:tab/>
        <w:t xml:space="preserve">Odin/magic/poetry. GM 140-49; SS 100-103; EE 25-26. </w:t>
      </w:r>
    </w:p>
    <w:p w:rsidR="004E2D5B" w:rsidRPr="002771BE" w:rsidRDefault="004E2D5B" w:rsidP="004E2D5B">
      <w:pPr>
        <w:pStyle w:val="NoSpacing"/>
        <w:ind w:left="1440"/>
        <w:rPr>
          <w:rFonts w:cs="Times New Roman"/>
          <w:sz w:val="24"/>
          <w:szCs w:val="24"/>
        </w:rPr>
      </w:pPr>
      <w:r w:rsidRPr="002771BE">
        <w:rPr>
          <w:rFonts w:cs="Times New Roman"/>
          <w:sz w:val="24"/>
          <w:szCs w:val="24"/>
        </w:rPr>
        <w:t>Charms (handout), Mead of poetry</w:t>
      </w:r>
    </w:p>
    <w:p w:rsidR="004E2D5B" w:rsidRPr="002771BE" w:rsidRDefault="004E2D5B" w:rsidP="004E2D5B">
      <w:pPr>
        <w:pStyle w:val="NoSpacing"/>
        <w:ind w:left="1440" w:hanging="1440"/>
        <w:rPr>
          <w:rFonts w:cs="Times New Roman"/>
          <w:sz w:val="24"/>
          <w:szCs w:val="24"/>
        </w:rPr>
      </w:pP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8:</w:t>
      </w:r>
      <w:r w:rsidRPr="002771BE">
        <w:rPr>
          <w:rFonts w:cs="Times New Roman"/>
          <w:sz w:val="24"/>
          <w:szCs w:val="24"/>
        </w:rPr>
        <w:tab/>
        <w:t xml:space="preserve">Odin/runes. GT 109-10; EE 31-34, 162-64 / Tacitus runes, Lay of </w:t>
      </w:r>
      <w:proofErr w:type="spellStart"/>
      <w:r w:rsidRPr="002771BE">
        <w:rPr>
          <w:rFonts w:cs="Times New Roman"/>
          <w:sz w:val="24"/>
          <w:szCs w:val="24"/>
        </w:rPr>
        <w:t>Sigrdrifa</w:t>
      </w:r>
      <w:proofErr w:type="spellEnd"/>
    </w:p>
    <w:p w:rsidR="004E2D5B" w:rsidRPr="002771BE" w:rsidRDefault="004E2D5B" w:rsidP="004E2D5B">
      <w:pPr>
        <w:pStyle w:val="NoSpacing"/>
        <w:ind w:left="1440"/>
        <w:rPr>
          <w:rFonts w:cs="Times New Roman"/>
          <w:sz w:val="24"/>
          <w:szCs w:val="24"/>
        </w:rPr>
      </w:pPr>
      <w:r w:rsidRPr="002771BE">
        <w:rPr>
          <w:rFonts w:cs="Times New Roman"/>
          <w:sz w:val="24"/>
          <w:szCs w:val="24"/>
        </w:rPr>
        <w:t>Quiz 1</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Day 9:</w:t>
      </w:r>
      <w:r w:rsidRPr="002771BE">
        <w:rPr>
          <w:rFonts w:cs="Times New Roman"/>
          <w:b/>
          <w:sz w:val="24"/>
          <w:szCs w:val="24"/>
        </w:rPr>
        <w:tab/>
      </w:r>
      <w:r w:rsidRPr="002771BE">
        <w:rPr>
          <w:rFonts w:cs="Times New Roman"/>
          <w:sz w:val="24"/>
          <w:szCs w:val="24"/>
        </w:rPr>
        <w:tab/>
        <w:t xml:space="preserve">Thor. GM 73-91; GT 110-12; EE 58-71, 90-96 / Lays </w:t>
      </w:r>
      <w:proofErr w:type="spellStart"/>
      <w:r w:rsidRPr="002771BE">
        <w:rPr>
          <w:rFonts w:cs="Times New Roman"/>
          <w:sz w:val="24"/>
          <w:szCs w:val="24"/>
        </w:rPr>
        <w:t>Harbard</w:t>
      </w:r>
      <w:proofErr w:type="spellEnd"/>
      <w:r w:rsidRPr="002771BE">
        <w:rPr>
          <w:rFonts w:cs="Times New Roman"/>
          <w:sz w:val="24"/>
          <w:szCs w:val="24"/>
        </w:rPr>
        <w:t xml:space="preserve">, </w:t>
      </w:r>
      <w:proofErr w:type="spellStart"/>
      <w:r w:rsidRPr="002771BE">
        <w:rPr>
          <w:rFonts w:cs="Times New Roman"/>
          <w:sz w:val="24"/>
          <w:szCs w:val="24"/>
        </w:rPr>
        <w:t>Hymir</w:t>
      </w:r>
      <w:proofErr w:type="spellEnd"/>
      <w:r w:rsidRPr="002771BE">
        <w:rPr>
          <w:rFonts w:cs="Times New Roman"/>
          <w:sz w:val="24"/>
          <w:szCs w:val="24"/>
        </w:rPr>
        <w:t xml:space="preserve">, </w:t>
      </w:r>
      <w:proofErr w:type="spellStart"/>
      <w:r w:rsidRPr="002771BE">
        <w:rPr>
          <w:rFonts w:cs="Times New Roman"/>
          <w:sz w:val="24"/>
          <w:szCs w:val="24"/>
        </w:rPr>
        <w:t>Alvis</w:t>
      </w:r>
      <w:proofErr w:type="spellEnd"/>
    </w:p>
    <w:p w:rsidR="004E2D5B" w:rsidRPr="002771BE" w:rsidRDefault="004E2D5B" w:rsidP="004E2D5B">
      <w:pPr>
        <w:pStyle w:val="NoSpacing"/>
        <w:rPr>
          <w:rFonts w:cs="Times New Roman"/>
          <w:sz w:val="24"/>
          <w:szCs w:val="24"/>
        </w:rPr>
      </w:pPr>
    </w:p>
    <w:p w:rsidR="004E2D5B" w:rsidRPr="002771BE" w:rsidRDefault="004E2D5B" w:rsidP="004E2D5B">
      <w:pPr>
        <w:pStyle w:val="NoSpacing"/>
        <w:rPr>
          <w:rFonts w:cs="Times New Roman"/>
          <w:sz w:val="24"/>
          <w:szCs w:val="24"/>
        </w:rPr>
      </w:pPr>
      <w:r w:rsidRPr="002771BE">
        <w:rPr>
          <w:rFonts w:cs="Times New Roman"/>
          <w:b/>
          <w:sz w:val="24"/>
          <w:szCs w:val="24"/>
        </w:rPr>
        <w:t>Day 10:</w:t>
      </w:r>
      <w:r w:rsidRPr="002771BE">
        <w:rPr>
          <w:rFonts w:cs="Times New Roman"/>
          <w:sz w:val="24"/>
          <w:szCs w:val="24"/>
        </w:rPr>
        <w:tab/>
        <w:t xml:space="preserve">Thor. SS 69-78, 103-08 / Battles with giants, Journey to </w:t>
      </w:r>
      <w:proofErr w:type="spellStart"/>
      <w:r w:rsidRPr="002771BE">
        <w:rPr>
          <w:rFonts w:cs="Times New Roman"/>
          <w:sz w:val="24"/>
          <w:szCs w:val="24"/>
        </w:rPr>
        <w:t>Utgard</w:t>
      </w:r>
      <w:proofErr w:type="spellEnd"/>
      <w:r w:rsidRPr="002771BE">
        <w:rPr>
          <w:rFonts w:cs="Times New Roman"/>
          <w:sz w:val="24"/>
          <w:szCs w:val="24"/>
        </w:rPr>
        <w:t xml:space="preserve"> Loki.</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lastRenderedPageBreak/>
        <w:t>Day 11:</w:t>
      </w:r>
      <w:r w:rsidRPr="002771BE">
        <w:rPr>
          <w:rFonts w:cs="Times New Roman"/>
          <w:sz w:val="24"/>
          <w:szCs w:val="24"/>
        </w:rPr>
        <w:tab/>
      </w:r>
      <w:proofErr w:type="spellStart"/>
      <w:r w:rsidRPr="002771BE">
        <w:rPr>
          <w:rFonts w:cs="Times New Roman"/>
          <w:sz w:val="24"/>
          <w:szCs w:val="24"/>
        </w:rPr>
        <w:t>Njord</w:t>
      </w:r>
      <w:proofErr w:type="spellEnd"/>
      <w:r w:rsidRPr="002771BE">
        <w:rPr>
          <w:rFonts w:cs="Times New Roman"/>
          <w:sz w:val="24"/>
          <w:szCs w:val="24"/>
        </w:rPr>
        <w:t xml:space="preserve">. GM 92-39; GT 108-10; EE 244-47; SS 97-100, 51-52 / Mill Song, </w:t>
      </w:r>
      <w:proofErr w:type="spellStart"/>
      <w:r w:rsidRPr="002771BE">
        <w:rPr>
          <w:rFonts w:cs="Times New Roman"/>
          <w:sz w:val="24"/>
          <w:szCs w:val="24"/>
        </w:rPr>
        <w:t>Skadi</w:t>
      </w:r>
      <w:proofErr w:type="spellEnd"/>
    </w:p>
    <w:p w:rsidR="004E2D5B" w:rsidRPr="002771BE" w:rsidRDefault="004E2D5B" w:rsidP="004E2D5B">
      <w:pPr>
        <w:pStyle w:val="NoSpacing"/>
        <w:rPr>
          <w:rFonts w:cs="Times New Roman"/>
          <w:sz w:val="24"/>
          <w:szCs w:val="24"/>
        </w:rPr>
      </w:pPr>
    </w:p>
    <w:p w:rsidR="004E2D5B" w:rsidRPr="002771BE" w:rsidRDefault="004E2D5B" w:rsidP="004E2D5B">
      <w:pPr>
        <w:pStyle w:val="NoSpacing"/>
        <w:rPr>
          <w:rFonts w:cs="Times New Roman"/>
          <w:sz w:val="24"/>
          <w:szCs w:val="24"/>
        </w:rPr>
      </w:pPr>
      <w:r w:rsidRPr="002771BE">
        <w:rPr>
          <w:rFonts w:cs="Times New Roman"/>
          <w:b/>
          <w:sz w:val="24"/>
          <w:szCs w:val="24"/>
        </w:rPr>
        <w:t>Day 12:</w:t>
      </w:r>
      <w:r w:rsidRPr="002771BE">
        <w:rPr>
          <w:rFonts w:cs="Times New Roman"/>
          <w:sz w:val="24"/>
          <w:szCs w:val="24"/>
        </w:rPr>
        <w:tab/>
        <w:t xml:space="preserve">Frey and Freya. </w:t>
      </w:r>
      <w:proofErr w:type="gramStart"/>
      <w:r w:rsidRPr="002771BE">
        <w:rPr>
          <w:rFonts w:cs="Times New Roman"/>
          <w:sz w:val="24"/>
          <w:szCs w:val="24"/>
        </w:rPr>
        <w:t xml:space="preserve">EE 50-57 / </w:t>
      </w:r>
      <w:proofErr w:type="spellStart"/>
      <w:r w:rsidRPr="002771BE">
        <w:rPr>
          <w:rFonts w:cs="Times New Roman"/>
          <w:sz w:val="24"/>
          <w:szCs w:val="24"/>
        </w:rPr>
        <w:t>Skirnir’s</w:t>
      </w:r>
      <w:proofErr w:type="spellEnd"/>
      <w:r w:rsidRPr="002771BE">
        <w:rPr>
          <w:rFonts w:cs="Times New Roman"/>
          <w:sz w:val="24"/>
          <w:szCs w:val="24"/>
        </w:rPr>
        <w:t xml:space="preserve"> Journey, Greenland prophetess (handout).</w:t>
      </w:r>
      <w:proofErr w:type="gramEnd"/>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Day 13:</w:t>
      </w:r>
      <w:r w:rsidRPr="002771BE">
        <w:rPr>
          <w:rFonts w:cs="Times New Roman"/>
          <w:sz w:val="24"/>
          <w:szCs w:val="24"/>
        </w:rPr>
        <w:tab/>
        <w:t xml:space="preserve">Loki. GM 163-82; SS 55-56, 66-68, 108-10 / Loki and </w:t>
      </w:r>
      <w:proofErr w:type="spellStart"/>
      <w:r w:rsidRPr="002771BE">
        <w:rPr>
          <w:rFonts w:cs="Times New Roman"/>
          <w:sz w:val="24"/>
          <w:szCs w:val="24"/>
        </w:rPr>
        <w:t>Svadilfari</w:t>
      </w:r>
      <w:proofErr w:type="spellEnd"/>
    </w:p>
    <w:p w:rsidR="004E2D5B" w:rsidRPr="002771BE" w:rsidRDefault="004E2D5B" w:rsidP="004E2D5B">
      <w:pPr>
        <w:pStyle w:val="NoSpacing"/>
        <w:rPr>
          <w:rFonts w:cs="Times New Roman"/>
          <w:sz w:val="24"/>
          <w:szCs w:val="24"/>
        </w:rPr>
      </w:pP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14:</w:t>
      </w:r>
      <w:r w:rsidRPr="002771BE">
        <w:rPr>
          <w:rFonts w:cs="Times New Roman"/>
          <w:sz w:val="24"/>
          <w:szCs w:val="24"/>
        </w:rPr>
        <w:tab/>
        <w:t xml:space="preserve">Loki. </w:t>
      </w:r>
      <w:proofErr w:type="gramStart"/>
      <w:r w:rsidRPr="002771BE">
        <w:rPr>
          <w:rFonts w:cs="Times New Roman"/>
          <w:sz w:val="24"/>
          <w:szCs w:val="24"/>
        </w:rPr>
        <w:t xml:space="preserve">EE 72-89; SS 84-86 / Lay of </w:t>
      </w:r>
      <w:proofErr w:type="spellStart"/>
      <w:r w:rsidRPr="002771BE">
        <w:rPr>
          <w:rFonts w:cs="Times New Roman"/>
          <w:sz w:val="24"/>
          <w:szCs w:val="24"/>
        </w:rPr>
        <w:t>Thrym</w:t>
      </w:r>
      <w:proofErr w:type="spellEnd"/>
      <w:r w:rsidRPr="002771BE">
        <w:rPr>
          <w:rFonts w:cs="Times New Roman"/>
          <w:sz w:val="24"/>
          <w:szCs w:val="24"/>
        </w:rPr>
        <w:t xml:space="preserve">, Insolence of Loki, </w:t>
      </w:r>
      <w:proofErr w:type="spellStart"/>
      <w:r w:rsidRPr="002771BE">
        <w:rPr>
          <w:rFonts w:cs="Times New Roman"/>
          <w:sz w:val="24"/>
          <w:szCs w:val="24"/>
        </w:rPr>
        <w:t>Loki’s</w:t>
      </w:r>
      <w:proofErr w:type="spellEnd"/>
      <w:r w:rsidRPr="002771BE">
        <w:rPr>
          <w:rFonts w:cs="Times New Roman"/>
          <w:sz w:val="24"/>
          <w:szCs w:val="24"/>
        </w:rPr>
        <w:t xml:space="preserve"> punishment.</w:t>
      </w:r>
      <w:proofErr w:type="gramEnd"/>
      <w:r w:rsidRPr="002771BE">
        <w:rPr>
          <w:rFonts w:cs="Times New Roman"/>
          <w:sz w:val="24"/>
          <w:szCs w:val="24"/>
        </w:rPr>
        <w:t xml:space="preserve"> Quiz 2</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Day 15:</w:t>
      </w:r>
      <w:r w:rsidRPr="002771BE">
        <w:rPr>
          <w:rFonts w:cs="Times New Roman"/>
          <w:sz w:val="24"/>
          <w:szCs w:val="24"/>
        </w:rPr>
        <w:tab/>
        <w:t xml:space="preserve">Death and afterlife. GM 149-62; GT 123-24; SS 63-65; EE 248-53 / </w:t>
      </w:r>
      <w:proofErr w:type="spellStart"/>
      <w:r w:rsidRPr="002771BE">
        <w:rPr>
          <w:rFonts w:cs="Times New Roman"/>
          <w:sz w:val="24"/>
          <w:szCs w:val="24"/>
        </w:rPr>
        <w:t>Angantyr</w:t>
      </w:r>
      <w:proofErr w:type="spellEnd"/>
    </w:p>
    <w:p w:rsidR="004E2D5B" w:rsidRPr="002771BE" w:rsidRDefault="004E2D5B" w:rsidP="004E2D5B">
      <w:pPr>
        <w:pStyle w:val="NoSpacing"/>
        <w:rPr>
          <w:rFonts w:cs="Times New Roman"/>
          <w:sz w:val="24"/>
          <w:szCs w:val="24"/>
        </w:rPr>
      </w:pP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16:</w:t>
      </w:r>
      <w:r w:rsidRPr="002771BE">
        <w:rPr>
          <w:rFonts w:cs="Times New Roman"/>
          <w:sz w:val="24"/>
          <w:szCs w:val="24"/>
        </w:rPr>
        <w:tab/>
        <w:t>Balder/</w:t>
      </w:r>
      <w:proofErr w:type="spellStart"/>
      <w:r w:rsidRPr="002771BE">
        <w:rPr>
          <w:rFonts w:cs="Times New Roman"/>
          <w:sz w:val="24"/>
          <w:szCs w:val="24"/>
        </w:rPr>
        <w:t>Ragnarök</w:t>
      </w:r>
      <w:proofErr w:type="spellEnd"/>
      <w:r w:rsidRPr="002771BE">
        <w:rPr>
          <w:rFonts w:cs="Times New Roman"/>
          <w:sz w:val="24"/>
          <w:szCs w:val="24"/>
        </w:rPr>
        <w:t xml:space="preserve">. GM 182-223; SS 80-84, 86-93, EE 1-10, 241-43 / </w:t>
      </w:r>
      <w:proofErr w:type="spellStart"/>
      <w:r w:rsidRPr="002771BE">
        <w:rPr>
          <w:rFonts w:cs="Times New Roman"/>
          <w:sz w:val="24"/>
          <w:szCs w:val="24"/>
        </w:rPr>
        <w:t>Balder’s</w:t>
      </w:r>
      <w:proofErr w:type="spellEnd"/>
      <w:r w:rsidRPr="002771BE">
        <w:rPr>
          <w:rFonts w:cs="Times New Roman"/>
          <w:sz w:val="24"/>
          <w:szCs w:val="24"/>
        </w:rPr>
        <w:t xml:space="preserve"> Dreams, </w:t>
      </w:r>
      <w:proofErr w:type="spellStart"/>
      <w:r w:rsidRPr="002771BE">
        <w:rPr>
          <w:rFonts w:cs="Times New Roman"/>
          <w:sz w:val="24"/>
          <w:szCs w:val="24"/>
        </w:rPr>
        <w:t>Völuspá</w:t>
      </w:r>
      <w:proofErr w:type="spellEnd"/>
      <w:r w:rsidRPr="002771BE">
        <w:rPr>
          <w:rFonts w:cs="Times New Roman"/>
          <w:sz w:val="24"/>
          <w:szCs w:val="24"/>
        </w:rPr>
        <w:t>.</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Day 17:</w:t>
      </w:r>
      <w:r w:rsidRPr="002771BE">
        <w:rPr>
          <w:rFonts w:cs="Times New Roman"/>
          <w:sz w:val="24"/>
          <w:szCs w:val="24"/>
        </w:rPr>
        <w:tab/>
        <w:t>Midterm</w:t>
      </w:r>
    </w:p>
    <w:p w:rsidR="004E2D5B" w:rsidRPr="002771BE" w:rsidRDefault="004E2D5B" w:rsidP="004E2D5B">
      <w:pPr>
        <w:pStyle w:val="NoSpacing"/>
        <w:rPr>
          <w:rFonts w:cs="Times New Roman"/>
          <w:sz w:val="24"/>
          <w:szCs w:val="24"/>
        </w:rPr>
      </w:pP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18:</w:t>
      </w:r>
      <w:r w:rsidRPr="002771BE">
        <w:rPr>
          <w:rFonts w:cs="Times New Roman"/>
          <w:sz w:val="24"/>
          <w:szCs w:val="24"/>
        </w:rPr>
        <w:tab/>
        <w:t xml:space="preserve">Heroic poetry. GT 105-14, </w:t>
      </w:r>
      <w:proofErr w:type="gramStart"/>
      <w:r w:rsidRPr="002771BE">
        <w:rPr>
          <w:rFonts w:cs="Times New Roman"/>
          <w:sz w:val="24"/>
          <w:szCs w:val="24"/>
        </w:rPr>
        <w:t>The</w:t>
      </w:r>
      <w:proofErr w:type="gramEnd"/>
      <w:r w:rsidRPr="002771BE">
        <w:rPr>
          <w:rFonts w:cs="Times New Roman"/>
          <w:sz w:val="24"/>
          <w:szCs w:val="24"/>
        </w:rPr>
        <w:t xml:space="preserve"> </w:t>
      </w:r>
      <w:proofErr w:type="spellStart"/>
      <w:r w:rsidRPr="002771BE">
        <w:rPr>
          <w:rFonts w:cs="Times New Roman"/>
          <w:sz w:val="24"/>
          <w:szCs w:val="24"/>
        </w:rPr>
        <w:t>comitatus</w:t>
      </w:r>
      <w:proofErr w:type="spellEnd"/>
      <w:r w:rsidRPr="002771BE">
        <w:rPr>
          <w:rFonts w:cs="Times New Roman"/>
          <w:sz w:val="24"/>
          <w:szCs w:val="24"/>
        </w:rPr>
        <w:t>, Lay of Hildebrand (handout), (SS 110-17).</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Day 19:</w:t>
      </w:r>
      <w:r w:rsidRPr="002771BE">
        <w:rPr>
          <w:rFonts w:cs="Times New Roman"/>
          <w:sz w:val="24"/>
          <w:szCs w:val="24"/>
        </w:rPr>
        <w:tab/>
      </w:r>
      <w:proofErr w:type="spellStart"/>
      <w:r w:rsidRPr="002771BE">
        <w:rPr>
          <w:rFonts w:cs="Times New Roman"/>
          <w:sz w:val="24"/>
          <w:szCs w:val="24"/>
        </w:rPr>
        <w:t>Sigurd</w:t>
      </w:r>
      <w:proofErr w:type="spellEnd"/>
      <w:r w:rsidRPr="002771BE">
        <w:rPr>
          <w:rFonts w:cs="Times New Roman"/>
          <w:sz w:val="24"/>
          <w:szCs w:val="24"/>
        </w:rPr>
        <w:t xml:space="preserve"> and </w:t>
      </w:r>
      <w:proofErr w:type="spellStart"/>
      <w:r w:rsidRPr="002771BE">
        <w:rPr>
          <w:rFonts w:cs="Times New Roman"/>
          <w:sz w:val="24"/>
          <w:szCs w:val="24"/>
        </w:rPr>
        <w:t>Brynhild</w:t>
      </w:r>
      <w:proofErr w:type="spellEnd"/>
      <w:r w:rsidRPr="002771BE">
        <w:rPr>
          <w:rFonts w:cs="Times New Roman"/>
          <w:sz w:val="24"/>
          <w:szCs w:val="24"/>
        </w:rPr>
        <w:t xml:space="preserve">. EE 135-68 / Lay of </w:t>
      </w:r>
      <w:proofErr w:type="spellStart"/>
      <w:r w:rsidRPr="002771BE">
        <w:rPr>
          <w:rFonts w:cs="Times New Roman"/>
          <w:sz w:val="24"/>
          <w:szCs w:val="24"/>
        </w:rPr>
        <w:t>Regin</w:t>
      </w:r>
      <w:proofErr w:type="spellEnd"/>
      <w:r w:rsidRPr="002771BE">
        <w:rPr>
          <w:rFonts w:cs="Times New Roman"/>
          <w:sz w:val="24"/>
          <w:szCs w:val="24"/>
        </w:rPr>
        <w:t xml:space="preserve">, Lay of </w:t>
      </w:r>
      <w:proofErr w:type="spellStart"/>
      <w:r w:rsidRPr="002771BE">
        <w:rPr>
          <w:rFonts w:cs="Times New Roman"/>
          <w:sz w:val="24"/>
          <w:szCs w:val="24"/>
        </w:rPr>
        <w:t>Fafnir</w:t>
      </w:r>
      <w:proofErr w:type="spellEnd"/>
      <w:r w:rsidRPr="002771BE">
        <w:rPr>
          <w:rFonts w:cs="Times New Roman"/>
          <w:sz w:val="24"/>
          <w:szCs w:val="24"/>
        </w:rPr>
        <w:t xml:space="preserve">, Lay of </w:t>
      </w:r>
      <w:proofErr w:type="spellStart"/>
      <w:r w:rsidRPr="002771BE">
        <w:rPr>
          <w:rFonts w:cs="Times New Roman"/>
          <w:sz w:val="24"/>
          <w:szCs w:val="24"/>
        </w:rPr>
        <w:t>Sigrdrifa</w:t>
      </w:r>
      <w:proofErr w:type="spellEnd"/>
    </w:p>
    <w:p w:rsidR="004E2D5B" w:rsidRPr="002771BE" w:rsidRDefault="004E2D5B" w:rsidP="004E2D5B">
      <w:pPr>
        <w:pStyle w:val="NoSpacing"/>
        <w:rPr>
          <w:rFonts w:cs="Times New Roman"/>
          <w:sz w:val="24"/>
          <w:szCs w:val="24"/>
        </w:rPr>
      </w:pP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20:</w:t>
      </w:r>
      <w:r w:rsidRPr="002771BE">
        <w:rPr>
          <w:rFonts w:cs="Times New Roman"/>
          <w:sz w:val="24"/>
          <w:szCs w:val="24"/>
        </w:rPr>
        <w:tab/>
      </w:r>
      <w:proofErr w:type="spellStart"/>
      <w:r w:rsidRPr="002771BE">
        <w:rPr>
          <w:rFonts w:cs="Times New Roman"/>
          <w:sz w:val="24"/>
          <w:szCs w:val="24"/>
        </w:rPr>
        <w:t>Sigurd</w:t>
      </w:r>
      <w:proofErr w:type="spellEnd"/>
      <w:r w:rsidRPr="002771BE">
        <w:rPr>
          <w:rFonts w:cs="Times New Roman"/>
          <w:sz w:val="24"/>
          <w:szCs w:val="24"/>
        </w:rPr>
        <w:t xml:space="preserve"> and </w:t>
      </w:r>
      <w:proofErr w:type="spellStart"/>
      <w:r w:rsidRPr="002771BE">
        <w:rPr>
          <w:rFonts w:cs="Times New Roman"/>
          <w:sz w:val="24"/>
          <w:szCs w:val="24"/>
        </w:rPr>
        <w:t>Brynhild</w:t>
      </w:r>
      <w:proofErr w:type="spellEnd"/>
      <w:r w:rsidRPr="002771BE">
        <w:rPr>
          <w:rFonts w:cs="Times New Roman"/>
          <w:sz w:val="24"/>
          <w:szCs w:val="24"/>
        </w:rPr>
        <w:t xml:space="preserve">. EE 169-91 / Short Lay of </w:t>
      </w:r>
      <w:proofErr w:type="spellStart"/>
      <w:r w:rsidRPr="002771BE">
        <w:rPr>
          <w:rFonts w:cs="Times New Roman"/>
          <w:sz w:val="24"/>
          <w:szCs w:val="24"/>
        </w:rPr>
        <w:t>Sigurd</w:t>
      </w:r>
      <w:proofErr w:type="spellEnd"/>
      <w:r w:rsidRPr="002771BE">
        <w:rPr>
          <w:rFonts w:cs="Times New Roman"/>
          <w:sz w:val="24"/>
          <w:szCs w:val="24"/>
        </w:rPr>
        <w:t>, Grief of G, B’s Journey to Hel</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21:</w:t>
      </w:r>
      <w:r w:rsidRPr="002771BE">
        <w:rPr>
          <w:rFonts w:cs="Times New Roman"/>
          <w:sz w:val="24"/>
          <w:szCs w:val="24"/>
        </w:rPr>
        <w:tab/>
        <w:t xml:space="preserve">Gudrun and </w:t>
      </w:r>
      <w:proofErr w:type="spellStart"/>
      <w:r w:rsidRPr="002771BE">
        <w:rPr>
          <w:rFonts w:cs="Times New Roman"/>
          <w:sz w:val="24"/>
          <w:szCs w:val="24"/>
        </w:rPr>
        <w:t>Atli</w:t>
      </w:r>
      <w:proofErr w:type="spellEnd"/>
      <w:r w:rsidRPr="002771BE">
        <w:rPr>
          <w:rFonts w:cs="Times New Roman"/>
          <w:sz w:val="24"/>
          <w:szCs w:val="24"/>
        </w:rPr>
        <w:t xml:space="preserve">. EE 192-200, 215-30 / Lay of Gudrun, The Greenland Lay of </w:t>
      </w:r>
      <w:proofErr w:type="spellStart"/>
      <w:r w:rsidRPr="002771BE">
        <w:rPr>
          <w:rFonts w:cs="Times New Roman"/>
          <w:sz w:val="24"/>
          <w:szCs w:val="24"/>
        </w:rPr>
        <w:t>Atli</w:t>
      </w:r>
      <w:proofErr w:type="spellEnd"/>
      <w:r w:rsidRPr="002771BE">
        <w:rPr>
          <w:rFonts w:cs="Times New Roman"/>
          <w:sz w:val="24"/>
          <w:szCs w:val="24"/>
        </w:rPr>
        <w:t>. Quiz 3</w:t>
      </w:r>
    </w:p>
    <w:p w:rsidR="004E2D5B" w:rsidRPr="002771BE" w:rsidRDefault="004E2D5B" w:rsidP="004E2D5B">
      <w:pPr>
        <w:pStyle w:val="NoSpacing"/>
        <w:ind w:left="1440" w:hanging="1440"/>
        <w:rPr>
          <w:rFonts w:cs="Times New Roman"/>
          <w:sz w:val="24"/>
          <w:szCs w:val="24"/>
        </w:rPr>
      </w:pP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22:</w:t>
      </w:r>
      <w:r w:rsidRPr="002771BE">
        <w:rPr>
          <w:rFonts w:cs="Times New Roman"/>
          <w:sz w:val="24"/>
          <w:szCs w:val="24"/>
        </w:rPr>
        <w:tab/>
      </w:r>
      <w:proofErr w:type="spellStart"/>
      <w:r w:rsidRPr="002771BE">
        <w:rPr>
          <w:rFonts w:cs="Times New Roman"/>
          <w:sz w:val="24"/>
          <w:szCs w:val="24"/>
        </w:rPr>
        <w:t>Helgi</w:t>
      </w:r>
      <w:proofErr w:type="spellEnd"/>
      <w:r w:rsidRPr="002771BE">
        <w:rPr>
          <w:rFonts w:cs="Times New Roman"/>
          <w:sz w:val="24"/>
          <w:szCs w:val="24"/>
        </w:rPr>
        <w:t xml:space="preserve">. EE 104-34 / Lay of </w:t>
      </w:r>
      <w:proofErr w:type="spellStart"/>
      <w:r w:rsidRPr="002771BE">
        <w:rPr>
          <w:rFonts w:cs="Times New Roman"/>
          <w:sz w:val="24"/>
          <w:szCs w:val="24"/>
        </w:rPr>
        <w:t>Helgi</w:t>
      </w:r>
      <w:proofErr w:type="spellEnd"/>
      <w:r w:rsidRPr="002771BE">
        <w:rPr>
          <w:rFonts w:cs="Times New Roman"/>
          <w:sz w:val="24"/>
          <w:szCs w:val="24"/>
        </w:rPr>
        <w:t xml:space="preserve"> </w:t>
      </w:r>
      <w:proofErr w:type="spellStart"/>
      <w:r w:rsidRPr="002771BE">
        <w:rPr>
          <w:rFonts w:cs="Times New Roman"/>
          <w:sz w:val="24"/>
          <w:szCs w:val="24"/>
        </w:rPr>
        <w:t>Hjorvard’s</w:t>
      </w:r>
      <w:proofErr w:type="spellEnd"/>
      <w:r w:rsidRPr="002771BE">
        <w:rPr>
          <w:rFonts w:cs="Times New Roman"/>
          <w:sz w:val="24"/>
          <w:szCs w:val="24"/>
        </w:rPr>
        <w:t xml:space="preserve"> Son, First and Second Lay of </w:t>
      </w:r>
      <w:proofErr w:type="spellStart"/>
      <w:r w:rsidRPr="002771BE">
        <w:rPr>
          <w:rFonts w:cs="Times New Roman"/>
          <w:sz w:val="24"/>
          <w:szCs w:val="24"/>
        </w:rPr>
        <w:t>Helgi</w:t>
      </w:r>
      <w:proofErr w:type="spellEnd"/>
      <w:r w:rsidRPr="002771BE">
        <w:rPr>
          <w:rFonts w:cs="Times New Roman"/>
          <w:sz w:val="24"/>
          <w:szCs w:val="24"/>
        </w:rPr>
        <w:t xml:space="preserve"> </w:t>
      </w:r>
      <w:proofErr w:type="spellStart"/>
      <w:r w:rsidRPr="002771BE">
        <w:rPr>
          <w:rFonts w:cs="Times New Roman"/>
          <w:sz w:val="24"/>
          <w:szCs w:val="24"/>
        </w:rPr>
        <w:t>Hunding’s</w:t>
      </w:r>
      <w:proofErr w:type="spellEnd"/>
      <w:r w:rsidRPr="002771BE">
        <w:rPr>
          <w:rFonts w:cs="Times New Roman"/>
          <w:sz w:val="24"/>
          <w:szCs w:val="24"/>
        </w:rPr>
        <w:t xml:space="preserve"> Bane.</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Day 23:</w:t>
      </w:r>
      <w:r w:rsidRPr="002771BE">
        <w:rPr>
          <w:rFonts w:cs="Times New Roman"/>
          <w:sz w:val="24"/>
          <w:szCs w:val="24"/>
        </w:rPr>
        <w:tab/>
        <w:t>Beowulf. BW 9-65</w:t>
      </w:r>
    </w:p>
    <w:p w:rsidR="004E2D5B" w:rsidRPr="002771BE" w:rsidRDefault="004E2D5B" w:rsidP="004E2D5B">
      <w:pPr>
        <w:pStyle w:val="NoSpacing"/>
        <w:rPr>
          <w:rFonts w:cs="Times New Roman"/>
          <w:sz w:val="24"/>
          <w:szCs w:val="24"/>
        </w:rPr>
      </w:pPr>
    </w:p>
    <w:p w:rsidR="004E2D5B" w:rsidRPr="002771BE" w:rsidRDefault="004E2D5B" w:rsidP="004E2D5B">
      <w:pPr>
        <w:pStyle w:val="NoSpacing"/>
        <w:rPr>
          <w:rFonts w:cs="Times New Roman"/>
          <w:sz w:val="24"/>
          <w:szCs w:val="24"/>
        </w:rPr>
      </w:pPr>
      <w:r w:rsidRPr="002771BE">
        <w:rPr>
          <w:rFonts w:cs="Times New Roman"/>
          <w:b/>
          <w:sz w:val="24"/>
          <w:szCs w:val="24"/>
        </w:rPr>
        <w:t>Day 24:</w:t>
      </w:r>
      <w:r w:rsidRPr="002771BE">
        <w:rPr>
          <w:rFonts w:cs="Times New Roman"/>
          <w:sz w:val="24"/>
          <w:szCs w:val="24"/>
        </w:rPr>
        <w:tab/>
        <w:t>Beowulf. BW 66-101.</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ind w:left="1440" w:hanging="1440"/>
        <w:rPr>
          <w:rFonts w:cs="Times New Roman"/>
          <w:sz w:val="24"/>
          <w:szCs w:val="24"/>
        </w:rPr>
      </w:pPr>
      <w:r w:rsidRPr="002771BE">
        <w:rPr>
          <w:rFonts w:cs="Times New Roman"/>
          <w:b/>
          <w:sz w:val="24"/>
          <w:szCs w:val="24"/>
        </w:rPr>
        <w:t>Day 25:</w:t>
      </w:r>
      <w:r w:rsidRPr="002771BE">
        <w:rPr>
          <w:rFonts w:cs="Times New Roman"/>
          <w:sz w:val="24"/>
          <w:szCs w:val="24"/>
        </w:rPr>
        <w:tab/>
      </w:r>
      <w:proofErr w:type="spellStart"/>
      <w:r w:rsidRPr="002771BE">
        <w:rPr>
          <w:rFonts w:cs="Times New Roman"/>
          <w:sz w:val="24"/>
          <w:szCs w:val="24"/>
        </w:rPr>
        <w:t>Nibelungenlied</w:t>
      </w:r>
      <w:proofErr w:type="spellEnd"/>
      <w:r w:rsidRPr="002771BE">
        <w:rPr>
          <w:rFonts w:cs="Times New Roman"/>
          <w:sz w:val="24"/>
          <w:szCs w:val="24"/>
        </w:rPr>
        <w:t xml:space="preserve">. </w:t>
      </w:r>
      <w:proofErr w:type="gramStart"/>
      <w:r w:rsidRPr="002771BE">
        <w:rPr>
          <w:rFonts w:cs="Times New Roman"/>
          <w:sz w:val="24"/>
          <w:szCs w:val="24"/>
        </w:rPr>
        <w:t xml:space="preserve">NL 82-94, 111-18 / </w:t>
      </w:r>
      <w:proofErr w:type="spellStart"/>
      <w:r w:rsidRPr="002771BE">
        <w:rPr>
          <w:rFonts w:cs="Times New Roman"/>
          <w:sz w:val="24"/>
          <w:szCs w:val="24"/>
        </w:rPr>
        <w:t>Brynhild</w:t>
      </w:r>
      <w:proofErr w:type="spellEnd"/>
      <w:r w:rsidRPr="002771BE">
        <w:rPr>
          <w:rFonts w:cs="Times New Roman"/>
          <w:sz w:val="24"/>
          <w:szCs w:val="24"/>
        </w:rPr>
        <w:t xml:space="preserve"> in Worms.</w:t>
      </w:r>
      <w:proofErr w:type="gramEnd"/>
      <w:r w:rsidRPr="002771BE">
        <w:rPr>
          <w:rFonts w:cs="Times New Roman"/>
          <w:sz w:val="24"/>
          <w:szCs w:val="24"/>
        </w:rPr>
        <w:t xml:space="preserve"> How Queens railed at each other</w:t>
      </w:r>
    </w:p>
    <w:p w:rsidR="004E2D5B" w:rsidRPr="002771BE" w:rsidRDefault="004E2D5B" w:rsidP="004E2D5B">
      <w:pPr>
        <w:pStyle w:val="NoSpacing"/>
        <w:ind w:left="1440" w:hanging="1440"/>
        <w:rPr>
          <w:rFonts w:cs="Times New Roman"/>
          <w:sz w:val="24"/>
          <w:szCs w:val="24"/>
        </w:rPr>
      </w:pPr>
    </w:p>
    <w:p w:rsidR="004E2D5B" w:rsidRPr="002771BE" w:rsidRDefault="004E2D5B" w:rsidP="004E2D5B">
      <w:pPr>
        <w:pStyle w:val="NoSpacing"/>
        <w:rPr>
          <w:rFonts w:cs="Times New Roman"/>
          <w:sz w:val="24"/>
          <w:szCs w:val="24"/>
        </w:rPr>
      </w:pPr>
      <w:r w:rsidRPr="002771BE">
        <w:rPr>
          <w:rFonts w:cs="Times New Roman"/>
          <w:b/>
          <w:sz w:val="24"/>
          <w:szCs w:val="24"/>
        </w:rPr>
        <w:t>Day 26:</w:t>
      </w:r>
      <w:r w:rsidRPr="002771BE">
        <w:rPr>
          <w:rFonts w:cs="Times New Roman"/>
          <w:sz w:val="24"/>
          <w:szCs w:val="24"/>
        </w:rPr>
        <w:tab/>
      </w:r>
      <w:proofErr w:type="spellStart"/>
      <w:r w:rsidRPr="002771BE">
        <w:rPr>
          <w:rFonts w:cs="Times New Roman"/>
          <w:sz w:val="24"/>
          <w:szCs w:val="24"/>
        </w:rPr>
        <w:t>Nibelungenlied</w:t>
      </w:r>
      <w:proofErr w:type="spellEnd"/>
      <w:r w:rsidRPr="002771BE">
        <w:rPr>
          <w:rFonts w:cs="Times New Roman"/>
          <w:sz w:val="24"/>
          <w:szCs w:val="24"/>
        </w:rPr>
        <w:t xml:space="preserve">. NL 119-40, 265-75 / Death of Siegfried, How </w:t>
      </w:r>
      <w:proofErr w:type="spellStart"/>
      <w:r w:rsidRPr="002771BE">
        <w:rPr>
          <w:rFonts w:cs="Times New Roman"/>
          <w:sz w:val="24"/>
          <w:szCs w:val="24"/>
        </w:rPr>
        <w:t>Rüdiger</w:t>
      </w:r>
      <w:proofErr w:type="spellEnd"/>
      <w:r w:rsidRPr="002771BE">
        <w:rPr>
          <w:rFonts w:cs="Times New Roman"/>
          <w:sz w:val="24"/>
          <w:szCs w:val="24"/>
        </w:rPr>
        <w:t xml:space="preserve"> was slain.</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b/>
          <w:sz w:val="24"/>
          <w:szCs w:val="24"/>
        </w:rPr>
        <w:t>Day 27:</w:t>
      </w:r>
      <w:r w:rsidRPr="002771BE">
        <w:rPr>
          <w:rFonts w:cs="Times New Roman"/>
          <w:sz w:val="24"/>
          <w:szCs w:val="24"/>
        </w:rPr>
        <w:tab/>
      </w:r>
      <w:proofErr w:type="spellStart"/>
      <w:r w:rsidRPr="002771BE">
        <w:rPr>
          <w:rFonts w:cs="Times New Roman"/>
          <w:sz w:val="24"/>
          <w:szCs w:val="24"/>
        </w:rPr>
        <w:t>Hrafnkel’s</w:t>
      </w:r>
      <w:proofErr w:type="spellEnd"/>
      <w:r w:rsidRPr="002771BE">
        <w:rPr>
          <w:rFonts w:cs="Times New Roman"/>
          <w:sz w:val="24"/>
          <w:szCs w:val="24"/>
        </w:rPr>
        <w:t xml:space="preserve"> Saga. HS 1-51. </w:t>
      </w:r>
    </w:p>
    <w:p w:rsidR="004E2D5B" w:rsidRPr="002771BE" w:rsidRDefault="004E2D5B" w:rsidP="004E2D5B">
      <w:pPr>
        <w:pStyle w:val="NoSpacing"/>
        <w:ind w:left="720" w:firstLine="720"/>
        <w:rPr>
          <w:rFonts w:cs="Times New Roman"/>
          <w:sz w:val="24"/>
          <w:szCs w:val="24"/>
        </w:rPr>
      </w:pPr>
      <w:r w:rsidRPr="002771BE">
        <w:rPr>
          <w:rFonts w:cs="Times New Roman"/>
          <w:sz w:val="24"/>
          <w:szCs w:val="24"/>
        </w:rPr>
        <w:t>Quiz 4</w:t>
      </w:r>
    </w:p>
    <w:p w:rsidR="004E2D5B" w:rsidRPr="002771BE" w:rsidRDefault="004E2D5B" w:rsidP="004E2D5B">
      <w:pPr>
        <w:pStyle w:val="NoSpacing"/>
        <w:ind w:left="720" w:firstLine="720"/>
        <w:rPr>
          <w:rFonts w:cs="Times New Roman"/>
          <w:sz w:val="24"/>
          <w:szCs w:val="24"/>
        </w:rPr>
      </w:pPr>
    </w:p>
    <w:p w:rsidR="004E2D5B" w:rsidRPr="002771BE" w:rsidRDefault="004E2D5B" w:rsidP="004E2D5B">
      <w:pPr>
        <w:pStyle w:val="NoSpacing"/>
        <w:rPr>
          <w:rFonts w:cs="Times New Roman"/>
          <w:sz w:val="24"/>
          <w:szCs w:val="24"/>
        </w:rPr>
      </w:pPr>
      <w:r w:rsidRPr="002771BE">
        <w:rPr>
          <w:rFonts w:cs="Times New Roman"/>
          <w:b/>
          <w:sz w:val="24"/>
          <w:szCs w:val="24"/>
        </w:rPr>
        <w:t>Day 28:</w:t>
      </w:r>
      <w:r w:rsidRPr="002771BE">
        <w:rPr>
          <w:rFonts w:cs="Times New Roman"/>
          <w:sz w:val="24"/>
          <w:szCs w:val="24"/>
        </w:rPr>
        <w:tab/>
      </w:r>
      <w:proofErr w:type="spellStart"/>
      <w:r w:rsidRPr="002771BE">
        <w:rPr>
          <w:rFonts w:cs="Times New Roman"/>
          <w:sz w:val="24"/>
          <w:szCs w:val="24"/>
        </w:rPr>
        <w:t>Hrafnkel’s</w:t>
      </w:r>
      <w:proofErr w:type="spellEnd"/>
      <w:r w:rsidRPr="002771BE">
        <w:rPr>
          <w:rFonts w:cs="Times New Roman"/>
          <w:sz w:val="24"/>
          <w:szCs w:val="24"/>
        </w:rPr>
        <w:t xml:space="preserve"> Saga. HS 51-71. Paper due</w:t>
      </w:r>
    </w:p>
    <w:p w:rsidR="004E2D5B" w:rsidRPr="002771BE" w:rsidRDefault="004E2D5B" w:rsidP="004E2D5B">
      <w:pPr>
        <w:pStyle w:val="NoSpacing"/>
        <w:rPr>
          <w:rFonts w:cs="Times New Roman"/>
          <w:sz w:val="24"/>
          <w:szCs w:val="24"/>
        </w:rPr>
      </w:pPr>
    </w:p>
    <w:p w:rsidR="004E2D5B" w:rsidRPr="002771BE" w:rsidRDefault="004E2D5B" w:rsidP="004E2D5B">
      <w:pPr>
        <w:pStyle w:val="NoSpacing"/>
        <w:rPr>
          <w:rFonts w:cs="Times New Roman"/>
          <w:b/>
          <w:sz w:val="24"/>
          <w:szCs w:val="24"/>
          <w:u w:val="single"/>
        </w:rPr>
      </w:pPr>
      <w:r w:rsidRPr="002771BE">
        <w:rPr>
          <w:rFonts w:cs="Times New Roman"/>
          <w:b/>
          <w:sz w:val="24"/>
          <w:szCs w:val="24"/>
          <w:u w:val="single"/>
        </w:rPr>
        <w:lastRenderedPageBreak/>
        <w:t>Final Exam according to University exam schedule</w:t>
      </w:r>
    </w:p>
    <w:p w:rsidR="004E2D5B" w:rsidRPr="002771BE" w:rsidRDefault="004E2D5B" w:rsidP="004E2D5B">
      <w:pPr>
        <w:pStyle w:val="NoSpacing"/>
        <w:rPr>
          <w:rFonts w:cs="Times New Roman"/>
          <w:sz w:val="24"/>
          <w:szCs w:val="24"/>
        </w:rPr>
      </w:pPr>
      <w:r w:rsidRPr="002771BE">
        <w:rPr>
          <w:rFonts w:cs="Times New Roman"/>
          <w:sz w:val="24"/>
          <w:szCs w:val="24"/>
        </w:rPr>
        <w:t> </w:t>
      </w:r>
    </w:p>
    <w:p w:rsidR="004E2D5B" w:rsidRPr="002771BE" w:rsidRDefault="004E2D5B" w:rsidP="004E2D5B">
      <w:pPr>
        <w:pStyle w:val="NoSpacing"/>
        <w:rPr>
          <w:rFonts w:cs="Times New Roman"/>
          <w:sz w:val="24"/>
          <w:szCs w:val="24"/>
        </w:rPr>
      </w:pPr>
      <w:r w:rsidRPr="002771BE">
        <w:rPr>
          <w:rFonts w:cs="Times New Roman"/>
          <w:sz w:val="24"/>
          <w:szCs w:val="24"/>
        </w:rPr>
        <w:t> </w:t>
      </w:r>
    </w:p>
    <w:p w:rsidR="00CD03DA" w:rsidRPr="002771BE" w:rsidRDefault="004E2D5B" w:rsidP="004E2D5B">
      <w:pPr>
        <w:pStyle w:val="NoSpacing"/>
        <w:rPr>
          <w:rFonts w:cs="Times New Roman"/>
          <w:sz w:val="24"/>
          <w:szCs w:val="24"/>
        </w:rPr>
      </w:pPr>
      <w:r w:rsidRPr="002771BE">
        <w:rPr>
          <w:rFonts w:cs="Times New Roman"/>
          <w:sz w:val="24"/>
          <w:szCs w:val="24"/>
        </w:rPr>
        <w:t> </w:t>
      </w:r>
      <w:bookmarkStart w:id="0" w:name="_GoBack"/>
      <w:bookmarkEnd w:id="0"/>
    </w:p>
    <w:sectPr w:rsidR="00CD03DA" w:rsidRPr="002771BE" w:rsidSect="0027398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391" w:rsidRDefault="00751391" w:rsidP="004E2D5B">
      <w:pPr>
        <w:spacing w:after="0" w:line="240" w:lineRule="auto"/>
      </w:pPr>
      <w:r>
        <w:separator/>
      </w:r>
    </w:p>
  </w:endnote>
  <w:endnote w:type="continuationSeparator" w:id="0">
    <w:p w:rsidR="00751391" w:rsidRDefault="00751391" w:rsidP="004E2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BE" w:rsidRDefault="002771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965890"/>
      <w:docPartObj>
        <w:docPartGallery w:val="Page Numbers (Bottom of Page)"/>
        <w:docPartUnique/>
      </w:docPartObj>
    </w:sdtPr>
    <w:sdtEndPr>
      <w:rPr>
        <w:noProof/>
      </w:rPr>
    </w:sdtEndPr>
    <w:sdtContent>
      <w:p w:rsidR="002771BE" w:rsidRDefault="0027398C">
        <w:pPr>
          <w:pStyle w:val="Footer"/>
          <w:jc w:val="center"/>
        </w:pPr>
        <w:r>
          <w:fldChar w:fldCharType="begin"/>
        </w:r>
        <w:r w:rsidR="002771BE">
          <w:instrText xml:space="preserve"> PAGE   \* MERGEFORMAT </w:instrText>
        </w:r>
        <w:r>
          <w:fldChar w:fldCharType="separate"/>
        </w:r>
        <w:r w:rsidR="00417671">
          <w:rPr>
            <w:noProof/>
          </w:rPr>
          <w:t>4</w:t>
        </w:r>
        <w:r>
          <w:rPr>
            <w:noProof/>
          </w:rPr>
          <w:fldChar w:fldCharType="end"/>
        </w:r>
      </w:p>
    </w:sdtContent>
  </w:sdt>
  <w:p w:rsidR="004E2D5B" w:rsidRDefault="004E2D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BE" w:rsidRDefault="002771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391" w:rsidRDefault="00751391" w:rsidP="004E2D5B">
      <w:pPr>
        <w:spacing w:after="0" w:line="240" w:lineRule="auto"/>
      </w:pPr>
      <w:r>
        <w:separator/>
      </w:r>
    </w:p>
  </w:footnote>
  <w:footnote w:type="continuationSeparator" w:id="0">
    <w:p w:rsidR="00751391" w:rsidRDefault="00751391" w:rsidP="004E2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5B" w:rsidRDefault="002739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3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5B" w:rsidRDefault="002739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3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D5B" w:rsidRDefault="0027398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993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764B2"/>
    <w:multiLevelType w:val="multilevel"/>
    <w:tmpl w:val="8CA6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0F7AD1"/>
    <w:multiLevelType w:val="hybridMultilevel"/>
    <w:tmpl w:val="DAD4B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43E8A"/>
    <w:multiLevelType w:val="hybridMultilevel"/>
    <w:tmpl w:val="0760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081452"/>
    <w:multiLevelType w:val="hybridMultilevel"/>
    <w:tmpl w:val="86F2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E2D5B"/>
    <w:rsid w:val="0027398C"/>
    <w:rsid w:val="002771BE"/>
    <w:rsid w:val="002D1D4F"/>
    <w:rsid w:val="00417671"/>
    <w:rsid w:val="004E2D5B"/>
    <w:rsid w:val="00751391"/>
    <w:rsid w:val="008004AB"/>
    <w:rsid w:val="00CD03DA"/>
    <w:rsid w:val="00FF59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8C"/>
  </w:style>
  <w:style w:type="paragraph" w:styleId="Heading3">
    <w:name w:val="heading 3"/>
    <w:basedOn w:val="Normal"/>
    <w:link w:val="Heading3Char"/>
    <w:uiPriority w:val="9"/>
    <w:qFormat/>
    <w:rsid w:val="004E2D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2D5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2D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D5B"/>
    <w:rPr>
      <w:b/>
      <w:bCs/>
    </w:rPr>
  </w:style>
  <w:style w:type="character" w:styleId="Emphasis">
    <w:name w:val="Emphasis"/>
    <w:basedOn w:val="DefaultParagraphFont"/>
    <w:uiPriority w:val="20"/>
    <w:qFormat/>
    <w:rsid w:val="004E2D5B"/>
    <w:rPr>
      <w:i/>
      <w:iCs/>
    </w:rPr>
  </w:style>
  <w:style w:type="paragraph" w:styleId="NoSpacing">
    <w:name w:val="No Spacing"/>
    <w:uiPriority w:val="1"/>
    <w:qFormat/>
    <w:rsid w:val="004E2D5B"/>
    <w:pPr>
      <w:spacing w:after="0" w:line="240" w:lineRule="auto"/>
    </w:pPr>
  </w:style>
  <w:style w:type="paragraph" w:styleId="BalloonText">
    <w:name w:val="Balloon Text"/>
    <w:basedOn w:val="Normal"/>
    <w:link w:val="BalloonTextChar"/>
    <w:uiPriority w:val="99"/>
    <w:semiHidden/>
    <w:unhideWhenUsed/>
    <w:rsid w:val="004E2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5B"/>
    <w:rPr>
      <w:rFonts w:ascii="Tahoma" w:hAnsi="Tahoma" w:cs="Tahoma"/>
      <w:sz w:val="16"/>
      <w:szCs w:val="16"/>
    </w:rPr>
  </w:style>
  <w:style w:type="paragraph" w:styleId="Header">
    <w:name w:val="header"/>
    <w:basedOn w:val="Normal"/>
    <w:link w:val="HeaderChar"/>
    <w:uiPriority w:val="99"/>
    <w:unhideWhenUsed/>
    <w:rsid w:val="004E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5B"/>
  </w:style>
  <w:style w:type="paragraph" w:styleId="Footer">
    <w:name w:val="footer"/>
    <w:basedOn w:val="Normal"/>
    <w:link w:val="FooterChar"/>
    <w:uiPriority w:val="99"/>
    <w:unhideWhenUsed/>
    <w:rsid w:val="004E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E2D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E2D5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E2D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2D5B"/>
    <w:rPr>
      <w:b/>
      <w:bCs/>
    </w:rPr>
  </w:style>
  <w:style w:type="character" w:styleId="Emphasis">
    <w:name w:val="Emphasis"/>
    <w:basedOn w:val="DefaultParagraphFont"/>
    <w:uiPriority w:val="20"/>
    <w:qFormat/>
    <w:rsid w:val="004E2D5B"/>
    <w:rPr>
      <w:i/>
      <w:iCs/>
    </w:rPr>
  </w:style>
  <w:style w:type="paragraph" w:styleId="NoSpacing">
    <w:name w:val="No Spacing"/>
    <w:uiPriority w:val="1"/>
    <w:qFormat/>
    <w:rsid w:val="004E2D5B"/>
    <w:pPr>
      <w:spacing w:after="0" w:line="240" w:lineRule="auto"/>
    </w:pPr>
  </w:style>
  <w:style w:type="paragraph" w:styleId="BalloonText">
    <w:name w:val="Balloon Text"/>
    <w:basedOn w:val="Normal"/>
    <w:link w:val="BalloonTextChar"/>
    <w:uiPriority w:val="99"/>
    <w:semiHidden/>
    <w:unhideWhenUsed/>
    <w:rsid w:val="004E2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D5B"/>
    <w:rPr>
      <w:rFonts w:ascii="Tahoma" w:hAnsi="Tahoma" w:cs="Tahoma"/>
      <w:sz w:val="16"/>
      <w:szCs w:val="16"/>
    </w:rPr>
  </w:style>
  <w:style w:type="paragraph" w:styleId="Header">
    <w:name w:val="header"/>
    <w:basedOn w:val="Normal"/>
    <w:link w:val="HeaderChar"/>
    <w:uiPriority w:val="99"/>
    <w:unhideWhenUsed/>
    <w:rsid w:val="004E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5B"/>
  </w:style>
  <w:style w:type="paragraph" w:styleId="Footer">
    <w:name w:val="footer"/>
    <w:basedOn w:val="Normal"/>
    <w:link w:val="FooterChar"/>
    <w:uiPriority w:val="99"/>
    <w:unhideWhenUsed/>
    <w:rsid w:val="004E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5B"/>
  </w:style>
</w:styles>
</file>

<file path=word/webSettings.xml><?xml version="1.0" encoding="utf-8"?>
<w:webSettings xmlns:r="http://schemas.openxmlformats.org/officeDocument/2006/relationships" xmlns:w="http://schemas.openxmlformats.org/wordprocessingml/2006/main">
  <w:divs>
    <w:div w:id="1566062973">
      <w:bodyDiv w:val="1"/>
      <w:marLeft w:val="0"/>
      <w:marRight w:val="0"/>
      <w:marTop w:val="0"/>
      <w:marBottom w:val="0"/>
      <w:divBdr>
        <w:top w:val="none" w:sz="0" w:space="0" w:color="auto"/>
        <w:left w:val="none" w:sz="0" w:space="0" w:color="auto"/>
        <w:bottom w:val="none" w:sz="0" w:space="0" w:color="auto"/>
        <w:right w:val="none" w:sz="0" w:space="0" w:color="auto"/>
      </w:divBdr>
      <w:divsChild>
        <w:div w:id="9594927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833</Words>
  <Characters>4750</Characters>
  <Application>Microsoft Office Word</Application>
  <DocSecurity>0</DocSecurity>
  <Lines>39</Lines>
  <Paragraphs>11</Paragraphs>
  <ScaleCrop>false</ScaleCrop>
  <Company>University of South Carolina</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4</cp:revision>
  <dcterms:created xsi:type="dcterms:W3CDTF">2013-04-08T14:10:00Z</dcterms:created>
  <dcterms:modified xsi:type="dcterms:W3CDTF">2013-06-12T01:01:00Z</dcterms:modified>
</cp:coreProperties>
</file>