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8F5" w:rsidRDefault="00DA38F5" w:rsidP="00DA38F5">
      <w:pPr>
        <w:pStyle w:val="NoSpacing"/>
        <w:rPr>
          <w:sz w:val="24"/>
          <w:szCs w:val="24"/>
        </w:rPr>
      </w:pPr>
      <w:bookmarkStart w:id="0" w:name="_GoBack"/>
      <w:bookmarkEnd w:id="0"/>
      <w:r w:rsidRPr="00123558">
        <w:rPr>
          <w:b/>
          <w:bCs/>
          <w:noProof/>
          <w:sz w:val="24"/>
          <w:szCs w:val="24"/>
        </w:rPr>
        <w:drawing>
          <wp:inline distT="0" distB="0" distL="0" distR="0" wp14:anchorId="654C5592" wp14:editId="3C7BBE45">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A38F5" w:rsidRDefault="00DA38F5" w:rsidP="00DA38F5">
      <w:pPr>
        <w:pStyle w:val="NoSpacing"/>
        <w:jc w:val="center"/>
        <w:rPr>
          <w:b/>
          <w:sz w:val="24"/>
          <w:szCs w:val="24"/>
        </w:rPr>
      </w:pPr>
    </w:p>
    <w:p w:rsidR="00DA38F5" w:rsidRDefault="00DA38F5" w:rsidP="00DA38F5">
      <w:pPr>
        <w:pStyle w:val="NoSpacing"/>
        <w:jc w:val="center"/>
        <w:rPr>
          <w:b/>
          <w:sz w:val="24"/>
          <w:szCs w:val="24"/>
        </w:rPr>
      </w:pPr>
      <w:r>
        <w:rPr>
          <w:b/>
          <w:sz w:val="24"/>
          <w:szCs w:val="24"/>
        </w:rPr>
        <w:t>ART HISTORY 106</w:t>
      </w:r>
    </w:p>
    <w:p w:rsidR="00DA38F5" w:rsidRDefault="00DA38F5" w:rsidP="00DA38F5">
      <w:pPr>
        <w:pStyle w:val="NoSpacing"/>
        <w:jc w:val="center"/>
        <w:rPr>
          <w:b/>
          <w:sz w:val="24"/>
          <w:szCs w:val="24"/>
        </w:rPr>
      </w:pPr>
      <w:r>
        <w:rPr>
          <w:b/>
          <w:sz w:val="24"/>
          <w:szCs w:val="24"/>
        </w:rPr>
        <w:t>HISTORY OF WESTERN ART</w:t>
      </w:r>
    </w:p>
    <w:p w:rsidR="00DA38F5" w:rsidRDefault="00DA38F5" w:rsidP="00DA38F5">
      <w:pPr>
        <w:pStyle w:val="NoSpacing"/>
        <w:rPr>
          <w:b/>
          <w:sz w:val="24"/>
          <w:szCs w:val="24"/>
        </w:rPr>
      </w:pPr>
    </w:p>
    <w:p w:rsidR="00DA38F5" w:rsidRPr="00DA38F5" w:rsidRDefault="00DA38F5" w:rsidP="00DA38F5">
      <w:pPr>
        <w:pStyle w:val="NoSpacing"/>
        <w:rPr>
          <w:b/>
          <w:sz w:val="24"/>
          <w:szCs w:val="24"/>
        </w:rPr>
      </w:pPr>
      <w:r>
        <w:rPr>
          <w:b/>
          <w:sz w:val="24"/>
          <w:szCs w:val="24"/>
        </w:rPr>
        <w:t>BULLETIN INFORMATION</w:t>
      </w:r>
    </w:p>
    <w:p w:rsidR="00DA38F5" w:rsidRDefault="00DA38F5" w:rsidP="00DA38F5">
      <w:pPr>
        <w:pStyle w:val="NoSpacing"/>
        <w:rPr>
          <w:sz w:val="24"/>
          <w:szCs w:val="24"/>
        </w:rPr>
      </w:pPr>
      <w:r>
        <w:rPr>
          <w:sz w:val="24"/>
          <w:szCs w:val="24"/>
        </w:rPr>
        <w:t xml:space="preserve">ARTH 106: </w:t>
      </w:r>
      <w:r w:rsidRPr="00DA38F5">
        <w:rPr>
          <w:sz w:val="24"/>
          <w:szCs w:val="24"/>
        </w:rPr>
        <w:t>History of Western Art</w:t>
      </w:r>
      <w:r>
        <w:rPr>
          <w:sz w:val="24"/>
          <w:szCs w:val="24"/>
        </w:rPr>
        <w:t xml:space="preserve"> (3 credit hours)</w:t>
      </w:r>
    </w:p>
    <w:p w:rsidR="00DA38F5" w:rsidRPr="00DA38F5" w:rsidRDefault="00DA38F5" w:rsidP="00DA38F5">
      <w:pPr>
        <w:pStyle w:val="NoSpacing"/>
        <w:rPr>
          <w:sz w:val="24"/>
          <w:szCs w:val="24"/>
        </w:rPr>
      </w:pPr>
      <w:r>
        <w:rPr>
          <w:b/>
          <w:sz w:val="24"/>
          <w:szCs w:val="24"/>
        </w:rPr>
        <w:t>Course Description:</w:t>
      </w:r>
    </w:p>
    <w:p w:rsidR="00DA38F5" w:rsidRPr="00DA38F5" w:rsidRDefault="00DA38F5" w:rsidP="00DA38F5">
      <w:pPr>
        <w:pStyle w:val="NoSpacing"/>
        <w:rPr>
          <w:sz w:val="24"/>
          <w:szCs w:val="24"/>
        </w:rPr>
      </w:pPr>
      <w:r w:rsidRPr="00DA38F5">
        <w:rPr>
          <w:sz w:val="24"/>
          <w:szCs w:val="24"/>
        </w:rPr>
        <w:t>The visual arts from</w:t>
      </w:r>
      <w:r w:rsidR="00DC5863">
        <w:rPr>
          <w:sz w:val="24"/>
          <w:szCs w:val="24"/>
        </w:rPr>
        <w:t xml:space="preserve"> the Renaissance to the present</w:t>
      </w:r>
    </w:p>
    <w:p w:rsidR="00DA38F5" w:rsidRDefault="00DA38F5" w:rsidP="00DA38F5">
      <w:pPr>
        <w:pStyle w:val="NoSpacing"/>
        <w:rPr>
          <w:sz w:val="24"/>
          <w:szCs w:val="24"/>
        </w:rPr>
      </w:pPr>
    </w:p>
    <w:p w:rsidR="00DC5863" w:rsidRPr="00DC5863" w:rsidRDefault="00DC5863" w:rsidP="00DA38F5">
      <w:pPr>
        <w:pStyle w:val="NoSpacing"/>
        <w:rPr>
          <w:b/>
          <w:sz w:val="24"/>
          <w:szCs w:val="24"/>
        </w:rPr>
      </w:pPr>
      <w:r>
        <w:rPr>
          <w:b/>
          <w:sz w:val="24"/>
          <w:szCs w:val="24"/>
        </w:rPr>
        <w:t>SAMPLE COURSE OVERVIEW</w:t>
      </w:r>
    </w:p>
    <w:p w:rsidR="00DA38F5" w:rsidRPr="00DA38F5" w:rsidRDefault="00DA38F5" w:rsidP="00DA38F5">
      <w:pPr>
        <w:pStyle w:val="NoSpacing"/>
        <w:rPr>
          <w:sz w:val="24"/>
          <w:szCs w:val="24"/>
        </w:rPr>
      </w:pPr>
      <w:r w:rsidRPr="00DA38F5">
        <w:rPr>
          <w:sz w:val="24"/>
          <w:szCs w:val="24"/>
        </w:rPr>
        <w:t>This is a lecture/discussion class on the subject of Western painting, sculpture, and architecture from the Renaissance to the present. We will be</w:t>
      </w:r>
      <w:r w:rsidR="00DC5863">
        <w:rPr>
          <w:sz w:val="24"/>
          <w:szCs w:val="24"/>
        </w:rPr>
        <w:t xml:space="preserve"> tracing the broad developments </w:t>
      </w:r>
      <w:r w:rsidRPr="00DA38F5">
        <w:rPr>
          <w:sz w:val="24"/>
          <w:szCs w:val="24"/>
        </w:rPr>
        <w:t>in those media as manifest in the work of its leading movements, artists, and architects. Individual works will be examined for what they tell us about the artists who made them, the patrons who commissioned them, and the cultural circumstances they addressed. Our discussions will be guided by the following definitions of art and art history:</w:t>
      </w:r>
    </w:p>
    <w:p w:rsidR="00DA38F5" w:rsidRPr="00DA38F5" w:rsidRDefault="00DA38F5" w:rsidP="00DC5863">
      <w:pPr>
        <w:pStyle w:val="NoSpacing"/>
        <w:numPr>
          <w:ilvl w:val="0"/>
          <w:numId w:val="3"/>
        </w:numPr>
        <w:rPr>
          <w:sz w:val="24"/>
          <w:szCs w:val="24"/>
        </w:rPr>
      </w:pPr>
      <w:r w:rsidRPr="00DA38F5">
        <w:rPr>
          <w:sz w:val="24"/>
          <w:szCs w:val="24"/>
        </w:rPr>
        <w:t xml:space="preserve">Art is the class of man-made objects with </w:t>
      </w:r>
      <w:r w:rsidRPr="00DA38F5">
        <w:rPr>
          <w:i/>
          <w:iCs/>
          <w:sz w:val="24"/>
          <w:szCs w:val="24"/>
        </w:rPr>
        <w:t>an extra-utilitarian function.</w:t>
      </w:r>
    </w:p>
    <w:p w:rsidR="00DA38F5" w:rsidRPr="00DA38F5" w:rsidRDefault="00DA38F5" w:rsidP="00DC5863">
      <w:pPr>
        <w:pStyle w:val="NoSpacing"/>
        <w:numPr>
          <w:ilvl w:val="0"/>
          <w:numId w:val="3"/>
        </w:numPr>
        <w:rPr>
          <w:sz w:val="24"/>
          <w:szCs w:val="24"/>
        </w:rPr>
      </w:pPr>
      <w:r w:rsidRPr="00DA38F5">
        <w:rPr>
          <w:sz w:val="24"/>
          <w:szCs w:val="24"/>
        </w:rPr>
        <w:t xml:space="preserve">Art History is </w:t>
      </w:r>
      <w:r w:rsidRPr="00DA38F5">
        <w:rPr>
          <w:i/>
          <w:iCs/>
          <w:sz w:val="24"/>
          <w:szCs w:val="24"/>
        </w:rPr>
        <w:t xml:space="preserve">informed speculation </w:t>
      </w:r>
      <w:r w:rsidRPr="00DA38F5">
        <w:rPr>
          <w:sz w:val="24"/>
          <w:szCs w:val="24"/>
        </w:rPr>
        <w:t>on the production and reception of artworks, with a focus on how they functioned or were meant to function for their makers and/or users within their original contexts: biographical, social, and/or artistic.</w:t>
      </w:r>
    </w:p>
    <w:p w:rsidR="00DA38F5" w:rsidRPr="00DA38F5" w:rsidRDefault="00DA38F5" w:rsidP="00DA38F5">
      <w:pPr>
        <w:pStyle w:val="NoSpacing"/>
        <w:rPr>
          <w:sz w:val="24"/>
          <w:szCs w:val="24"/>
        </w:rPr>
      </w:pPr>
      <w:r w:rsidRPr="00DA38F5">
        <w:rPr>
          <w:sz w:val="24"/>
          <w:szCs w:val="24"/>
        </w:rPr>
        <w:t> </w:t>
      </w:r>
    </w:p>
    <w:p w:rsidR="00DC5863" w:rsidRDefault="00DC5863" w:rsidP="00DA38F5">
      <w:pPr>
        <w:pStyle w:val="NoSpacing"/>
        <w:rPr>
          <w:b/>
          <w:sz w:val="24"/>
          <w:szCs w:val="24"/>
        </w:rPr>
      </w:pPr>
      <w:r>
        <w:rPr>
          <w:b/>
          <w:sz w:val="24"/>
          <w:szCs w:val="24"/>
        </w:rPr>
        <w:t>ITEMIZED LEARNING OUTCOMES</w:t>
      </w:r>
    </w:p>
    <w:p w:rsidR="00DC5863" w:rsidRPr="00DA38F5" w:rsidRDefault="00DC5863" w:rsidP="00DC5863">
      <w:pPr>
        <w:pStyle w:val="NoSpacing"/>
        <w:rPr>
          <w:sz w:val="24"/>
          <w:szCs w:val="24"/>
        </w:rPr>
      </w:pPr>
      <w:r w:rsidRPr="00B92387">
        <w:rPr>
          <w:rStyle w:val="Strong"/>
          <w:b w:val="0"/>
          <w:sz w:val="24"/>
          <w:szCs w:val="24"/>
          <w:u w:val="single"/>
        </w:rPr>
        <w:t>Upon successfu</w:t>
      </w:r>
      <w:r>
        <w:rPr>
          <w:rStyle w:val="Strong"/>
          <w:b w:val="0"/>
          <w:sz w:val="24"/>
          <w:szCs w:val="24"/>
          <w:u w:val="single"/>
        </w:rPr>
        <w:t>l completion of ARTH 106</w:t>
      </w:r>
      <w:r w:rsidRPr="00B92387">
        <w:rPr>
          <w:rStyle w:val="Strong"/>
          <w:b w:val="0"/>
          <w:sz w:val="24"/>
          <w:szCs w:val="24"/>
          <w:u w:val="single"/>
        </w:rPr>
        <w:t>, students will be able to:</w:t>
      </w:r>
    </w:p>
    <w:p w:rsidR="00DC5863" w:rsidRPr="00DA38F5" w:rsidRDefault="00DC5863" w:rsidP="00DC5863">
      <w:pPr>
        <w:pStyle w:val="NoSpacing"/>
        <w:numPr>
          <w:ilvl w:val="0"/>
          <w:numId w:val="4"/>
        </w:numPr>
        <w:rPr>
          <w:sz w:val="24"/>
          <w:szCs w:val="24"/>
        </w:rPr>
      </w:pPr>
      <w:r>
        <w:rPr>
          <w:sz w:val="24"/>
          <w:szCs w:val="24"/>
        </w:rPr>
        <w:t>Communicate</w:t>
      </w:r>
      <w:r w:rsidRPr="00DA38F5">
        <w:rPr>
          <w:sz w:val="24"/>
          <w:szCs w:val="24"/>
        </w:rPr>
        <w:t xml:space="preserve"> in writing their understanding of the major developments in European art from the Renaissance to the present.</w:t>
      </w:r>
    </w:p>
    <w:p w:rsidR="00DC5863" w:rsidRPr="00DA38F5" w:rsidRDefault="00DC5863" w:rsidP="00DC5863">
      <w:pPr>
        <w:pStyle w:val="NoSpacing"/>
        <w:numPr>
          <w:ilvl w:val="0"/>
          <w:numId w:val="4"/>
        </w:numPr>
        <w:rPr>
          <w:sz w:val="24"/>
          <w:szCs w:val="24"/>
        </w:rPr>
      </w:pPr>
      <w:r>
        <w:rPr>
          <w:sz w:val="24"/>
          <w:szCs w:val="24"/>
        </w:rPr>
        <w:t>Communicate</w:t>
      </w:r>
      <w:r w:rsidRPr="00DA38F5">
        <w:rPr>
          <w:sz w:val="24"/>
          <w:szCs w:val="24"/>
        </w:rPr>
        <w:t xml:space="preserve"> in writing their understanding of the functional meanings of a representative sampling of European art and architecture since the Renaissance.</w:t>
      </w:r>
    </w:p>
    <w:p w:rsidR="00DC5863" w:rsidRPr="00DA38F5" w:rsidRDefault="00DC5863" w:rsidP="00DC5863">
      <w:pPr>
        <w:pStyle w:val="NoSpacing"/>
        <w:numPr>
          <w:ilvl w:val="0"/>
          <w:numId w:val="4"/>
        </w:numPr>
        <w:rPr>
          <w:sz w:val="24"/>
          <w:szCs w:val="24"/>
        </w:rPr>
      </w:pPr>
      <w:r>
        <w:rPr>
          <w:sz w:val="24"/>
          <w:szCs w:val="24"/>
        </w:rPr>
        <w:t>Demonstrate</w:t>
      </w:r>
      <w:r w:rsidRPr="00DA38F5">
        <w:rPr>
          <w:sz w:val="24"/>
          <w:szCs w:val="24"/>
        </w:rPr>
        <w:t xml:space="preserve"> a more extensive art vocabulary in order to express ideas about art with greater expertise, precision, and comprehension.</w:t>
      </w:r>
    </w:p>
    <w:p w:rsidR="00DC5863" w:rsidRDefault="00DC5863" w:rsidP="00DC5863">
      <w:pPr>
        <w:pStyle w:val="NoSpacing"/>
        <w:numPr>
          <w:ilvl w:val="0"/>
          <w:numId w:val="4"/>
        </w:numPr>
        <w:rPr>
          <w:sz w:val="24"/>
          <w:szCs w:val="24"/>
        </w:rPr>
      </w:pPr>
      <w:r>
        <w:rPr>
          <w:sz w:val="24"/>
          <w:szCs w:val="24"/>
        </w:rPr>
        <w:t>Demonstrate and understanding of</w:t>
      </w:r>
      <w:r w:rsidRPr="00DA38F5">
        <w:rPr>
          <w:sz w:val="24"/>
          <w:szCs w:val="24"/>
        </w:rPr>
        <w:t xml:space="preserve"> the rudiments of visual analysis and be able to communicate that in writing</w:t>
      </w:r>
    </w:p>
    <w:p w:rsidR="00DC5863" w:rsidRDefault="00DC5863" w:rsidP="00DC5863">
      <w:pPr>
        <w:pStyle w:val="NoSpacing"/>
        <w:rPr>
          <w:sz w:val="24"/>
          <w:szCs w:val="24"/>
        </w:rPr>
      </w:pPr>
    </w:p>
    <w:p w:rsidR="00DC5863" w:rsidRDefault="00DC5863" w:rsidP="00DC5863">
      <w:pPr>
        <w:pStyle w:val="NoSpacing"/>
        <w:rPr>
          <w:b/>
          <w:bCs/>
          <w:sz w:val="24"/>
          <w:szCs w:val="24"/>
        </w:rPr>
      </w:pPr>
      <w:r>
        <w:rPr>
          <w:b/>
          <w:bCs/>
          <w:sz w:val="24"/>
          <w:szCs w:val="24"/>
        </w:rPr>
        <w:t>SAMPLE REQUIRED TEXTS/SUGGESTED READINGS/MATERIALS</w:t>
      </w:r>
    </w:p>
    <w:p w:rsidR="00DC5863" w:rsidRDefault="00DC5863" w:rsidP="00DA38F5">
      <w:pPr>
        <w:pStyle w:val="NoSpacing"/>
        <w:rPr>
          <w:sz w:val="24"/>
          <w:szCs w:val="24"/>
        </w:rPr>
      </w:pPr>
      <w:r w:rsidRPr="00DA38F5">
        <w:rPr>
          <w:sz w:val="24"/>
          <w:szCs w:val="24"/>
        </w:rPr>
        <w:t xml:space="preserve">All reading assignments, which will be made in class, will be from Marilyn </w:t>
      </w:r>
      <w:proofErr w:type="spellStart"/>
      <w:r w:rsidRPr="00DA38F5">
        <w:rPr>
          <w:sz w:val="24"/>
          <w:szCs w:val="24"/>
        </w:rPr>
        <w:t>Stokstad</w:t>
      </w:r>
      <w:proofErr w:type="spellEnd"/>
      <w:r w:rsidRPr="00DA38F5">
        <w:rPr>
          <w:sz w:val="24"/>
          <w:szCs w:val="24"/>
        </w:rPr>
        <w:t xml:space="preserve">, </w:t>
      </w:r>
      <w:r w:rsidRPr="00DA38F5">
        <w:rPr>
          <w:i/>
          <w:iCs/>
          <w:sz w:val="24"/>
          <w:szCs w:val="24"/>
        </w:rPr>
        <w:t>History of Art</w:t>
      </w:r>
      <w:r w:rsidRPr="00DA38F5">
        <w:rPr>
          <w:sz w:val="24"/>
          <w:szCs w:val="24"/>
        </w:rPr>
        <w:t>, vol. 2, 3</w:t>
      </w:r>
      <w:r w:rsidRPr="00DA38F5">
        <w:rPr>
          <w:sz w:val="24"/>
          <w:szCs w:val="24"/>
          <w:vertAlign w:val="superscript"/>
        </w:rPr>
        <w:t>rd</w:t>
      </w:r>
      <w:r w:rsidRPr="00DA38F5">
        <w:rPr>
          <w:sz w:val="24"/>
          <w:szCs w:val="24"/>
        </w:rPr>
        <w:t xml:space="preserve"> edition, a</w:t>
      </w:r>
      <w:r>
        <w:rPr>
          <w:sz w:val="24"/>
          <w:szCs w:val="24"/>
        </w:rPr>
        <w:t>vailable at the USC Bookstore.</w:t>
      </w:r>
    </w:p>
    <w:p w:rsidR="00DC5863" w:rsidRDefault="00DC5863" w:rsidP="00DA38F5">
      <w:pPr>
        <w:pStyle w:val="NoSpacing"/>
        <w:rPr>
          <w:sz w:val="24"/>
          <w:szCs w:val="24"/>
        </w:rPr>
      </w:pPr>
    </w:p>
    <w:p w:rsidR="00DC5863" w:rsidRPr="00DC5863" w:rsidRDefault="00DC5863" w:rsidP="00DA38F5">
      <w:pPr>
        <w:pStyle w:val="NoSpacing"/>
        <w:rPr>
          <w:b/>
          <w:sz w:val="24"/>
          <w:szCs w:val="24"/>
        </w:rPr>
      </w:pPr>
      <w:r w:rsidRPr="00F71A90">
        <w:rPr>
          <w:sz w:val="24"/>
          <w:szCs w:val="24"/>
        </w:rPr>
        <w:t> </w:t>
      </w:r>
      <w:r>
        <w:rPr>
          <w:b/>
          <w:sz w:val="24"/>
          <w:szCs w:val="24"/>
        </w:rPr>
        <w:t>SAMPLE ASSIGNMENTS AND/OR EXAM</w:t>
      </w:r>
    </w:p>
    <w:p w:rsidR="00DC5863" w:rsidRDefault="00DA38F5" w:rsidP="00DC5863">
      <w:pPr>
        <w:pStyle w:val="NoSpacing"/>
        <w:numPr>
          <w:ilvl w:val="0"/>
          <w:numId w:val="5"/>
        </w:numPr>
        <w:rPr>
          <w:sz w:val="24"/>
          <w:szCs w:val="24"/>
        </w:rPr>
      </w:pPr>
      <w:r w:rsidRPr="00DC5863">
        <w:rPr>
          <w:b/>
          <w:sz w:val="24"/>
          <w:szCs w:val="24"/>
          <w:u w:val="single"/>
        </w:rPr>
        <w:t>Exams</w:t>
      </w:r>
      <w:r w:rsidRPr="00DC5863">
        <w:rPr>
          <w:b/>
          <w:sz w:val="24"/>
          <w:szCs w:val="24"/>
        </w:rPr>
        <w:t>:</w:t>
      </w:r>
      <w:r w:rsidRPr="00DA38F5">
        <w:rPr>
          <w:sz w:val="24"/>
          <w:szCs w:val="24"/>
        </w:rPr>
        <w:t xml:space="preserve"> There will be </w:t>
      </w:r>
      <w:r w:rsidRPr="00DC5863">
        <w:rPr>
          <w:b/>
          <w:sz w:val="24"/>
          <w:szCs w:val="24"/>
        </w:rPr>
        <w:t>two exams</w:t>
      </w:r>
      <w:r w:rsidRPr="00DA38F5">
        <w:rPr>
          <w:sz w:val="24"/>
          <w:szCs w:val="24"/>
        </w:rPr>
        <w:t xml:space="preserve"> in this class</w:t>
      </w:r>
      <w:r w:rsidR="00DC5863">
        <w:rPr>
          <w:sz w:val="24"/>
          <w:szCs w:val="24"/>
        </w:rPr>
        <w:t xml:space="preserve"> and a </w:t>
      </w:r>
      <w:r w:rsidR="00DC5863" w:rsidRPr="00DC5863">
        <w:rPr>
          <w:b/>
          <w:sz w:val="24"/>
          <w:szCs w:val="24"/>
        </w:rPr>
        <w:t>final.</w:t>
      </w:r>
      <w:r w:rsidR="00DC5863">
        <w:rPr>
          <w:sz w:val="24"/>
          <w:szCs w:val="24"/>
        </w:rPr>
        <w:t xml:space="preserve"> </w:t>
      </w:r>
      <w:r w:rsidRPr="00DA38F5">
        <w:rPr>
          <w:sz w:val="24"/>
          <w:szCs w:val="24"/>
        </w:rPr>
        <w:t xml:space="preserve">Each exam (including the final) will consist of two parts: </w:t>
      </w:r>
    </w:p>
    <w:p w:rsidR="00DC5863" w:rsidRDefault="00DC5863" w:rsidP="00DC5863">
      <w:pPr>
        <w:pStyle w:val="NoSpacing"/>
        <w:numPr>
          <w:ilvl w:val="1"/>
          <w:numId w:val="5"/>
        </w:numPr>
        <w:rPr>
          <w:sz w:val="24"/>
          <w:szCs w:val="24"/>
        </w:rPr>
      </w:pPr>
      <w:r>
        <w:rPr>
          <w:sz w:val="24"/>
          <w:szCs w:val="24"/>
        </w:rPr>
        <w:t>N</w:t>
      </w:r>
      <w:r w:rsidR="00DA38F5" w:rsidRPr="00DC5863">
        <w:rPr>
          <w:sz w:val="24"/>
          <w:szCs w:val="24"/>
        </w:rPr>
        <w:t>ame and term identific</w:t>
      </w:r>
      <w:r>
        <w:rPr>
          <w:sz w:val="24"/>
          <w:szCs w:val="24"/>
        </w:rPr>
        <w:t>ations</w:t>
      </w:r>
    </w:p>
    <w:p w:rsidR="00DC5863" w:rsidRDefault="00DC5863" w:rsidP="00DC5863">
      <w:pPr>
        <w:pStyle w:val="NoSpacing"/>
        <w:numPr>
          <w:ilvl w:val="1"/>
          <w:numId w:val="5"/>
        </w:numPr>
        <w:rPr>
          <w:sz w:val="24"/>
          <w:szCs w:val="24"/>
        </w:rPr>
      </w:pPr>
      <w:r>
        <w:rPr>
          <w:sz w:val="24"/>
          <w:szCs w:val="24"/>
        </w:rPr>
        <w:t>I</w:t>
      </w:r>
      <w:r w:rsidR="00DA38F5" w:rsidRPr="00DC5863">
        <w:rPr>
          <w:sz w:val="24"/>
          <w:szCs w:val="24"/>
        </w:rPr>
        <w:t xml:space="preserve">mage identifications and discussions. </w:t>
      </w:r>
    </w:p>
    <w:p w:rsidR="00DA38F5" w:rsidRPr="00DC5863" w:rsidRDefault="00DA38F5" w:rsidP="00DC5863">
      <w:pPr>
        <w:pStyle w:val="NoSpacing"/>
        <w:ind w:left="720"/>
        <w:rPr>
          <w:sz w:val="24"/>
          <w:szCs w:val="24"/>
        </w:rPr>
      </w:pPr>
      <w:r w:rsidRPr="00DC5863">
        <w:rPr>
          <w:sz w:val="24"/>
          <w:szCs w:val="24"/>
        </w:rPr>
        <w:lastRenderedPageBreak/>
        <w:t xml:space="preserve">The names and terms for which you will be responsible will be clearly identified in class and listed on Blackboard. The images for which you will be responsible will also be clearly identified in class and listed on Blackboard. All of these images will be found in the textbook, identified below. For the images you will be expected to know the artist, title, approximate date (period dates are fine), the category or categories to which the work belongs. You will also be expected to discuss the given work’s thematic and stylistic meaning and the function for which it was apparently produced, which is to say: who was it made for and what </w:t>
      </w:r>
      <w:r w:rsidR="00DC5863" w:rsidRPr="00DC5863">
        <w:rPr>
          <w:sz w:val="24"/>
          <w:szCs w:val="24"/>
        </w:rPr>
        <w:t>it was</w:t>
      </w:r>
      <w:r w:rsidRPr="00DC5863">
        <w:rPr>
          <w:sz w:val="24"/>
          <w:szCs w:val="24"/>
        </w:rPr>
        <w:t xml:space="preserve"> meant to provide for that viewer or those viewers.</w:t>
      </w:r>
    </w:p>
    <w:p w:rsidR="00DA38F5" w:rsidRPr="00DA38F5" w:rsidRDefault="00DA38F5" w:rsidP="00DA38F5">
      <w:pPr>
        <w:pStyle w:val="NoSpacing"/>
        <w:rPr>
          <w:sz w:val="24"/>
          <w:szCs w:val="24"/>
        </w:rPr>
      </w:pPr>
      <w:r w:rsidRPr="00DA38F5">
        <w:rPr>
          <w:sz w:val="24"/>
          <w:szCs w:val="24"/>
        </w:rPr>
        <w:t>  </w:t>
      </w:r>
    </w:p>
    <w:p w:rsidR="00DA38F5" w:rsidRPr="00DA38F5" w:rsidRDefault="00DA38F5" w:rsidP="00DC5863">
      <w:pPr>
        <w:pStyle w:val="NoSpacing"/>
        <w:numPr>
          <w:ilvl w:val="0"/>
          <w:numId w:val="5"/>
        </w:numPr>
        <w:rPr>
          <w:sz w:val="24"/>
          <w:szCs w:val="24"/>
        </w:rPr>
      </w:pPr>
      <w:r w:rsidRPr="00DC5863">
        <w:rPr>
          <w:b/>
          <w:sz w:val="24"/>
          <w:szCs w:val="24"/>
          <w:u w:val="single"/>
        </w:rPr>
        <w:t>Writing Assignment:</w:t>
      </w:r>
      <w:r w:rsidRPr="00DA38F5">
        <w:rPr>
          <w:sz w:val="24"/>
          <w:szCs w:val="24"/>
        </w:rPr>
        <w:t xml:space="preserve"> You will be required to write a 400-600 word visual analysis of a single work at the Columbia</w:t>
      </w:r>
      <w:r w:rsidR="00DC5863">
        <w:rPr>
          <w:sz w:val="24"/>
          <w:szCs w:val="24"/>
        </w:rPr>
        <w:t xml:space="preserve"> Museum of Art done after 1400. </w:t>
      </w:r>
      <w:r w:rsidRPr="00DA38F5">
        <w:rPr>
          <w:sz w:val="24"/>
          <w:szCs w:val="24"/>
        </w:rPr>
        <w:t xml:space="preserve">Note: This is not a research paper, although research might help you to better see the work. The assignment asks you to pretend that you are describing the work for someone who does not know the work and cannot get a reproduction. At the end of your paper you should speculate on </w:t>
      </w:r>
      <w:r w:rsidR="00DC5863" w:rsidRPr="00DA38F5">
        <w:rPr>
          <w:sz w:val="24"/>
          <w:szCs w:val="24"/>
        </w:rPr>
        <w:t>whom</w:t>
      </w:r>
      <w:r w:rsidRPr="00DA38F5">
        <w:rPr>
          <w:sz w:val="24"/>
          <w:szCs w:val="24"/>
        </w:rPr>
        <w:t xml:space="preserve"> it was for and what it was meant to do to or for them.</w:t>
      </w:r>
    </w:p>
    <w:p w:rsidR="00DA38F5" w:rsidRPr="00DA38F5" w:rsidRDefault="00DA38F5" w:rsidP="00DA38F5">
      <w:pPr>
        <w:pStyle w:val="NoSpacing"/>
        <w:rPr>
          <w:sz w:val="24"/>
          <w:szCs w:val="24"/>
        </w:rPr>
      </w:pPr>
      <w:r w:rsidRPr="00DA38F5">
        <w:rPr>
          <w:sz w:val="24"/>
          <w:szCs w:val="24"/>
        </w:rPr>
        <w:t> </w:t>
      </w:r>
    </w:p>
    <w:p w:rsidR="00DC5863" w:rsidRPr="00123558" w:rsidRDefault="00DC5863" w:rsidP="00DC5863">
      <w:pPr>
        <w:pStyle w:val="NoSpacing"/>
        <w:rPr>
          <w:sz w:val="24"/>
          <w:szCs w:val="24"/>
        </w:rPr>
      </w:pPr>
      <w:r>
        <w:rPr>
          <w:b/>
          <w:sz w:val="24"/>
          <w:szCs w:val="24"/>
        </w:rPr>
        <w:t>SAMPLE COURSE OUTLINE WITH TIMELINE OF TOPICS, READINGS/ASSIGNMENTS, EXAMS/PROJECTS</w:t>
      </w:r>
    </w:p>
    <w:p w:rsidR="00DA38F5" w:rsidRPr="00DC5863" w:rsidRDefault="00DC5863" w:rsidP="00DC5863">
      <w:pPr>
        <w:pStyle w:val="NoSpacing"/>
        <w:rPr>
          <w:sz w:val="24"/>
          <w:szCs w:val="24"/>
        </w:rPr>
      </w:pPr>
      <w:r w:rsidRPr="00DC5863">
        <w:rPr>
          <w:b/>
          <w:sz w:val="24"/>
          <w:szCs w:val="24"/>
          <w:u w:val="single"/>
        </w:rPr>
        <w:t xml:space="preserve">Week </w:t>
      </w:r>
      <w:r w:rsidR="00DA38F5" w:rsidRPr="00DC5863">
        <w:rPr>
          <w:b/>
          <w:sz w:val="24"/>
          <w:szCs w:val="24"/>
          <w:u w:val="single"/>
        </w:rPr>
        <w:t>1</w:t>
      </w:r>
      <w:r w:rsidRPr="00DC5863">
        <w:rPr>
          <w:b/>
          <w:sz w:val="24"/>
          <w:szCs w:val="24"/>
          <w:u w:val="single"/>
        </w:rPr>
        <w:t>:</w:t>
      </w:r>
      <w:r w:rsidR="00DA38F5" w:rsidRPr="00DC5863">
        <w:rPr>
          <w:sz w:val="24"/>
          <w:szCs w:val="24"/>
        </w:rPr>
        <w:t>            Early Northern Renaissance</w:t>
      </w:r>
    </w:p>
    <w:p w:rsidR="00DA38F5" w:rsidRPr="00DC5863"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2</w:t>
      </w:r>
      <w:r w:rsidRPr="00DC5863">
        <w:rPr>
          <w:b/>
          <w:sz w:val="24"/>
          <w:szCs w:val="24"/>
          <w:u w:val="single"/>
        </w:rPr>
        <w:t>:</w:t>
      </w:r>
      <w:r w:rsidR="00DA38F5" w:rsidRPr="00DC5863">
        <w:rPr>
          <w:sz w:val="24"/>
          <w:szCs w:val="24"/>
        </w:rPr>
        <w:t>            Later Northern Renaissance</w:t>
      </w:r>
    </w:p>
    <w:p w:rsidR="00DA38F5" w:rsidRPr="00DC5863" w:rsidRDefault="00DC5863" w:rsidP="00DA38F5">
      <w:pPr>
        <w:pStyle w:val="NoSpacing"/>
        <w:rPr>
          <w:sz w:val="24"/>
          <w:szCs w:val="24"/>
        </w:rPr>
      </w:pPr>
      <w:r w:rsidRPr="00DC5863">
        <w:rPr>
          <w:b/>
          <w:sz w:val="24"/>
          <w:szCs w:val="24"/>
          <w:u w:val="single"/>
        </w:rPr>
        <w:t>Week 3:</w:t>
      </w:r>
      <w:r w:rsidRPr="00DC5863">
        <w:rPr>
          <w:sz w:val="24"/>
          <w:szCs w:val="24"/>
        </w:rPr>
        <w:t xml:space="preserve"> </w:t>
      </w:r>
      <w:r w:rsidR="00DA38F5" w:rsidRPr="00DC5863">
        <w:rPr>
          <w:sz w:val="24"/>
          <w:szCs w:val="24"/>
        </w:rPr>
        <w:t>           Proto-Italian Renaissance</w:t>
      </w:r>
    </w:p>
    <w:p w:rsidR="00DA38F5" w:rsidRPr="00DC5863"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4</w:t>
      </w:r>
      <w:r w:rsidRPr="00DC5863">
        <w:rPr>
          <w:b/>
          <w:sz w:val="24"/>
          <w:szCs w:val="24"/>
          <w:u w:val="single"/>
        </w:rPr>
        <w:t>:</w:t>
      </w:r>
      <w:r w:rsidR="00DA38F5" w:rsidRPr="00DC5863">
        <w:rPr>
          <w:sz w:val="24"/>
          <w:szCs w:val="24"/>
        </w:rPr>
        <w:t>            Early Italian Renaissance</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5</w:t>
      </w:r>
      <w:r w:rsidRPr="00DC5863">
        <w:rPr>
          <w:b/>
          <w:sz w:val="24"/>
          <w:szCs w:val="24"/>
          <w:u w:val="single"/>
        </w:rPr>
        <w:t>:</w:t>
      </w:r>
      <w:r w:rsidR="00DA38F5" w:rsidRPr="00DA38F5">
        <w:rPr>
          <w:sz w:val="24"/>
          <w:szCs w:val="24"/>
        </w:rPr>
        <w:t>            cont.</w:t>
      </w:r>
    </w:p>
    <w:p w:rsidR="00DA38F5" w:rsidRPr="00DA38F5" w:rsidRDefault="00DC5863" w:rsidP="00DA38F5">
      <w:pPr>
        <w:pStyle w:val="NoSpacing"/>
        <w:rPr>
          <w:sz w:val="24"/>
          <w:szCs w:val="24"/>
        </w:rPr>
      </w:pPr>
      <w:r w:rsidRPr="00DC5863">
        <w:rPr>
          <w:b/>
          <w:sz w:val="24"/>
          <w:szCs w:val="24"/>
          <w:u w:val="single"/>
        </w:rPr>
        <w:t>Week 6:</w:t>
      </w:r>
      <w:r>
        <w:rPr>
          <w:sz w:val="24"/>
          <w:szCs w:val="24"/>
        </w:rPr>
        <w:t xml:space="preserve"> </w:t>
      </w:r>
      <w:r w:rsidR="00DA38F5" w:rsidRPr="00DA38F5">
        <w:rPr>
          <w:sz w:val="24"/>
          <w:szCs w:val="24"/>
        </w:rPr>
        <w:t>           High Italian Renaissance</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7</w:t>
      </w:r>
      <w:r w:rsidRPr="00DC5863">
        <w:rPr>
          <w:b/>
          <w:sz w:val="24"/>
          <w:szCs w:val="24"/>
          <w:u w:val="single"/>
        </w:rPr>
        <w:t>:</w:t>
      </w:r>
      <w:r w:rsidR="00DA38F5" w:rsidRPr="00DA38F5">
        <w:rPr>
          <w:sz w:val="24"/>
          <w:szCs w:val="24"/>
        </w:rPr>
        <w:t>            Later Italian Renaissance</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8</w:t>
      </w:r>
      <w:r w:rsidRPr="00DC5863">
        <w:rPr>
          <w:b/>
          <w:sz w:val="24"/>
          <w:szCs w:val="24"/>
          <w:u w:val="single"/>
        </w:rPr>
        <w:t>:</w:t>
      </w:r>
      <w:r w:rsidR="00DA38F5" w:rsidRPr="00DA38F5">
        <w:rPr>
          <w:sz w:val="24"/>
          <w:szCs w:val="24"/>
        </w:rPr>
        <w:t>            Venetian Renaissance</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9</w:t>
      </w:r>
      <w:r w:rsidRPr="00DC5863">
        <w:rPr>
          <w:b/>
          <w:sz w:val="24"/>
          <w:szCs w:val="24"/>
          <w:u w:val="single"/>
        </w:rPr>
        <w:t>:</w:t>
      </w:r>
      <w:r w:rsidR="00DA38F5" w:rsidRPr="00DA38F5">
        <w:rPr>
          <w:sz w:val="24"/>
          <w:szCs w:val="24"/>
        </w:rPr>
        <w:t>            Italian and Spanish Baroque</w:t>
      </w:r>
    </w:p>
    <w:p w:rsidR="00DA38F5" w:rsidRPr="00DA38F5" w:rsidRDefault="00DC5863" w:rsidP="00DA38F5">
      <w:pPr>
        <w:pStyle w:val="NoSpacing"/>
        <w:rPr>
          <w:sz w:val="24"/>
          <w:szCs w:val="24"/>
        </w:rPr>
      </w:pPr>
      <w:r w:rsidRPr="00DC5863">
        <w:rPr>
          <w:b/>
          <w:sz w:val="24"/>
          <w:szCs w:val="24"/>
          <w:u w:val="single"/>
        </w:rPr>
        <w:t>Week 10:</w:t>
      </w:r>
      <w:r w:rsidR="00DA38F5" w:rsidRPr="00DA38F5">
        <w:rPr>
          <w:sz w:val="24"/>
          <w:szCs w:val="24"/>
        </w:rPr>
        <w:t>          Dutch, French, and British Baroque           </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11</w:t>
      </w:r>
      <w:r w:rsidRPr="00DC5863">
        <w:rPr>
          <w:b/>
          <w:sz w:val="24"/>
          <w:szCs w:val="24"/>
          <w:u w:val="single"/>
        </w:rPr>
        <w:t>:</w:t>
      </w:r>
      <w:r>
        <w:rPr>
          <w:sz w:val="24"/>
          <w:szCs w:val="24"/>
        </w:rPr>
        <w:t> </w:t>
      </w:r>
      <w:r w:rsidR="00DA38F5" w:rsidRPr="00DA38F5">
        <w:rPr>
          <w:sz w:val="24"/>
          <w:szCs w:val="24"/>
        </w:rPr>
        <w:t>         Rococo, Neoclassicism and Romanticism and Anti-Rococo</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12</w:t>
      </w:r>
      <w:r w:rsidRPr="00DC5863">
        <w:rPr>
          <w:b/>
          <w:sz w:val="24"/>
          <w:szCs w:val="24"/>
          <w:u w:val="single"/>
        </w:rPr>
        <w:t>:</w:t>
      </w:r>
      <w:r w:rsidR="00DA38F5" w:rsidRPr="00DA38F5">
        <w:rPr>
          <w:sz w:val="24"/>
          <w:szCs w:val="24"/>
        </w:rPr>
        <w:t>          Realism to Impressionism</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13</w:t>
      </w:r>
      <w:r w:rsidRPr="00DC5863">
        <w:rPr>
          <w:b/>
          <w:sz w:val="24"/>
          <w:szCs w:val="24"/>
          <w:u w:val="single"/>
        </w:rPr>
        <w:t>:</w:t>
      </w:r>
      <w:r w:rsidR="00DA38F5" w:rsidRPr="00DA38F5">
        <w:rPr>
          <w:sz w:val="24"/>
          <w:szCs w:val="24"/>
        </w:rPr>
        <w:t>          Post-Impressionism to Cubism</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14</w:t>
      </w:r>
      <w:r w:rsidRPr="00DC5863">
        <w:rPr>
          <w:b/>
          <w:sz w:val="24"/>
          <w:szCs w:val="24"/>
          <w:u w:val="single"/>
        </w:rPr>
        <w:t>:</w:t>
      </w:r>
      <w:r w:rsidR="00DA38F5" w:rsidRPr="00DA38F5">
        <w:rPr>
          <w:sz w:val="24"/>
          <w:szCs w:val="24"/>
        </w:rPr>
        <w:t>          Dada to Pop</w:t>
      </w:r>
    </w:p>
    <w:p w:rsidR="00DA38F5" w:rsidRPr="00DA38F5" w:rsidRDefault="00DC5863" w:rsidP="00DA38F5">
      <w:pPr>
        <w:pStyle w:val="NoSpacing"/>
        <w:rPr>
          <w:sz w:val="24"/>
          <w:szCs w:val="24"/>
        </w:rPr>
      </w:pPr>
      <w:r w:rsidRPr="00DC5863">
        <w:rPr>
          <w:b/>
          <w:sz w:val="24"/>
          <w:szCs w:val="24"/>
          <w:u w:val="single"/>
        </w:rPr>
        <w:t xml:space="preserve">Week </w:t>
      </w:r>
      <w:r w:rsidR="00DA38F5" w:rsidRPr="00DC5863">
        <w:rPr>
          <w:b/>
          <w:sz w:val="24"/>
          <w:szCs w:val="24"/>
          <w:u w:val="single"/>
        </w:rPr>
        <w:t>15</w:t>
      </w:r>
      <w:r w:rsidRPr="00DC5863">
        <w:rPr>
          <w:b/>
          <w:sz w:val="24"/>
          <w:szCs w:val="24"/>
          <w:u w:val="single"/>
        </w:rPr>
        <w:t>:</w:t>
      </w:r>
      <w:r w:rsidR="00DA38F5" w:rsidRPr="00DA38F5">
        <w:rPr>
          <w:sz w:val="24"/>
          <w:szCs w:val="24"/>
        </w:rPr>
        <w:t>          Postmodernist currents in art and architecture</w:t>
      </w:r>
    </w:p>
    <w:p w:rsidR="00DA38F5" w:rsidRPr="00DA38F5" w:rsidRDefault="00DA38F5" w:rsidP="00DA38F5">
      <w:pPr>
        <w:pStyle w:val="NoSpacing"/>
        <w:rPr>
          <w:sz w:val="24"/>
          <w:szCs w:val="24"/>
        </w:rPr>
      </w:pPr>
      <w:r w:rsidRPr="00DA38F5">
        <w:rPr>
          <w:sz w:val="24"/>
          <w:szCs w:val="24"/>
        </w:rPr>
        <w:t> </w:t>
      </w:r>
    </w:p>
    <w:p w:rsidR="00DA38F5" w:rsidRPr="00DA38F5" w:rsidRDefault="00DA38F5" w:rsidP="00DA38F5">
      <w:pPr>
        <w:pStyle w:val="NoSpacing"/>
        <w:rPr>
          <w:sz w:val="24"/>
          <w:szCs w:val="24"/>
        </w:rPr>
      </w:pPr>
      <w:r w:rsidRPr="00DA38F5">
        <w:rPr>
          <w:sz w:val="24"/>
          <w:szCs w:val="24"/>
        </w:rPr>
        <w:t> </w:t>
      </w:r>
    </w:p>
    <w:p w:rsidR="00DA38F5" w:rsidRPr="00DA38F5" w:rsidRDefault="00DA38F5" w:rsidP="00DA38F5">
      <w:pPr>
        <w:pStyle w:val="NoSpacing"/>
        <w:rPr>
          <w:sz w:val="24"/>
          <w:szCs w:val="24"/>
        </w:rPr>
      </w:pPr>
      <w:r w:rsidRPr="00DA38F5">
        <w:rPr>
          <w:sz w:val="24"/>
          <w:szCs w:val="24"/>
        </w:rPr>
        <w:t> </w:t>
      </w:r>
    </w:p>
    <w:p w:rsidR="00DA38F5" w:rsidRPr="00DA38F5" w:rsidRDefault="00DA38F5" w:rsidP="00DA38F5">
      <w:pPr>
        <w:pStyle w:val="NoSpacing"/>
        <w:rPr>
          <w:sz w:val="24"/>
          <w:szCs w:val="24"/>
        </w:rPr>
      </w:pPr>
      <w:r w:rsidRPr="00DA38F5">
        <w:rPr>
          <w:sz w:val="24"/>
          <w:szCs w:val="24"/>
        </w:rPr>
        <w:t> </w:t>
      </w:r>
    </w:p>
    <w:p w:rsidR="00DA38F5" w:rsidRPr="00DA38F5" w:rsidRDefault="00DA38F5" w:rsidP="00DA38F5">
      <w:pPr>
        <w:pStyle w:val="NoSpacing"/>
        <w:rPr>
          <w:sz w:val="24"/>
          <w:szCs w:val="24"/>
        </w:rPr>
      </w:pPr>
      <w:r w:rsidRPr="00DA38F5">
        <w:rPr>
          <w:sz w:val="24"/>
          <w:szCs w:val="24"/>
        </w:rPr>
        <w:t> </w:t>
      </w:r>
    </w:p>
    <w:p w:rsidR="00DA38F5" w:rsidRPr="00DA38F5" w:rsidRDefault="00DA38F5" w:rsidP="00DA38F5">
      <w:pPr>
        <w:pStyle w:val="NoSpacing"/>
        <w:rPr>
          <w:sz w:val="24"/>
          <w:szCs w:val="24"/>
        </w:rPr>
      </w:pPr>
      <w:r w:rsidRPr="00DA38F5">
        <w:rPr>
          <w:sz w:val="24"/>
          <w:szCs w:val="24"/>
        </w:rPr>
        <w:t> </w:t>
      </w:r>
    </w:p>
    <w:p w:rsidR="0051630C" w:rsidRPr="00DA38F5" w:rsidRDefault="0051630C" w:rsidP="00DA38F5">
      <w:pPr>
        <w:pStyle w:val="NoSpacing"/>
        <w:rPr>
          <w:sz w:val="24"/>
          <w:szCs w:val="24"/>
        </w:rPr>
      </w:pPr>
    </w:p>
    <w:sectPr w:rsidR="0051630C" w:rsidRPr="00DA38F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F1" w:rsidRDefault="00FA57F1" w:rsidP="00DA38F5">
      <w:pPr>
        <w:spacing w:after="0" w:line="240" w:lineRule="auto"/>
      </w:pPr>
      <w:r>
        <w:separator/>
      </w:r>
    </w:p>
  </w:endnote>
  <w:endnote w:type="continuationSeparator" w:id="0">
    <w:p w:rsidR="00FA57F1" w:rsidRDefault="00FA57F1" w:rsidP="00DA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844237"/>
      <w:docPartObj>
        <w:docPartGallery w:val="Page Numbers (Bottom of Page)"/>
        <w:docPartUnique/>
      </w:docPartObj>
    </w:sdtPr>
    <w:sdtEndPr>
      <w:rPr>
        <w:noProof/>
      </w:rPr>
    </w:sdtEndPr>
    <w:sdtContent>
      <w:p w:rsidR="000B7BE6" w:rsidRDefault="000B7B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A38F5" w:rsidRDefault="00DA38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F1" w:rsidRDefault="00FA57F1" w:rsidP="00DA38F5">
      <w:pPr>
        <w:spacing w:after="0" w:line="240" w:lineRule="auto"/>
      </w:pPr>
      <w:r>
        <w:separator/>
      </w:r>
    </w:p>
  </w:footnote>
  <w:footnote w:type="continuationSeparator" w:id="0">
    <w:p w:rsidR="00FA57F1" w:rsidRDefault="00FA57F1" w:rsidP="00DA3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F5" w:rsidRDefault="000B7B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882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F5" w:rsidRDefault="000B7B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882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F5" w:rsidRDefault="000B7BE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50882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82350"/>
    <w:multiLevelType w:val="hybridMultilevel"/>
    <w:tmpl w:val="0F76A1FC"/>
    <w:lvl w:ilvl="0" w:tplc="C8481034">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51FE0"/>
    <w:multiLevelType w:val="multilevel"/>
    <w:tmpl w:val="25DA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66DE2"/>
    <w:multiLevelType w:val="multilevel"/>
    <w:tmpl w:val="AD68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540BEE"/>
    <w:multiLevelType w:val="hybridMultilevel"/>
    <w:tmpl w:val="ACFCE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F712DA"/>
    <w:multiLevelType w:val="hybridMultilevel"/>
    <w:tmpl w:val="A306B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5"/>
    <w:rsid w:val="000B7BE6"/>
    <w:rsid w:val="003B14E5"/>
    <w:rsid w:val="004277D9"/>
    <w:rsid w:val="0051630C"/>
    <w:rsid w:val="00A95CAC"/>
    <w:rsid w:val="00DA38F5"/>
    <w:rsid w:val="00DC5863"/>
    <w:rsid w:val="00FA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38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3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38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38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3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8F5"/>
    <w:rPr>
      <w:b/>
      <w:bCs/>
    </w:rPr>
  </w:style>
  <w:style w:type="character" w:styleId="Emphasis">
    <w:name w:val="Emphasis"/>
    <w:basedOn w:val="DefaultParagraphFont"/>
    <w:uiPriority w:val="20"/>
    <w:qFormat/>
    <w:rsid w:val="00DA38F5"/>
    <w:rPr>
      <w:i/>
      <w:iCs/>
    </w:rPr>
  </w:style>
  <w:style w:type="paragraph" w:styleId="NoSpacing">
    <w:name w:val="No Spacing"/>
    <w:uiPriority w:val="1"/>
    <w:qFormat/>
    <w:rsid w:val="00DA38F5"/>
    <w:pPr>
      <w:spacing w:after="0" w:line="240" w:lineRule="auto"/>
    </w:pPr>
  </w:style>
  <w:style w:type="paragraph" w:styleId="BalloonText">
    <w:name w:val="Balloon Text"/>
    <w:basedOn w:val="Normal"/>
    <w:link w:val="BalloonTextChar"/>
    <w:uiPriority w:val="99"/>
    <w:semiHidden/>
    <w:unhideWhenUsed/>
    <w:rsid w:val="00DA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F5"/>
    <w:rPr>
      <w:rFonts w:ascii="Tahoma" w:hAnsi="Tahoma" w:cs="Tahoma"/>
      <w:sz w:val="16"/>
      <w:szCs w:val="16"/>
    </w:rPr>
  </w:style>
  <w:style w:type="paragraph" w:styleId="Header">
    <w:name w:val="header"/>
    <w:basedOn w:val="Normal"/>
    <w:link w:val="HeaderChar"/>
    <w:uiPriority w:val="99"/>
    <w:unhideWhenUsed/>
    <w:rsid w:val="00DA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8F5"/>
  </w:style>
  <w:style w:type="paragraph" w:styleId="Footer">
    <w:name w:val="footer"/>
    <w:basedOn w:val="Normal"/>
    <w:link w:val="FooterChar"/>
    <w:uiPriority w:val="99"/>
    <w:unhideWhenUsed/>
    <w:rsid w:val="00DA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38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38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38F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38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38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8F5"/>
    <w:rPr>
      <w:b/>
      <w:bCs/>
    </w:rPr>
  </w:style>
  <w:style w:type="character" w:styleId="Emphasis">
    <w:name w:val="Emphasis"/>
    <w:basedOn w:val="DefaultParagraphFont"/>
    <w:uiPriority w:val="20"/>
    <w:qFormat/>
    <w:rsid w:val="00DA38F5"/>
    <w:rPr>
      <w:i/>
      <w:iCs/>
    </w:rPr>
  </w:style>
  <w:style w:type="paragraph" w:styleId="NoSpacing">
    <w:name w:val="No Spacing"/>
    <w:uiPriority w:val="1"/>
    <w:qFormat/>
    <w:rsid w:val="00DA38F5"/>
    <w:pPr>
      <w:spacing w:after="0" w:line="240" w:lineRule="auto"/>
    </w:pPr>
  </w:style>
  <w:style w:type="paragraph" w:styleId="BalloonText">
    <w:name w:val="Balloon Text"/>
    <w:basedOn w:val="Normal"/>
    <w:link w:val="BalloonTextChar"/>
    <w:uiPriority w:val="99"/>
    <w:semiHidden/>
    <w:unhideWhenUsed/>
    <w:rsid w:val="00DA3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8F5"/>
    <w:rPr>
      <w:rFonts w:ascii="Tahoma" w:hAnsi="Tahoma" w:cs="Tahoma"/>
      <w:sz w:val="16"/>
      <w:szCs w:val="16"/>
    </w:rPr>
  </w:style>
  <w:style w:type="paragraph" w:styleId="Header">
    <w:name w:val="header"/>
    <w:basedOn w:val="Normal"/>
    <w:link w:val="HeaderChar"/>
    <w:uiPriority w:val="99"/>
    <w:unhideWhenUsed/>
    <w:rsid w:val="00DA3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8F5"/>
  </w:style>
  <w:style w:type="paragraph" w:styleId="Footer">
    <w:name w:val="footer"/>
    <w:basedOn w:val="Normal"/>
    <w:link w:val="FooterChar"/>
    <w:uiPriority w:val="99"/>
    <w:unhideWhenUsed/>
    <w:rsid w:val="00DA3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366624">
      <w:bodyDiv w:val="1"/>
      <w:marLeft w:val="0"/>
      <w:marRight w:val="0"/>
      <w:marTop w:val="0"/>
      <w:marBottom w:val="0"/>
      <w:divBdr>
        <w:top w:val="none" w:sz="0" w:space="0" w:color="auto"/>
        <w:left w:val="none" w:sz="0" w:space="0" w:color="auto"/>
        <w:bottom w:val="none" w:sz="0" w:space="0" w:color="auto"/>
        <w:right w:val="none" w:sz="0" w:space="0" w:color="auto"/>
      </w:divBdr>
      <w:divsChild>
        <w:div w:id="97452812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2013-03-14T13:34:00Z</dcterms:created>
  <dcterms:modified xsi:type="dcterms:W3CDTF">2013-04-08T18:45:00Z</dcterms:modified>
</cp:coreProperties>
</file>