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558" w:rsidRPr="00123558" w:rsidRDefault="00123558" w:rsidP="00064CBC">
      <w:pPr>
        <w:pStyle w:val="NoSpacing"/>
        <w:rPr>
          <w:sz w:val="24"/>
          <w:szCs w:val="24"/>
        </w:rPr>
      </w:pPr>
      <w:bookmarkStart w:id="0" w:name="_GoBack"/>
      <w:bookmarkEnd w:id="0"/>
      <w:r w:rsidRPr="00123558">
        <w:rPr>
          <w:b/>
          <w:bCs/>
          <w:noProof/>
          <w:sz w:val="24"/>
          <w:szCs w:val="24"/>
        </w:rPr>
        <w:drawing>
          <wp:inline distT="0" distB="0" distL="0" distR="0" wp14:anchorId="2FF19C51" wp14:editId="63069867">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D17BDD" w:rsidRDefault="00D17BDD" w:rsidP="00123558">
      <w:pPr>
        <w:pStyle w:val="NoSpacing"/>
        <w:jc w:val="center"/>
        <w:rPr>
          <w:b/>
          <w:sz w:val="24"/>
          <w:szCs w:val="24"/>
        </w:rPr>
      </w:pPr>
    </w:p>
    <w:p w:rsidR="00123558" w:rsidRDefault="00123558" w:rsidP="00123558">
      <w:pPr>
        <w:pStyle w:val="NoSpacing"/>
        <w:jc w:val="center"/>
        <w:rPr>
          <w:b/>
          <w:sz w:val="24"/>
          <w:szCs w:val="24"/>
        </w:rPr>
      </w:pPr>
      <w:r>
        <w:rPr>
          <w:b/>
          <w:sz w:val="24"/>
          <w:szCs w:val="24"/>
        </w:rPr>
        <w:t>ANTHROPOLOGY 210</w:t>
      </w:r>
    </w:p>
    <w:p w:rsidR="00123558" w:rsidRDefault="00123558" w:rsidP="00123558">
      <w:pPr>
        <w:pStyle w:val="NoSpacing"/>
        <w:jc w:val="center"/>
        <w:rPr>
          <w:b/>
          <w:sz w:val="24"/>
          <w:szCs w:val="24"/>
        </w:rPr>
      </w:pPr>
      <w:r>
        <w:rPr>
          <w:b/>
          <w:sz w:val="24"/>
          <w:szCs w:val="24"/>
        </w:rPr>
        <w:t>THE HUMAN LIFE CYCLE IN DIFFERENT CULTURES</w:t>
      </w:r>
    </w:p>
    <w:p w:rsidR="00123558" w:rsidRDefault="00123558" w:rsidP="00123558">
      <w:pPr>
        <w:pStyle w:val="NoSpacing"/>
        <w:rPr>
          <w:b/>
          <w:sz w:val="24"/>
          <w:szCs w:val="24"/>
        </w:rPr>
      </w:pPr>
    </w:p>
    <w:p w:rsidR="00123558" w:rsidRDefault="00123558" w:rsidP="00123558">
      <w:pPr>
        <w:pStyle w:val="NoSpacing"/>
        <w:jc w:val="both"/>
        <w:rPr>
          <w:b/>
          <w:sz w:val="24"/>
          <w:szCs w:val="24"/>
        </w:rPr>
      </w:pPr>
      <w:r>
        <w:rPr>
          <w:b/>
          <w:sz w:val="24"/>
          <w:szCs w:val="24"/>
        </w:rPr>
        <w:t>BULLETIN INFORMATION</w:t>
      </w:r>
    </w:p>
    <w:p w:rsidR="005A2D0A" w:rsidRDefault="00123558" w:rsidP="00064CBC">
      <w:pPr>
        <w:pStyle w:val="NoSpacing"/>
        <w:rPr>
          <w:sz w:val="24"/>
          <w:szCs w:val="24"/>
        </w:rPr>
      </w:pPr>
      <w:r>
        <w:rPr>
          <w:sz w:val="24"/>
          <w:szCs w:val="24"/>
        </w:rPr>
        <w:t xml:space="preserve">ANTH 210: </w:t>
      </w:r>
      <w:r w:rsidR="00064CBC" w:rsidRPr="00123558">
        <w:rPr>
          <w:sz w:val="24"/>
          <w:szCs w:val="24"/>
        </w:rPr>
        <w:t> The Human Life Cycle in Different Cultures</w:t>
      </w:r>
      <w:r>
        <w:rPr>
          <w:sz w:val="24"/>
          <w:szCs w:val="24"/>
        </w:rPr>
        <w:t xml:space="preserve"> (3 credit hours</w:t>
      </w:r>
      <w:proofErr w:type="gramStart"/>
      <w:r>
        <w:rPr>
          <w:sz w:val="24"/>
          <w:szCs w:val="24"/>
        </w:rPr>
        <w:t>)</w:t>
      </w:r>
      <w:proofErr w:type="gramEnd"/>
      <w:r w:rsidR="00064CBC" w:rsidRPr="00123558">
        <w:rPr>
          <w:sz w:val="24"/>
          <w:szCs w:val="24"/>
        </w:rPr>
        <w:br/>
      </w:r>
      <w:r w:rsidR="005A2D0A">
        <w:rPr>
          <w:b/>
          <w:sz w:val="24"/>
          <w:szCs w:val="24"/>
        </w:rPr>
        <w:t xml:space="preserve">Course Description: </w:t>
      </w:r>
      <w:r w:rsidR="00064CBC" w:rsidRPr="00123558">
        <w:rPr>
          <w:sz w:val="24"/>
          <w:szCs w:val="24"/>
        </w:rPr>
        <w:br/>
        <w:t>Childhood, maturity, old age, and gender so</w:t>
      </w:r>
      <w:r w:rsidR="005A2D0A">
        <w:rPr>
          <w:sz w:val="24"/>
          <w:szCs w:val="24"/>
        </w:rPr>
        <w:t>cialization within the family.</w:t>
      </w:r>
    </w:p>
    <w:p w:rsidR="00064CBC" w:rsidRPr="00123558" w:rsidRDefault="00064CBC" w:rsidP="00064CBC">
      <w:pPr>
        <w:pStyle w:val="NoSpacing"/>
        <w:rPr>
          <w:sz w:val="24"/>
          <w:szCs w:val="24"/>
        </w:rPr>
      </w:pPr>
      <w:r w:rsidRPr="00123558">
        <w:rPr>
          <w:sz w:val="24"/>
          <w:szCs w:val="24"/>
        </w:rPr>
        <w:t>Cross-listed Course: WGST 210</w:t>
      </w:r>
    </w:p>
    <w:p w:rsidR="005A2D0A" w:rsidRDefault="005A2D0A" w:rsidP="00064CBC">
      <w:pPr>
        <w:pStyle w:val="NoSpacing"/>
        <w:rPr>
          <w:sz w:val="24"/>
          <w:szCs w:val="24"/>
        </w:rPr>
      </w:pPr>
    </w:p>
    <w:p w:rsidR="00064CBC" w:rsidRPr="00123558" w:rsidRDefault="005A2D0A" w:rsidP="00064CBC">
      <w:pPr>
        <w:pStyle w:val="NoSpacing"/>
        <w:rPr>
          <w:sz w:val="24"/>
          <w:szCs w:val="24"/>
        </w:rPr>
      </w:pPr>
      <w:r>
        <w:rPr>
          <w:b/>
          <w:sz w:val="24"/>
          <w:szCs w:val="24"/>
        </w:rPr>
        <w:t>SAMPLE COURSE OVERVIEW</w:t>
      </w:r>
      <w:r w:rsidR="00064CBC" w:rsidRPr="00123558">
        <w:rPr>
          <w:sz w:val="24"/>
          <w:szCs w:val="24"/>
        </w:rPr>
        <w:t> </w:t>
      </w:r>
    </w:p>
    <w:p w:rsidR="005A2D0A" w:rsidRDefault="00064CBC" w:rsidP="00064CBC">
      <w:pPr>
        <w:pStyle w:val="NoSpacing"/>
        <w:rPr>
          <w:sz w:val="24"/>
          <w:szCs w:val="24"/>
        </w:rPr>
      </w:pPr>
      <w:r w:rsidRPr="00123558">
        <w:rPr>
          <w:sz w:val="24"/>
          <w:szCs w:val="24"/>
        </w:rPr>
        <w:t>The Sphinx’ riddle: “What is the creature that walks on four legs in the morning, two legs at noon and three in the evening?”</w:t>
      </w:r>
      <w:r w:rsidR="002D11DC">
        <w:rPr>
          <w:sz w:val="24"/>
          <w:szCs w:val="24"/>
        </w:rPr>
        <w:t xml:space="preserve"> </w:t>
      </w:r>
      <w:r w:rsidRPr="00123558">
        <w:rPr>
          <w:sz w:val="24"/>
          <w:szCs w:val="24"/>
        </w:rPr>
        <w:t xml:space="preserve">Like Oedipus, in this course we will puzzle over the different societal and cultural constructions of gender and age-related identity categories as well as human experiences that span the life cycle—from the dawning of life to the dusk of old age. In other words, </w:t>
      </w:r>
      <w:r w:rsidRPr="005A2D0A">
        <w:rPr>
          <w:sz w:val="24"/>
          <w:szCs w:val="24"/>
        </w:rPr>
        <w:t xml:space="preserve">this course provides you with an overview of how cultural, psychological and medical anthropologists approach human diversity by attending simultaneously to global socio-cultural patterns [i.e. the search for universals through engaging in cross-cultural comparisons] through detailed ethnographic studies of the particular [i.e. locally specific cultural beliefs and practices]. </w:t>
      </w:r>
    </w:p>
    <w:p w:rsidR="005A2D0A" w:rsidRDefault="005A2D0A" w:rsidP="00064CBC">
      <w:pPr>
        <w:pStyle w:val="NoSpacing"/>
        <w:rPr>
          <w:sz w:val="24"/>
          <w:szCs w:val="24"/>
        </w:rPr>
      </w:pPr>
    </w:p>
    <w:p w:rsidR="00064CBC" w:rsidRPr="00123558" w:rsidRDefault="00064CBC" w:rsidP="00064CBC">
      <w:pPr>
        <w:pStyle w:val="NoSpacing"/>
        <w:rPr>
          <w:sz w:val="24"/>
          <w:szCs w:val="24"/>
        </w:rPr>
      </w:pPr>
      <w:r w:rsidRPr="005A2D0A">
        <w:rPr>
          <w:sz w:val="24"/>
          <w:szCs w:val="24"/>
        </w:rPr>
        <w:t>We will examine, both classic and critical anthropological social scientific approaches as well as entertain interdisciplinary perspectives from sociology and cultural and developmental psychology in addressing how the life cycle is idealized [cultural beliefs and ideologies] as well as how it is actually realized [behavior and social practices].  In addition to learning about some of the major theories of culture in anthropology, some of the questions that this course raises include: How do we become who we are through processes of enculturation and socialization?  Specifically, how do we shape and are shaped by forms of social organization, kinds of cultural practices (e.g. quotidian interactions, formal rites of passage, or cultural milestones) and cultural categories (e.g. infant, toddler, child, adolescent, adult, senior citizen)? How does relative age intersect with other ascribed and achieved markers of status [e.g. gender, race, ethnicity, class]?  And how are these different “stages” of life actually experienced? The course will primarily draw upon ethnography [books, articles, and film] to illustrate particular case studies that challenge our received knowledge on the limits of human experience.</w:t>
      </w:r>
    </w:p>
    <w:p w:rsidR="00064CBC" w:rsidRPr="00123558" w:rsidRDefault="00064CBC" w:rsidP="00064CBC">
      <w:pPr>
        <w:pStyle w:val="NoSpacing"/>
        <w:rPr>
          <w:sz w:val="24"/>
          <w:szCs w:val="24"/>
        </w:rPr>
      </w:pPr>
      <w:r w:rsidRPr="00123558">
        <w:rPr>
          <w:sz w:val="24"/>
          <w:szCs w:val="24"/>
        </w:rPr>
        <w:t> </w:t>
      </w:r>
    </w:p>
    <w:p w:rsidR="00064CBC" w:rsidRDefault="005A2D0A" w:rsidP="00064CBC">
      <w:pPr>
        <w:pStyle w:val="NoSpacing"/>
        <w:rPr>
          <w:b/>
          <w:sz w:val="24"/>
          <w:szCs w:val="24"/>
        </w:rPr>
      </w:pPr>
      <w:r>
        <w:rPr>
          <w:b/>
          <w:sz w:val="24"/>
          <w:szCs w:val="24"/>
        </w:rPr>
        <w:t>ITEMIZED LEARNING OUTCOMES</w:t>
      </w:r>
    </w:p>
    <w:p w:rsidR="005A2D0A" w:rsidRPr="005A2D0A" w:rsidRDefault="005A2D0A" w:rsidP="00064CBC">
      <w:pPr>
        <w:pStyle w:val="NoSpacing"/>
        <w:rPr>
          <w:sz w:val="24"/>
          <w:szCs w:val="24"/>
        </w:rPr>
      </w:pPr>
      <w:r w:rsidRPr="00E30760">
        <w:rPr>
          <w:rStyle w:val="Strong"/>
          <w:b w:val="0"/>
          <w:sz w:val="24"/>
          <w:szCs w:val="24"/>
          <w:u w:val="single"/>
        </w:rPr>
        <w:t>Upon success</w:t>
      </w:r>
      <w:r>
        <w:rPr>
          <w:rStyle w:val="Strong"/>
          <w:b w:val="0"/>
          <w:sz w:val="24"/>
          <w:szCs w:val="24"/>
          <w:u w:val="single"/>
        </w:rPr>
        <w:t>fu</w:t>
      </w:r>
      <w:r w:rsidR="00D17BDD">
        <w:rPr>
          <w:rStyle w:val="Strong"/>
          <w:b w:val="0"/>
          <w:sz w:val="24"/>
          <w:szCs w:val="24"/>
          <w:u w:val="single"/>
        </w:rPr>
        <w:t>l completion of Anthropology 210</w:t>
      </w:r>
      <w:r w:rsidRPr="00E30760">
        <w:rPr>
          <w:rStyle w:val="Strong"/>
          <w:b w:val="0"/>
          <w:sz w:val="24"/>
          <w:szCs w:val="24"/>
          <w:u w:val="single"/>
        </w:rPr>
        <w:t>, students will be able to:</w:t>
      </w:r>
    </w:p>
    <w:p w:rsidR="00064CBC" w:rsidRPr="005A2D0A" w:rsidRDefault="005A2D0A" w:rsidP="005A2D0A">
      <w:pPr>
        <w:pStyle w:val="NoSpacing"/>
        <w:numPr>
          <w:ilvl w:val="0"/>
          <w:numId w:val="1"/>
        </w:numPr>
        <w:rPr>
          <w:sz w:val="24"/>
          <w:szCs w:val="24"/>
        </w:rPr>
      </w:pPr>
      <w:r w:rsidRPr="005A2D0A">
        <w:rPr>
          <w:sz w:val="24"/>
          <w:szCs w:val="24"/>
        </w:rPr>
        <w:t>R</w:t>
      </w:r>
      <w:r w:rsidR="00064CBC" w:rsidRPr="005A2D0A">
        <w:rPr>
          <w:sz w:val="24"/>
          <w:szCs w:val="24"/>
        </w:rPr>
        <w:t xml:space="preserve">ecognize and apply anthropological concepts and methods in the study of human cultural </w:t>
      </w:r>
      <w:r w:rsidR="002D11DC">
        <w:rPr>
          <w:sz w:val="24"/>
          <w:szCs w:val="24"/>
        </w:rPr>
        <w:t xml:space="preserve">diversity across the life span </w:t>
      </w:r>
    </w:p>
    <w:p w:rsidR="00064CBC" w:rsidRPr="005A2D0A" w:rsidRDefault="005A2D0A" w:rsidP="005A2D0A">
      <w:pPr>
        <w:pStyle w:val="NoSpacing"/>
        <w:numPr>
          <w:ilvl w:val="0"/>
          <w:numId w:val="1"/>
        </w:numPr>
        <w:rPr>
          <w:sz w:val="24"/>
          <w:szCs w:val="24"/>
        </w:rPr>
      </w:pPr>
      <w:r w:rsidRPr="005A2D0A">
        <w:rPr>
          <w:sz w:val="24"/>
          <w:szCs w:val="24"/>
        </w:rPr>
        <w:lastRenderedPageBreak/>
        <w:t>D</w:t>
      </w:r>
      <w:r w:rsidR="00064CBC" w:rsidRPr="005A2D0A">
        <w:rPr>
          <w:sz w:val="24"/>
          <w:szCs w:val="24"/>
        </w:rPr>
        <w:t>ebate different perspectives concerning universal and culturally relative criteria pertaining to human diversity across the life cycle</w:t>
      </w:r>
    </w:p>
    <w:p w:rsidR="00064CBC" w:rsidRPr="005A2D0A" w:rsidRDefault="005A2D0A" w:rsidP="005A2D0A">
      <w:pPr>
        <w:pStyle w:val="NoSpacing"/>
        <w:numPr>
          <w:ilvl w:val="0"/>
          <w:numId w:val="1"/>
        </w:numPr>
        <w:rPr>
          <w:sz w:val="24"/>
          <w:szCs w:val="24"/>
        </w:rPr>
      </w:pPr>
      <w:r>
        <w:rPr>
          <w:sz w:val="24"/>
          <w:szCs w:val="24"/>
        </w:rPr>
        <w:t>C</w:t>
      </w:r>
      <w:r w:rsidR="00064CBC" w:rsidRPr="005A2D0A">
        <w:rPr>
          <w:sz w:val="24"/>
          <w:szCs w:val="24"/>
        </w:rPr>
        <w:t xml:space="preserve">ompare and contrast different theoretical and interdisciplinary approaches to childhood and human development across the life cycle </w:t>
      </w:r>
    </w:p>
    <w:p w:rsidR="00064CBC" w:rsidRPr="005A2D0A" w:rsidRDefault="005A2D0A" w:rsidP="005A2D0A">
      <w:pPr>
        <w:pStyle w:val="NoSpacing"/>
        <w:numPr>
          <w:ilvl w:val="0"/>
          <w:numId w:val="1"/>
        </w:numPr>
        <w:rPr>
          <w:sz w:val="24"/>
          <w:szCs w:val="24"/>
        </w:rPr>
      </w:pPr>
      <w:r>
        <w:rPr>
          <w:sz w:val="24"/>
          <w:szCs w:val="24"/>
        </w:rPr>
        <w:t>D</w:t>
      </w:r>
      <w:r w:rsidR="00064CBC" w:rsidRPr="005A2D0A">
        <w:rPr>
          <w:sz w:val="24"/>
          <w:szCs w:val="24"/>
        </w:rPr>
        <w:t xml:space="preserve">emonstrate an awareness of the social construction of gender and its intersection with other social categories </w:t>
      </w:r>
    </w:p>
    <w:p w:rsidR="005A2D0A" w:rsidRDefault="005A2D0A" w:rsidP="005A2D0A">
      <w:pPr>
        <w:pStyle w:val="NoSpacing"/>
        <w:numPr>
          <w:ilvl w:val="0"/>
          <w:numId w:val="1"/>
        </w:numPr>
        <w:rPr>
          <w:sz w:val="24"/>
          <w:szCs w:val="24"/>
        </w:rPr>
      </w:pPr>
      <w:r w:rsidRPr="005A2D0A">
        <w:rPr>
          <w:sz w:val="24"/>
          <w:szCs w:val="24"/>
        </w:rPr>
        <w:t>P</w:t>
      </w:r>
      <w:r w:rsidR="00064CBC" w:rsidRPr="005A2D0A">
        <w:rPr>
          <w:sz w:val="24"/>
          <w:szCs w:val="24"/>
        </w:rPr>
        <w:t xml:space="preserve">rovide examples of intra-cultural and cross-cultural diversity in life cycle rituals and experiences </w:t>
      </w:r>
    </w:p>
    <w:p w:rsidR="00064CBC" w:rsidRPr="005A2D0A" w:rsidRDefault="005A2D0A" w:rsidP="005A2D0A">
      <w:pPr>
        <w:pStyle w:val="NoSpacing"/>
        <w:numPr>
          <w:ilvl w:val="0"/>
          <w:numId w:val="1"/>
        </w:numPr>
        <w:rPr>
          <w:sz w:val="24"/>
          <w:szCs w:val="24"/>
        </w:rPr>
      </w:pPr>
      <w:r w:rsidRPr="005A2D0A">
        <w:rPr>
          <w:sz w:val="24"/>
          <w:szCs w:val="24"/>
        </w:rPr>
        <w:t>D</w:t>
      </w:r>
      <w:r w:rsidR="00064CBC" w:rsidRPr="005A2D0A">
        <w:rPr>
          <w:sz w:val="24"/>
          <w:szCs w:val="24"/>
        </w:rPr>
        <w:t>e</w:t>
      </w:r>
      <w:r w:rsidR="009B1FDB">
        <w:rPr>
          <w:sz w:val="24"/>
          <w:szCs w:val="24"/>
        </w:rPr>
        <w:t>monstrate</w:t>
      </w:r>
      <w:r w:rsidR="00064CBC" w:rsidRPr="005A2D0A">
        <w:rPr>
          <w:sz w:val="24"/>
          <w:szCs w:val="24"/>
        </w:rPr>
        <w:t xml:space="preserve"> reflexive reading, writing, and discussion skills;</w:t>
      </w:r>
    </w:p>
    <w:p w:rsidR="00064CBC" w:rsidRPr="005A2D0A" w:rsidRDefault="005A2D0A" w:rsidP="005A2D0A">
      <w:pPr>
        <w:pStyle w:val="NoSpacing"/>
        <w:numPr>
          <w:ilvl w:val="0"/>
          <w:numId w:val="1"/>
        </w:numPr>
        <w:rPr>
          <w:sz w:val="24"/>
          <w:szCs w:val="24"/>
        </w:rPr>
      </w:pPr>
      <w:r>
        <w:rPr>
          <w:sz w:val="24"/>
          <w:szCs w:val="24"/>
        </w:rPr>
        <w:t>C</w:t>
      </w:r>
      <w:r w:rsidR="00064CBC" w:rsidRPr="005A2D0A">
        <w:rPr>
          <w:sz w:val="24"/>
          <w:szCs w:val="24"/>
        </w:rPr>
        <w:t xml:space="preserve">onduct and write a focused social scientific literature review on a course topic </w:t>
      </w:r>
    </w:p>
    <w:p w:rsidR="00064CBC" w:rsidRPr="005A2D0A" w:rsidRDefault="005A2D0A" w:rsidP="005A2D0A">
      <w:pPr>
        <w:pStyle w:val="NoSpacing"/>
        <w:numPr>
          <w:ilvl w:val="0"/>
          <w:numId w:val="1"/>
        </w:numPr>
        <w:rPr>
          <w:sz w:val="24"/>
          <w:szCs w:val="24"/>
        </w:rPr>
      </w:pPr>
      <w:r>
        <w:rPr>
          <w:sz w:val="24"/>
          <w:szCs w:val="24"/>
        </w:rPr>
        <w:t>C</w:t>
      </w:r>
      <w:r w:rsidR="00064CBC" w:rsidRPr="005A2D0A">
        <w:rPr>
          <w:sz w:val="24"/>
          <w:szCs w:val="24"/>
        </w:rPr>
        <w:t>onduct, transcribe, and analyze a life history interview</w:t>
      </w:r>
    </w:p>
    <w:p w:rsidR="00064CBC" w:rsidRPr="00123558" w:rsidRDefault="00064CBC" w:rsidP="00064CBC">
      <w:pPr>
        <w:pStyle w:val="NoSpacing"/>
        <w:rPr>
          <w:sz w:val="24"/>
          <w:szCs w:val="24"/>
        </w:rPr>
      </w:pPr>
      <w:r w:rsidRPr="00123558">
        <w:rPr>
          <w:sz w:val="24"/>
          <w:szCs w:val="24"/>
        </w:rPr>
        <w:t> </w:t>
      </w:r>
    </w:p>
    <w:p w:rsidR="005A2D0A" w:rsidRDefault="005A2D0A" w:rsidP="005A2D0A">
      <w:pPr>
        <w:pStyle w:val="NoSpacing"/>
        <w:rPr>
          <w:b/>
          <w:bCs/>
          <w:sz w:val="24"/>
          <w:szCs w:val="24"/>
        </w:rPr>
      </w:pPr>
      <w:r>
        <w:rPr>
          <w:b/>
          <w:bCs/>
          <w:sz w:val="24"/>
          <w:szCs w:val="24"/>
        </w:rPr>
        <w:t>SAMPLE REQUIRED TEXTS/SUGGESTED READINGS/MATERIALS</w:t>
      </w:r>
    </w:p>
    <w:p w:rsidR="005A2D0A" w:rsidRPr="005A2D0A" w:rsidRDefault="00064CBC" w:rsidP="005A2D0A">
      <w:pPr>
        <w:pStyle w:val="NoSpacing"/>
        <w:numPr>
          <w:ilvl w:val="0"/>
          <w:numId w:val="2"/>
        </w:numPr>
        <w:rPr>
          <w:sz w:val="24"/>
          <w:szCs w:val="24"/>
        </w:rPr>
      </w:pPr>
      <w:proofErr w:type="spellStart"/>
      <w:r w:rsidRPr="00123558">
        <w:rPr>
          <w:sz w:val="24"/>
          <w:szCs w:val="24"/>
        </w:rPr>
        <w:t>Rogoff</w:t>
      </w:r>
      <w:proofErr w:type="spellEnd"/>
      <w:r w:rsidRPr="00123558">
        <w:rPr>
          <w:sz w:val="24"/>
          <w:szCs w:val="24"/>
        </w:rPr>
        <w:t xml:space="preserve">, Barbara, with </w:t>
      </w:r>
      <w:proofErr w:type="spellStart"/>
      <w:r w:rsidRPr="00123558">
        <w:rPr>
          <w:sz w:val="24"/>
          <w:szCs w:val="24"/>
        </w:rPr>
        <w:t>Chona</w:t>
      </w:r>
      <w:proofErr w:type="spellEnd"/>
      <w:r w:rsidRPr="00123558">
        <w:rPr>
          <w:sz w:val="24"/>
          <w:szCs w:val="24"/>
        </w:rPr>
        <w:t xml:space="preserve"> Pérez González, </w:t>
      </w:r>
      <w:proofErr w:type="spellStart"/>
      <w:r w:rsidRPr="00123558">
        <w:rPr>
          <w:sz w:val="24"/>
          <w:szCs w:val="24"/>
        </w:rPr>
        <w:t>Chonita</w:t>
      </w:r>
      <w:proofErr w:type="spellEnd"/>
      <w:r w:rsidRPr="00123558">
        <w:rPr>
          <w:sz w:val="24"/>
          <w:szCs w:val="24"/>
        </w:rPr>
        <w:t xml:space="preserve"> </w:t>
      </w:r>
      <w:proofErr w:type="spellStart"/>
      <w:r w:rsidRPr="00123558">
        <w:rPr>
          <w:sz w:val="24"/>
          <w:szCs w:val="24"/>
        </w:rPr>
        <w:t>Chavajay</w:t>
      </w:r>
      <w:proofErr w:type="spellEnd"/>
      <w:r w:rsidRPr="00123558">
        <w:rPr>
          <w:sz w:val="24"/>
          <w:szCs w:val="24"/>
        </w:rPr>
        <w:t xml:space="preserve"> </w:t>
      </w:r>
      <w:proofErr w:type="spellStart"/>
      <w:r w:rsidRPr="00123558">
        <w:rPr>
          <w:sz w:val="24"/>
          <w:szCs w:val="24"/>
        </w:rPr>
        <w:t>Quiacaín</w:t>
      </w:r>
      <w:proofErr w:type="spellEnd"/>
      <w:r w:rsidRPr="00123558">
        <w:rPr>
          <w:sz w:val="24"/>
          <w:szCs w:val="24"/>
        </w:rPr>
        <w:t xml:space="preserve">, and </w:t>
      </w:r>
      <w:proofErr w:type="spellStart"/>
      <w:r w:rsidRPr="00123558">
        <w:rPr>
          <w:sz w:val="24"/>
          <w:szCs w:val="24"/>
        </w:rPr>
        <w:t>Josué</w:t>
      </w:r>
      <w:proofErr w:type="spellEnd"/>
      <w:r w:rsidRPr="00123558">
        <w:rPr>
          <w:sz w:val="24"/>
          <w:szCs w:val="24"/>
        </w:rPr>
        <w:t xml:space="preserve"> </w:t>
      </w:r>
      <w:proofErr w:type="spellStart"/>
      <w:r w:rsidRPr="00123558">
        <w:rPr>
          <w:sz w:val="24"/>
          <w:szCs w:val="24"/>
        </w:rPr>
        <w:t>Chavajay</w:t>
      </w:r>
      <w:proofErr w:type="spellEnd"/>
      <w:r w:rsidRPr="00123558">
        <w:rPr>
          <w:sz w:val="24"/>
          <w:szCs w:val="24"/>
        </w:rPr>
        <w:t xml:space="preserve"> </w:t>
      </w:r>
      <w:proofErr w:type="spellStart"/>
      <w:r w:rsidRPr="00123558">
        <w:rPr>
          <w:sz w:val="24"/>
          <w:szCs w:val="24"/>
        </w:rPr>
        <w:t>Quiacaín</w:t>
      </w:r>
      <w:proofErr w:type="spellEnd"/>
      <w:r w:rsidRPr="00123558">
        <w:rPr>
          <w:sz w:val="24"/>
          <w:szCs w:val="24"/>
        </w:rPr>
        <w:t xml:space="preserve">. 2011. </w:t>
      </w:r>
      <w:r w:rsidRPr="00123558">
        <w:rPr>
          <w:i/>
          <w:iCs/>
          <w:sz w:val="24"/>
          <w:szCs w:val="24"/>
        </w:rPr>
        <w:t>Developing Destinies: A Mayan Midwife and Town.</w:t>
      </w:r>
      <w:r w:rsidRPr="00123558">
        <w:rPr>
          <w:sz w:val="24"/>
          <w:szCs w:val="24"/>
        </w:rPr>
        <w:t xml:space="preserve"> New York: Oxford University Press.</w:t>
      </w:r>
    </w:p>
    <w:p w:rsidR="005A2D0A" w:rsidRPr="005A2D0A" w:rsidRDefault="00064CBC" w:rsidP="005A2D0A">
      <w:pPr>
        <w:pStyle w:val="NoSpacing"/>
        <w:numPr>
          <w:ilvl w:val="0"/>
          <w:numId w:val="2"/>
        </w:numPr>
        <w:rPr>
          <w:sz w:val="24"/>
          <w:szCs w:val="24"/>
        </w:rPr>
      </w:pPr>
      <w:proofErr w:type="spellStart"/>
      <w:r w:rsidRPr="00123558">
        <w:rPr>
          <w:sz w:val="24"/>
          <w:szCs w:val="24"/>
        </w:rPr>
        <w:t>Shostack</w:t>
      </w:r>
      <w:proofErr w:type="spellEnd"/>
      <w:r w:rsidRPr="00123558">
        <w:rPr>
          <w:sz w:val="24"/>
          <w:szCs w:val="24"/>
        </w:rPr>
        <w:t xml:space="preserve">, Marjorie. 1981. </w:t>
      </w:r>
      <w:proofErr w:type="spellStart"/>
      <w:r w:rsidRPr="00123558">
        <w:rPr>
          <w:i/>
          <w:iCs/>
          <w:sz w:val="24"/>
          <w:szCs w:val="24"/>
        </w:rPr>
        <w:t>Nisa</w:t>
      </w:r>
      <w:proofErr w:type="spellEnd"/>
      <w:r w:rsidRPr="00123558">
        <w:rPr>
          <w:sz w:val="24"/>
          <w:szCs w:val="24"/>
        </w:rPr>
        <w:t xml:space="preserve">, </w:t>
      </w:r>
      <w:r w:rsidRPr="00123558">
        <w:rPr>
          <w:i/>
          <w:iCs/>
          <w:sz w:val="24"/>
          <w:szCs w:val="24"/>
        </w:rPr>
        <w:t xml:space="preserve">The Life &amp; Words of </w:t>
      </w:r>
      <w:proofErr w:type="gramStart"/>
      <w:r w:rsidRPr="00123558">
        <w:rPr>
          <w:i/>
          <w:iCs/>
          <w:sz w:val="24"/>
          <w:szCs w:val="24"/>
        </w:rPr>
        <w:t>a !Kung</w:t>
      </w:r>
      <w:proofErr w:type="gramEnd"/>
      <w:r w:rsidRPr="00123558">
        <w:rPr>
          <w:i/>
          <w:iCs/>
          <w:sz w:val="24"/>
          <w:szCs w:val="24"/>
        </w:rPr>
        <w:t xml:space="preserve"> Woman.</w:t>
      </w:r>
      <w:r w:rsidRPr="00123558">
        <w:rPr>
          <w:sz w:val="24"/>
          <w:szCs w:val="24"/>
        </w:rPr>
        <w:t xml:space="preserve"> Cambridge, Mass: Harvard University Press.</w:t>
      </w:r>
    </w:p>
    <w:p w:rsidR="005A2D0A" w:rsidRPr="005A2D0A" w:rsidRDefault="00064CBC" w:rsidP="005A2D0A">
      <w:pPr>
        <w:pStyle w:val="NoSpacing"/>
        <w:numPr>
          <w:ilvl w:val="0"/>
          <w:numId w:val="2"/>
        </w:numPr>
        <w:rPr>
          <w:sz w:val="24"/>
          <w:szCs w:val="24"/>
        </w:rPr>
      </w:pPr>
      <w:r w:rsidRPr="00123558">
        <w:rPr>
          <w:sz w:val="24"/>
          <w:szCs w:val="24"/>
        </w:rPr>
        <w:t xml:space="preserve">Myerhoff, Barbara. 1978. </w:t>
      </w:r>
      <w:r w:rsidRPr="00123558">
        <w:rPr>
          <w:i/>
          <w:iCs/>
          <w:sz w:val="24"/>
          <w:szCs w:val="24"/>
        </w:rPr>
        <w:t>Number Our Days</w:t>
      </w:r>
      <w:r w:rsidRPr="00123558">
        <w:rPr>
          <w:sz w:val="24"/>
          <w:szCs w:val="24"/>
        </w:rPr>
        <w:t>. New York: Touchstone.</w:t>
      </w:r>
    </w:p>
    <w:p w:rsidR="005A2D0A" w:rsidRPr="005A2D0A" w:rsidRDefault="00064CBC" w:rsidP="005A2D0A">
      <w:pPr>
        <w:pStyle w:val="NoSpacing"/>
        <w:numPr>
          <w:ilvl w:val="0"/>
          <w:numId w:val="2"/>
        </w:numPr>
        <w:rPr>
          <w:sz w:val="24"/>
          <w:szCs w:val="24"/>
        </w:rPr>
      </w:pPr>
      <w:r w:rsidRPr="00123558">
        <w:rPr>
          <w:sz w:val="24"/>
          <w:szCs w:val="24"/>
        </w:rPr>
        <w:t xml:space="preserve">Hirsh, Susan F. 2006. </w:t>
      </w:r>
      <w:r w:rsidRPr="00123558">
        <w:rPr>
          <w:i/>
          <w:iCs/>
          <w:sz w:val="24"/>
          <w:szCs w:val="24"/>
        </w:rPr>
        <w:t>In the Moment of Greatest Calamity: Terrorism, Grief, and a Victim’s Quest for Justice.</w:t>
      </w:r>
      <w:r w:rsidRPr="00123558">
        <w:rPr>
          <w:sz w:val="24"/>
          <w:szCs w:val="24"/>
        </w:rPr>
        <w:t xml:space="preserve"> New Jersey: Princeton University Press.</w:t>
      </w:r>
    </w:p>
    <w:p w:rsidR="005A2D0A" w:rsidRDefault="00064CBC" w:rsidP="005A2D0A">
      <w:pPr>
        <w:pStyle w:val="NoSpacing"/>
        <w:numPr>
          <w:ilvl w:val="0"/>
          <w:numId w:val="2"/>
        </w:numPr>
        <w:rPr>
          <w:sz w:val="24"/>
          <w:szCs w:val="24"/>
        </w:rPr>
      </w:pPr>
      <w:r w:rsidRPr="00123558">
        <w:rPr>
          <w:sz w:val="24"/>
          <w:szCs w:val="24"/>
        </w:rPr>
        <w:t xml:space="preserve">Selected articles posted on Blackboard.  These are flagged in the schedule below as </w:t>
      </w:r>
      <w:r w:rsidR="005A2D0A">
        <w:rPr>
          <w:sz w:val="24"/>
          <w:szCs w:val="24"/>
        </w:rPr>
        <w:t xml:space="preserve"> </w:t>
      </w:r>
    </w:p>
    <w:p w:rsidR="00064CBC" w:rsidRDefault="00064CBC" w:rsidP="005A2D0A">
      <w:pPr>
        <w:pStyle w:val="NoSpacing"/>
        <w:ind w:left="360" w:firstLine="720"/>
        <w:rPr>
          <w:sz w:val="24"/>
          <w:szCs w:val="24"/>
        </w:rPr>
      </w:pPr>
      <w:proofErr w:type="gramStart"/>
      <w:r w:rsidRPr="00123558">
        <w:rPr>
          <w:sz w:val="24"/>
          <w:szCs w:val="24"/>
        </w:rPr>
        <w:t>[BB].</w:t>
      </w:r>
      <w:proofErr w:type="gramEnd"/>
    </w:p>
    <w:p w:rsidR="005A2D0A" w:rsidRDefault="005A2D0A" w:rsidP="005A2D0A">
      <w:pPr>
        <w:pStyle w:val="NoSpacing"/>
        <w:rPr>
          <w:sz w:val="24"/>
          <w:szCs w:val="24"/>
        </w:rPr>
      </w:pPr>
    </w:p>
    <w:p w:rsidR="00064CBC" w:rsidRPr="005A2D0A" w:rsidRDefault="005A2D0A" w:rsidP="00064CBC">
      <w:pPr>
        <w:pStyle w:val="NoSpacing"/>
        <w:rPr>
          <w:b/>
          <w:sz w:val="24"/>
          <w:szCs w:val="24"/>
        </w:rPr>
      </w:pPr>
      <w:r>
        <w:rPr>
          <w:b/>
          <w:sz w:val="24"/>
          <w:szCs w:val="24"/>
        </w:rPr>
        <w:t>SAMPLE ASSIGNMENTS AND/OR EXAMS</w:t>
      </w:r>
    </w:p>
    <w:p w:rsidR="00064CBC" w:rsidRPr="00123558" w:rsidRDefault="005A2D0A" w:rsidP="005A2D0A">
      <w:pPr>
        <w:pStyle w:val="NoSpacing"/>
        <w:numPr>
          <w:ilvl w:val="0"/>
          <w:numId w:val="4"/>
        </w:numPr>
        <w:rPr>
          <w:sz w:val="24"/>
          <w:szCs w:val="24"/>
        </w:rPr>
      </w:pPr>
      <w:r w:rsidRPr="005A2D0A">
        <w:rPr>
          <w:b/>
          <w:sz w:val="24"/>
          <w:szCs w:val="24"/>
        </w:rPr>
        <w:t>Attendance &amp; Participation:</w:t>
      </w:r>
      <w:r w:rsidR="00064CBC" w:rsidRPr="00123558">
        <w:rPr>
          <w:sz w:val="24"/>
          <w:szCs w:val="24"/>
        </w:rPr>
        <w:t xml:space="preserve"> This course requires that you complete all of the assigned readings and come prepared to discuss them in-class.  </w:t>
      </w:r>
      <w:r w:rsidR="00064CBC" w:rsidRPr="005A2D0A">
        <w:rPr>
          <w:b/>
          <w:i/>
          <w:iCs/>
          <w:sz w:val="24"/>
          <w:szCs w:val="24"/>
        </w:rPr>
        <w:t>Reading assignments</w:t>
      </w:r>
      <w:r w:rsidR="00064CBC" w:rsidRPr="00123558">
        <w:rPr>
          <w:i/>
          <w:iCs/>
          <w:sz w:val="24"/>
          <w:szCs w:val="24"/>
        </w:rPr>
        <w:t xml:space="preserve"> should be read for the date that they are listed on the syllabus so that you are prepared to follow the lecture, raise questions that you may have and discuss the ideas presented in class</w:t>
      </w:r>
      <w:r w:rsidR="00064CBC" w:rsidRPr="00123558">
        <w:rPr>
          <w:sz w:val="24"/>
          <w:szCs w:val="24"/>
        </w:rPr>
        <w:t xml:space="preserve">. Expect to devote two to three hours of work outside of class for every hour of in-class time.  Always bring the assigned readings to class with you and </w:t>
      </w:r>
      <w:r w:rsidR="00064CBC" w:rsidRPr="005A2D0A">
        <w:rPr>
          <w:b/>
          <w:sz w:val="24"/>
          <w:szCs w:val="24"/>
        </w:rPr>
        <w:t>prepare 1-3 discussion questions</w:t>
      </w:r>
      <w:r w:rsidR="00064CBC" w:rsidRPr="00123558">
        <w:rPr>
          <w:sz w:val="24"/>
          <w:szCs w:val="24"/>
        </w:rPr>
        <w:t xml:space="preserve"> that you can share in class. In the weekly schedule this is indicated by the acronym </w:t>
      </w:r>
      <w:r w:rsidR="00064CBC" w:rsidRPr="009B1FDB">
        <w:rPr>
          <w:sz w:val="24"/>
          <w:szCs w:val="24"/>
        </w:rPr>
        <w:t>SDQ [Share Discussion Question(s)].</w:t>
      </w:r>
      <w:r w:rsidR="00064CBC" w:rsidRPr="00123558">
        <w:rPr>
          <w:sz w:val="24"/>
          <w:szCs w:val="24"/>
        </w:rPr>
        <w:t xml:space="preserve"> </w:t>
      </w:r>
      <w:r w:rsidR="00064CBC" w:rsidRPr="00123558">
        <w:rPr>
          <w:i/>
          <w:iCs/>
          <w:sz w:val="24"/>
          <w:szCs w:val="24"/>
        </w:rPr>
        <w:t>Those of you who successfully facilitate discussion with one of your questions in class will submit the written version of it to me at the close of lecture &amp; discussion to ensure that due credit is awarded.</w:t>
      </w:r>
      <w:r w:rsidR="00064CBC" w:rsidRPr="00123558">
        <w:rPr>
          <w:sz w:val="24"/>
          <w:szCs w:val="24"/>
        </w:rPr>
        <w:t xml:space="preserve"> </w:t>
      </w:r>
    </w:p>
    <w:p w:rsidR="00064CBC" w:rsidRPr="00123558" w:rsidRDefault="00064CBC" w:rsidP="00064CBC">
      <w:pPr>
        <w:pStyle w:val="NoSpacing"/>
        <w:rPr>
          <w:sz w:val="24"/>
          <w:szCs w:val="24"/>
        </w:rPr>
      </w:pPr>
    </w:p>
    <w:p w:rsidR="00064CBC" w:rsidRDefault="00064CBC" w:rsidP="00064CBC">
      <w:pPr>
        <w:pStyle w:val="NoSpacing"/>
        <w:numPr>
          <w:ilvl w:val="0"/>
          <w:numId w:val="4"/>
        </w:numPr>
        <w:rPr>
          <w:sz w:val="24"/>
          <w:szCs w:val="24"/>
        </w:rPr>
      </w:pPr>
      <w:r w:rsidRPr="005A2D0A">
        <w:rPr>
          <w:b/>
          <w:sz w:val="24"/>
          <w:szCs w:val="24"/>
        </w:rPr>
        <w:t>Quizzes</w:t>
      </w:r>
      <w:r w:rsidR="005A2D0A" w:rsidRPr="005A2D0A">
        <w:rPr>
          <w:sz w:val="24"/>
          <w:szCs w:val="24"/>
        </w:rPr>
        <w:t xml:space="preserve">: </w:t>
      </w:r>
      <w:r w:rsidRPr="005A2D0A">
        <w:rPr>
          <w:sz w:val="24"/>
          <w:szCs w:val="24"/>
        </w:rPr>
        <w:t xml:space="preserve"> There are </w:t>
      </w:r>
      <w:r w:rsidRPr="009B1FDB">
        <w:rPr>
          <w:sz w:val="24"/>
          <w:szCs w:val="24"/>
        </w:rPr>
        <w:t>no major exams</w:t>
      </w:r>
      <w:r w:rsidRPr="005A2D0A">
        <w:rPr>
          <w:sz w:val="24"/>
          <w:szCs w:val="24"/>
        </w:rPr>
        <w:t xml:space="preserve"> in this class. However, you will be quizzed over course materials (</w:t>
      </w:r>
      <w:r w:rsidRPr="00866420">
        <w:rPr>
          <w:b/>
          <w:sz w:val="24"/>
          <w:szCs w:val="24"/>
        </w:rPr>
        <w:t>a total of 5 quizzes</w:t>
      </w:r>
      <w:r w:rsidRPr="005A2D0A">
        <w:rPr>
          <w:sz w:val="24"/>
          <w:szCs w:val="24"/>
        </w:rPr>
        <w:t xml:space="preserve">). The quizzes will require you to recall and apply concepts, compare and contrast theoretical perspectives and cross-cultural case studies, and provide examples of different social and cultural phenomena.  A mix of </w:t>
      </w:r>
      <w:r w:rsidRPr="009B1FDB">
        <w:rPr>
          <w:sz w:val="24"/>
          <w:szCs w:val="24"/>
        </w:rPr>
        <w:t>objective and short answer questions</w:t>
      </w:r>
      <w:r w:rsidRPr="005A2D0A">
        <w:rPr>
          <w:sz w:val="24"/>
          <w:szCs w:val="24"/>
        </w:rPr>
        <w:t xml:space="preserve"> will be included on each quiz. </w:t>
      </w:r>
    </w:p>
    <w:p w:rsidR="00866420" w:rsidRPr="005A2D0A" w:rsidRDefault="00866420" w:rsidP="00866420">
      <w:pPr>
        <w:pStyle w:val="NoSpacing"/>
        <w:rPr>
          <w:sz w:val="24"/>
          <w:szCs w:val="24"/>
        </w:rPr>
      </w:pPr>
    </w:p>
    <w:p w:rsidR="00064CBC" w:rsidRDefault="005A2D0A" w:rsidP="00064CBC">
      <w:pPr>
        <w:pStyle w:val="NoSpacing"/>
        <w:numPr>
          <w:ilvl w:val="0"/>
          <w:numId w:val="4"/>
        </w:numPr>
        <w:rPr>
          <w:sz w:val="24"/>
          <w:szCs w:val="24"/>
        </w:rPr>
      </w:pPr>
      <w:r w:rsidRPr="005A2D0A">
        <w:rPr>
          <w:b/>
          <w:sz w:val="24"/>
          <w:szCs w:val="24"/>
        </w:rPr>
        <w:t>Personal Rite of Passage Essay</w:t>
      </w:r>
      <w:r w:rsidR="00866420">
        <w:rPr>
          <w:b/>
          <w:sz w:val="24"/>
          <w:szCs w:val="24"/>
        </w:rPr>
        <w:t xml:space="preserve"> (pairs)</w:t>
      </w:r>
      <w:r w:rsidRPr="005A2D0A">
        <w:rPr>
          <w:b/>
          <w:sz w:val="24"/>
          <w:szCs w:val="24"/>
        </w:rPr>
        <w:t>:</w:t>
      </w:r>
      <w:r>
        <w:rPr>
          <w:sz w:val="24"/>
          <w:szCs w:val="24"/>
        </w:rPr>
        <w:t xml:space="preserve"> </w:t>
      </w:r>
      <w:r w:rsidR="00064CBC" w:rsidRPr="00123558">
        <w:rPr>
          <w:sz w:val="24"/>
          <w:szCs w:val="24"/>
        </w:rPr>
        <w:t xml:space="preserve"> For this assignment, you must </w:t>
      </w:r>
      <w:r w:rsidR="00064CBC" w:rsidRPr="009B1FDB">
        <w:rPr>
          <w:sz w:val="24"/>
          <w:szCs w:val="24"/>
        </w:rPr>
        <w:t>work with a partner</w:t>
      </w:r>
      <w:r w:rsidR="00064CBC" w:rsidRPr="00123558">
        <w:rPr>
          <w:sz w:val="24"/>
          <w:szCs w:val="24"/>
        </w:rPr>
        <w:t xml:space="preserve">. Each of you </w:t>
      </w:r>
      <w:r w:rsidR="00064CBC" w:rsidRPr="009B1FDB">
        <w:rPr>
          <w:sz w:val="24"/>
          <w:szCs w:val="24"/>
        </w:rPr>
        <w:t xml:space="preserve">will individually write </w:t>
      </w:r>
      <w:r w:rsidRPr="009B1FDB">
        <w:rPr>
          <w:sz w:val="24"/>
          <w:szCs w:val="24"/>
        </w:rPr>
        <w:t>personal narrative</w:t>
      </w:r>
      <w:r w:rsidRPr="00123558">
        <w:rPr>
          <w:sz w:val="24"/>
          <w:szCs w:val="24"/>
        </w:rPr>
        <w:t>, 3-5 pages</w:t>
      </w:r>
      <w:r w:rsidR="00064CBC" w:rsidRPr="00123558">
        <w:rPr>
          <w:sz w:val="24"/>
          <w:szCs w:val="24"/>
        </w:rPr>
        <w:t xml:space="preserve">, describing a </w:t>
      </w:r>
      <w:r w:rsidR="00064CBC" w:rsidRPr="00123558">
        <w:rPr>
          <w:sz w:val="24"/>
          <w:szCs w:val="24"/>
        </w:rPr>
        <w:lastRenderedPageBreak/>
        <w:t xml:space="preserve">rite of passage that you underwent.  Once both of you have completed this first writing, you must exchange papers and read about each other’s experience. </w:t>
      </w:r>
      <w:r w:rsidR="00064CBC" w:rsidRPr="009B1FDB">
        <w:rPr>
          <w:sz w:val="24"/>
          <w:szCs w:val="24"/>
        </w:rPr>
        <w:t>Th</w:t>
      </w:r>
      <w:r w:rsidR="00064CBC" w:rsidRPr="00866420">
        <w:rPr>
          <w:sz w:val="24"/>
          <w:szCs w:val="24"/>
        </w:rPr>
        <w:t xml:space="preserve">en </w:t>
      </w:r>
      <w:r w:rsidR="00064CBC" w:rsidRPr="009B1FDB">
        <w:rPr>
          <w:sz w:val="24"/>
          <w:szCs w:val="24"/>
        </w:rPr>
        <w:t>together you will craft a reflexive and analytic essay,</w:t>
      </w:r>
      <w:r w:rsidR="00064CBC" w:rsidRPr="00866420">
        <w:rPr>
          <w:sz w:val="24"/>
          <w:szCs w:val="24"/>
        </w:rPr>
        <w:t xml:space="preserve"> 3-5 pages, discussing some of the similarities and differences apparent in the two accounts and address what ways these experiences match or diverge from Victor Turner’s theoretical writing on rites of passage</w:t>
      </w:r>
      <w:r w:rsidR="00064CBC" w:rsidRPr="00123558">
        <w:rPr>
          <w:sz w:val="24"/>
          <w:szCs w:val="24"/>
        </w:rPr>
        <w:t xml:space="preserve">. A handout provided in class and posted on Blackboard will detail the particular issues that you should take into account when doing an analysis and writing the essay. </w:t>
      </w:r>
    </w:p>
    <w:p w:rsidR="00866420" w:rsidRPr="00866420" w:rsidRDefault="00866420" w:rsidP="00866420">
      <w:pPr>
        <w:pStyle w:val="NoSpacing"/>
        <w:rPr>
          <w:sz w:val="24"/>
          <w:szCs w:val="24"/>
        </w:rPr>
      </w:pPr>
    </w:p>
    <w:p w:rsidR="00064CBC" w:rsidRPr="00866420" w:rsidRDefault="00064CBC" w:rsidP="00866420">
      <w:pPr>
        <w:pStyle w:val="NoSpacing"/>
        <w:numPr>
          <w:ilvl w:val="0"/>
          <w:numId w:val="4"/>
        </w:numPr>
        <w:rPr>
          <w:b/>
          <w:sz w:val="24"/>
          <w:szCs w:val="24"/>
        </w:rPr>
      </w:pPr>
      <w:r w:rsidRPr="00123558">
        <w:rPr>
          <w:sz w:val="24"/>
          <w:szCs w:val="24"/>
        </w:rPr>
        <w:t xml:space="preserve"> </w:t>
      </w:r>
      <w:r w:rsidRPr="00866420">
        <w:rPr>
          <w:b/>
          <w:sz w:val="24"/>
          <w:szCs w:val="24"/>
        </w:rPr>
        <w:t>Monograph Paper (</w:t>
      </w:r>
      <w:r w:rsidR="00866420" w:rsidRPr="00866420">
        <w:rPr>
          <w:b/>
          <w:sz w:val="24"/>
          <w:szCs w:val="24"/>
        </w:rPr>
        <w:t>individual):</w:t>
      </w:r>
      <w:r w:rsidR="00866420">
        <w:rPr>
          <w:sz w:val="24"/>
          <w:szCs w:val="24"/>
        </w:rPr>
        <w:t xml:space="preserve"> </w:t>
      </w:r>
      <w:r w:rsidRPr="00866420">
        <w:rPr>
          <w:sz w:val="24"/>
          <w:szCs w:val="24"/>
        </w:rPr>
        <w:t xml:space="preserve"> You will be asked to write a </w:t>
      </w:r>
      <w:r w:rsidRPr="009B1FDB">
        <w:rPr>
          <w:sz w:val="24"/>
          <w:szCs w:val="24"/>
        </w:rPr>
        <w:t>short analytic paper</w:t>
      </w:r>
      <w:r w:rsidRPr="00866420">
        <w:rPr>
          <w:sz w:val="24"/>
          <w:szCs w:val="24"/>
        </w:rPr>
        <w:t xml:space="preserve"> over </w:t>
      </w:r>
      <w:r w:rsidRPr="00866420">
        <w:rPr>
          <w:i/>
          <w:iCs/>
          <w:sz w:val="24"/>
          <w:szCs w:val="24"/>
        </w:rPr>
        <w:t>one</w:t>
      </w:r>
      <w:r w:rsidRPr="00866420">
        <w:rPr>
          <w:sz w:val="24"/>
          <w:szCs w:val="24"/>
        </w:rPr>
        <w:t xml:space="preserve"> of the required ethnographies. During the first week of class you will be able to sign up for the book of your choice, but spaces are limited. Essay prompts for each text will be distributed in class the day we begin discussing the text.  It will raise a particular issue and question that forces you to critically and constructively examine the ethnography using course concepts and frameworks. </w:t>
      </w:r>
      <w:r w:rsidRPr="00123558">
        <w:rPr>
          <w:sz w:val="24"/>
          <w:szCs w:val="24"/>
        </w:rPr>
        <w:t xml:space="preserve">The paper should be no more than five-page paper, double-spaced.  The </w:t>
      </w:r>
      <w:r w:rsidRPr="009B1FDB">
        <w:rPr>
          <w:sz w:val="24"/>
          <w:szCs w:val="24"/>
        </w:rPr>
        <w:t xml:space="preserve">paper will be due one week from the date when we finish reading the text in class.  </w:t>
      </w:r>
    </w:p>
    <w:p w:rsidR="00064CBC" w:rsidRPr="00123558" w:rsidRDefault="00064CBC" w:rsidP="00064CBC">
      <w:pPr>
        <w:pStyle w:val="NoSpacing"/>
        <w:rPr>
          <w:sz w:val="24"/>
          <w:szCs w:val="24"/>
        </w:rPr>
      </w:pPr>
      <w:r w:rsidRPr="00123558">
        <w:rPr>
          <w:sz w:val="24"/>
          <w:szCs w:val="24"/>
        </w:rPr>
        <w:t> </w:t>
      </w:r>
    </w:p>
    <w:p w:rsidR="00866420" w:rsidRDefault="00064CBC" w:rsidP="00866420">
      <w:pPr>
        <w:pStyle w:val="NoSpacing"/>
        <w:numPr>
          <w:ilvl w:val="0"/>
          <w:numId w:val="4"/>
        </w:numPr>
        <w:rPr>
          <w:sz w:val="24"/>
          <w:szCs w:val="24"/>
        </w:rPr>
      </w:pPr>
      <w:r w:rsidRPr="00866420">
        <w:rPr>
          <w:b/>
          <w:sz w:val="24"/>
          <w:szCs w:val="24"/>
        </w:rPr>
        <w:t>Life Span Oral History Project (individual)</w:t>
      </w:r>
      <w:r w:rsidR="00866420" w:rsidRPr="00866420">
        <w:rPr>
          <w:b/>
          <w:sz w:val="24"/>
          <w:szCs w:val="24"/>
        </w:rPr>
        <w:t>:</w:t>
      </w:r>
      <w:r w:rsidR="00866420">
        <w:rPr>
          <w:sz w:val="24"/>
          <w:szCs w:val="24"/>
        </w:rPr>
        <w:t xml:space="preserve"> </w:t>
      </w:r>
      <w:r w:rsidRPr="00123558">
        <w:rPr>
          <w:sz w:val="24"/>
          <w:szCs w:val="24"/>
        </w:rPr>
        <w:t xml:space="preserve"> </w:t>
      </w:r>
      <w:r w:rsidRPr="00866420">
        <w:rPr>
          <w:sz w:val="24"/>
          <w:szCs w:val="24"/>
        </w:rPr>
        <w:t xml:space="preserve">You will </w:t>
      </w:r>
      <w:r w:rsidRPr="009B1FDB">
        <w:rPr>
          <w:sz w:val="24"/>
          <w:szCs w:val="24"/>
        </w:rPr>
        <w:t>conduct and analyze at least one oral history interview</w:t>
      </w:r>
      <w:r w:rsidRPr="00866420">
        <w:rPr>
          <w:sz w:val="24"/>
          <w:szCs w:val="24"/>
        </w:rPr>
        <w:t xml:space="preserve"> about a topic of your choice, provided that it relates to course topics and materials and attends to both universal and culturally relative perspectives. A detailed handout will be distributed in cla</w:t>
      </w:r>
      <w:r w:rsidR="00866420">
        <w:rPr>
          <w:sz w:val="24"/>
          <w:szCs w:val="24"/>
        </w:rPr>
        <w:t xml:space="preserve">ss. </w:t>
      </w:r>
      <w:r w:rsidRPr="00866420">
        <w:rPr>
          <w:sz w:val="24"/>
          <w:szCs w:val="24"/>
        </w:rPr>
        <w:t>This project can be structured in various ways depending on the topic you choose, but it requires two types of engagement:</w:t>
      </w:r>
    </w:p>
    <w:p w:rsidR="00866420" w:rsidRDefault="00866420" w:rsidP="00866420">
      <w:pPr>
        <w:pStyle w:val="NoSpacing"/>
        <w:numPr>
          <w:ilvl w:val="0"/>
          <w:numId w:val="5"/>
        </w:numPr>
        <w:rPr>
          <w:sz w:val="24"/>
          <w:szCs w:val="24"/>
        </w:rPr>
      </w:pPr>
      <w:r w:rsidRPr="00866420">
        <w:rPr>
          <w:b/>
          <w:sz w:val="24"/>
          <w:szCs w:val="24"/>
        </w:rPr>
        <w:t>C</w:t>
      </w:r>
      <w:r w:rsidR="00064CBC" w:rsidRPr="00866420">
        <w:rPr>
          <w:b/>
          <w:sz w:val="24"/>
          <w:szCs w:val="24"/>
        </w:rPr>
        <w:t xml:space="preserve">onduct a brief literature </w:t>
      </w:r>
      <w:r w:rsidRPr="00866420">
        <w:rPr>
          <w:b/>
          <w:sz w:val="24"/>
          <w:szCs w:val="24"/>
        </w:rPr>
        <w:t>review</w:t>
      </w:r>
      <w:r>
        <w:rPr>
          <w:sz w:val="24"/>
          <w:szCs w:val="24"/>
        </w:rPr>
        <w:t xml:space="preserve"> within which you will </w:t>
      </w:r>
      <w:r w:rsidR="00064CBC" w:rsidRPr="00866420">
        <w:rPr>
          <w:sz w:val="24"/>
          <w:szCs w:val="24"/>
        </w:rPr>
        <w:t xml:space="preserve">base your analysis of life span experience(s) as narrated to you in </w:t>
      </w:r>
      <w:r w:rsidR="00064CBC" w:rsidRPr="009B1FDB">
        <w:rPr>
          <w:sz w:val="24"/>
          <w:szCs w:val="24"/>
        </w:rPr>
        <w:t>interview</w:t>
      </w:r>
      <w:r w:rsidR="00064CBC" w:rsidRPr="00866420">
        <w:rPr>
          <w:sz w:val="24"/>
          <w:szCs w:val="24"/>
        </w:rPr>
        <w:t xml:space="preserve">(s) that you conduct. </w:t>
      </w:r>
    </w:p>
    <w:p w:rsidR="00064CBC" w:rsidRDefault="00064CBC" w:rsidP="00866420">
      <w:pPr>
        <w:pStyle w:val="NoSpacing"/>
        <w:numPr>
          <w:ilvl w:val="0"/>
          <w:numId w:val="5"/>
        </w:numPr>
        <w:rPr>
          <w:sz w:val="24"/>
          <w:szCs w:val="24"/>
        </w:rPr>
      </w:pPr>
      <w:r w:rsidRPr="00866420">
        <w:rPr>
          <w:b/>
          <w:sz w:val="24"/>
          <w:szCs w:val="24"/>
        </w:rPr>
        <w:t>Brief oral presentations</w:t>
      </w:r>
      <w:r w:rsidRPr="00866420">
        <w:rPr>
          <w:sz w:val="24"/>
          <w:szCs w:val="24"/>
        </w:rPr>
        <w:t xml:space="preserve"> of final projects will take place during the last week(s) of class.  Final papers will be due on the last day of class. You must seek my approval of your topic before beginning this project.</w:t>
      </w:r>
    </w:p>
    <w:p w:rsidR="00866420" w:rsidRPr="00866420" w:rsidRDefault="00866420" w:rsidP="00866420">
      <w:pPr>
        <w:pStyle w:val="NoSpacing"/>
        <w:ind w:left="1080"/>
        <w:rPr>
          <w:sz w:val="24"/>
          <w:szCs w:val="24"/>
        </w:rPr>
      </w:pPr>
    </w:p>
    <w:p w:rsidR="00064CBC" w:rsidRPr="00123558" w:rsidRDefault="00866420" w:rsidP="00064CBC">
      <w:pPr>
        <w:pStyle w:val="NoSpacing"/>
        <w:rPr>
          <w:sz w:val="24"/>
          <w:szCs w:val="24"/>
        </w:rPr>
      </w:pPr>
      <w:r>
        <w:rPr>
          <w:b/>
          <w:sz w:val="24"/>
          <w:szCs w:val="24"/>
        </w:rPr>
        <w:t>SAMPLE COURSE OUTLINE WITH TIMELINE OF TOPICS, READINGS/ASSIGNMENTS, EXAMS/PROJECTS</w:t>
      </w:r>
    </w:p>
    <w:p w:rsidR="00866420" w:rsidRPr="00866420" w:rsidRDefault="00866420" w:rsidP="00064CBC">
      <w:pPr>
        <w:pStyle w:val="NoSpacing"/>
        <w:rPr>
          <w:b/>
          <w:sz w:val="24"/>
          <w:szCs w:val="24"/>
          <w:u w:val="single"/>
        </w:rPr>
      </w:pPr>
      <w:r w:rsidRPr="00866420">
        <w:rPr>
          <w:b/>
          <w:sz w:val="24"/>
          <w:szCs w:val="24"/>
          <w:u w:val="single"/>
        </w:rPr>
        <w:t xml:space="preserve">Week </w:t>
      </w:r>
      <w:r w:rsidR="00064CBC" w:rsidRPr="00866420">
        <w:rPr>
          <w:b/>
          <w:sz w:val="24"/>
          <w:szCs w:val="24"/>
          <w:u w:val="single"/>
        </w:rPr>
        <w:t>1</w:t>
      </w:r>
      <w:r w:rsidRPr="00866420">
        <w:rPr>
          <w:b/>
          <w:sz w:val="24"/>
          <w:szCs w:val="24"/>
          <w:u w:val="single"/>
        </w:rPr>
        <w:t xml:space="preserve">: </w:t>
      </w:r>
    </w:p>
    <w:p w:rsidR="00064CBC" w:rsidRDefault="00866420" w:rsidP="000D301F">
      <w:pPr>
        <w:pStyle w:val="NoSpacing"/>
        <w:numPr>
          <w:ilvl w:val="0"/>
          <w:numId w:val="6"/>
        </w:numPr>
        <w:rPr>
          <w:sz w:val="24"/>
          <w:szCs w:val="24"/>
        </w:rPr>
      </w:pPr>
      <w:r w:rsidRPr="000D301F">
        <w:rPr>
          <w:sz w:val="24"/>
          <w:szCs w:val="24"/>
        </w:rPr>
        <w:t>Introductions:</w:t>
      </w:r>
      <w:r>
        <w:rPr>
          <w:sz w:val="24"/>
          <w:szCs w:val="24"/>
        </w:rPr>
        <w:t xml:space="preserve"> </w:t>
      </w:r>
      <w:r w:rsidR="00064CBC" w:rsidRPr="00123558">
        <w:rPr>
          <w:sz w:val="24"/>
          <w:szCs w:val="24"/>
        </w:rPr>
        <w:t>Meet, Gree</w:t>
      </w:r>
      <w:r>
        <w:rPr>
          <w:sz w:val="24"/>
          <w:szCs w:val="24"/>
        </w:rPr>
        <w:t xml:space="preserve">t &amp; Discuss Course </w:t>
      </w:r>
      <w:r w:rsidRPr="00AB6BF0">
        <w:rPr>
          <w:sz w:val="24"/>
          <w:szCs w:val="24"/>
        </w:rPr>
        <w:t xml:space="preserve">Requirements, </w:t>
      </w:r>
      <w:r w:rsidR="00064CBC" w:rsidRPr="00AB6BF0">
        <w:rPr>
          <w:sz w:val="24"/>
          <w:szCs w:val="24"/>
        </w:rPr>
        <w:t>Sign-up for ethnography.</w:t>
      </w:r>
    </w:p>
    <w:p w:rsidR="00866420" w:rsidRDefault="00866420" w:rsidP="00866420">
      <w:pPr>
        <w:pStyle w:val="NoSpacing"/>
        <w:rPr>
          <w:sz w:val="24"/>
          <w:szCs w:val="24"/>
        </w:rPr>
      </w:pPr>
    </w:p>
    <w:p w:rsidR="00866420" w:rsidRDefault="00866420" w:rsidP="00866420">
      <w:pPr>
        <w:pStyle w:val="NoSpacing"/>
        <w:rPr>
          <w:b/>
          <w:sz w:val="24"/>
          <w:szCs w:val="24"/>
          <w:u w:val="single"/>
        </w:rPr>
      </w:pPr>
      <w:r>
        <w:rPr>
          <w:b/>
          <w:sz w:val="24"/>
          <w:szCs w:val="24"/>
          <w:u w:val="single"/>
        </w:rPr>
        <w:t>Week 2:</w:t>
      </w:r>
    </w:p>
    <w:p w:rsidR="00866420" w:rsidRDefault="00064CBC" w:rsidP="000D301F">
      <w:pPr>
        <w:pStyle w:val="NoSpacing"/>
        <w:numPr>
          <w:ilvl w:val="0"/>
          <w:numId w:val="7"/>
        </w:numPr>
        <w:rPr>
          <w:sz w:val="24"/>
          <w:szCs w:val="24"/>
        </w:rPr>
      </w:pPr>
      <w:r w:rsidRPr="000D301F">
        <w:rPr>
          <w:sz w:val="24"/>
          <w:szCs w:val="24"/>
        </w:rPr>
        <w:t>Boas’ Concept of “Culture”</w:t>
      </w:r>
      <w:r w:rsidRPr="00123558">
        <w:rPr>
          <w:sz w:val="24"/>
          <w:szCs w:val="24"/>
        </w:rPr>
        <w:t xml:space="preserve"> and his Approach to the Social Scientific Study of Humankind</w:t>
      </w:r>
      <w:r w:rsidR="00866420">
        <w:rPr>
          <w:sz w:val="24"/>
          <w:szCs w:val="24"/>
        </w:rPr>
        <w:t xml:space="preserve"> </w:t>
      </w:r>
    </w:p>
    <w:p w:rsidR="00064CBC" w:rsidRPr="00123558" w:rsidRDefault="00064CBC" w:rsidP="000D301F">
      <w:pPr>
        <w:pStyle w:val="NoSpacing"/>
        <w:ind w:left="720"/>
        <w:rPr>
          <w:sz w:val="24"/>
          <w:szCs w:val="24"/>
        </w:rPr>
      </w:pPr>
      <w:r w:rsidRPr="00123558">
        <w:rPr>
          <w:sz w:val="24"/>
          <w:szCs w:val="24"/>
        </w:rPr>
        <w:t>[Concepts: “</w:t>
      </w:r>
      <w:proofErr w:type="spellStart"/>
      <w:r w:rsidRPr="00123558">
        <w:rPr>
          <w:sz w:val="24"/>
          <w:szCs w:val="24"/>
        </w:rPr>
        <w:t>kultur</w:t>
      </w:r>
      <w:proofErr w:type="spellEnd"/>
      <w:r w:rsidRPr="00123558">
        <w:rPr>
          <w:sz w:val="24"/>
          <w:szCs w:val="24"/>
        </w:rPr>
        <w:t>,” culture, four field anthropology, ethnocentrism, unive</w:t>
      </w:r>
      <w:r w:rsidR="00866420">
        <w:rPr>
          <w:sz w:val="24"/>
          <w:szCs w:val="24"/>
        </w:rPr>
        <w:t>rsalism &amp; cultural relativism]</w:t>
      </w:r>
      <w:r w:rsidR="00866420">
        <w:rPr>
          <w:sz w:val="24"/>
          <w:szCs w:val="24"/>
        </w:rPr>
        <w:tab/>
      </w:r>
      <w:r w:rsidRPr="00123558">
        <w:rPr>
          <w:sz w:val="24"/>
          <w:szCs w:val="24"/>
        </w:rPr>
        <w:tab/>
        <w:t xml:space="preserve"> </w:t>
      </w:r>
    </w:p>
    <w:p w:rsidR="00064CBC" w:rsidRPr="000D301F" w:rsidRDefault="00064CBC" w:rsidP="000D301F">
      <w:pPr>
        <w:pStyle w:val="NoSpacing"/>
        <w:numPr>
          <w:ilvl w:val="0"/>
          <w:numId w:val="7"/>
        </w:numPr>
        <w:rPr>
          <w:sz w:val="24"/>
          <w:szCs w:val="24"/>
        </w:rPr>
      </w:pPr>
      <w:r w:rsidRPr="000D301F">
        <w:rPr>
          <w:sz w:val="24"/>
          <w:szCs w:val="24"/>
        </w:rPr>
        <w:t>Universal Life Event: Birth</w:t>
      </w:r>
    </w:p>
    <w:p w:rsidR="00866420" w:rsidRPr="00123558" w:rsidRDefault="00866420" w:rsidP="000D301F">
      <w:pPr>
        <w:pStyle w:val="NoSpacing"/>
        <w:ind w:firstLine="720"/>
        <w:rPr>
          <w:sz w:val="24"/>
          <w:szCs w:val="24"/>
        </w:rPr>
      </w:pPr>
      <w:r w:rsidRPr="00123558">
        <w:rPr>
          <w:sz w:val="24"/>
          <w:szCs w:val="24"/>
        </w:rPr>
        <w:t>Video: First Days in the Life of a New Guinea Baby</w:t>
      </w:r>
    </w:p>
    <w:p w:rsidR="000D301F" w:rsidRPr="00AB6BF0" w:rsidRDefault="00866420" w:rsidP="000D301F">
      <w:pPr>
        <w:pStyle w:val="NoSpacing"/>
        <w:ind w:firstLine="720"/>
        <w:rPr>
          <w:sz w:val="24"/>
          <w:szCs w:val="24"/>
        </w:rPr>
      </w:pPr>
      <w:r w:rsidRPr="00AB6BF0">
        <w:rPr>
          <w:sz w:val="24"/>
          <w:szCs w:val="24"/>
        </w:rPr>
        <w:t>Required Reading: Davis-Floyd [BB]</w:t>
      </w:r>
      <w:r w:rsidRPr="00AB6BF0">
        <w:rPr>
          <w:sz w:val="24"/>
          <w:szCs w:val="24"/>
        </w:rPr>
        <w:tab/>
      </w:r>
    </w:p>
    <w:p w:rsidR="00866420" w:rsidRPr="00AB6BF0" w:rsidRDefault="00866420" w:rsidP="000D301F">
      <w:pPr>
        <w:pStyle w:val="NoSpacing"/>
        <w:ind w:firstLine="720"/>
        <w:rPr>
          <w:sz w:val="24"/>
          <w:szCs w:val="24"/>
        </w:rPr>
      </w:pPr>
      <w:r w:rsidRPr="00AB6BF0">
        <w:rPr>
          <w:sz w:val="24"/>
          <w:szCs w:val="24"/>
        </w:rPr>
        <w:t>Share Discussion Questions [</w:t>
      </w:r>
      <w:r w:rsidRPr="008E6EEF">
        <w:rPr>
          <w:b/>
          <w:sz w:val="24"/>
          <w:szCs w:val="24"/>
        </w:rPr>
        <w:t>Henceforth, SDQ</w:t>
      </w:r>
      <w:r w:rsidRPr="00AB6BF0">
        <w:rPr>
          <w:sz w:val="24"/>
          <w:szCs w:val="24"/>
        </w:rPr>
        <w:t>]</w:t>
      </w:r>
    </w:p>
    <w:p w:rsidR="00866420" w:rsidRPr="00AB6BF0" w:rsidRDefault="00064CBC" w:rsidP="000D301F">
      <w:pPr>
        <w:pStyle w:val="NoSpacing"/>
        <w:ind w:firstLine="720"/>
        <w:rPr>
          <w:sz w:val="24"/>
          <w:szCs w:val="24"/>
        </w:rPr>
      </w:pPr>
      <w:r w:rsidRPr="00AB6BF0">
        <w:rPr>
          <w:sz w:val="24"/>
          <w:szCs w:val="24"/>
        </w:rPr>
        <w:t>[Concepts: field work, ethnology, cross-cultural comparison, ethnography, emic &amp; etic]</w:t>
      </w:r>
      <w:r w:rsidRPr="00AB6BF0">
        <w:rPr>
          <w:sz w:val="24"/>
          <w:szCs w:val="24"/>
        </w:rPr>
        <w:tab/>
      </w:r>
    </w:p>
    <w:p w:rsidR="00064CBC" w:rsidRPr="00AB6BF0" w:rsidRDefault="00064CBC" w:rsidP="000D301F">
      <w:pPr>
        <w:pStyle w:val="NoSpacing"/>
        <w:numPr>
          <w:ilvl w:val="0"/>
          <w:numId w:val="7"/>
        </w:numPr>
        <w:rPr>
          <w:sz w:val="24"/>
          <w:szCs w:val="24"/>
        </w:rPr>
      </w:pPr>
      <w:r w:rsidRPr="00AB6BF0">
        <w:rPr>
          <w:sz w:val="24"/>
          <w:szCs w:val="24"/>
        </w:rPr>
        <w:t>The Legacy of Margaret Mead</w:t>
      </w:r>
    </w:p>
    <w:p w:rsidR="000D301F" w:rsidRPr="00AB6BF0" w:rsidRDefault="000D301F" w:rsidP="000D301F">
      <w:pPr>
        <w:pStyle w:val="NoSpacing"/>
        <w:ind w:left="360" w:firstLine="360"/>
        <w:rPr>
          <w:sz w:val="24"/>
          <w:szCs w:val="24"/>
        </w:rPr>
      </w:pPr>
      <w:r w:rsidRPr="00AB6BF0">
        <w:rPr>
          <w:sz w:val="24"/>
          <w:szCs w:val="24"/>
        </w:rPr>
        <w:t xml:space="preserve">Video: </w:t>
      </w:r>
      <w:proofErr w:type="spellStart"/>
      <w:r w:rsidRPr="00AB6BF0">
        <w:rPr>
          <w:sz w:val="24"/>
          <w:szCs w:val="24"/>
        </w:rPr>
        <w:t>Karba’s</w:t>
      </w:r>
      <w:proofErr w:type="spellEnd"/>
      <w:r w:rsidRPr="00AB6BF0">
        <w:rPr>
          <w:sz w:val="24"/>
          <w:szCs w:val="24"/>
        </w:rPr>
        <w:t xml:space="preserve"> First Years: A study of Balinese childhood</w:t>
      </w:r>
    </w:p>
    <w:p w:rsidR="000D301F" w:rsidRPr="00AB6BF0" w:rsidRDefault="000D301F" w:rsidP="000D301F">
      <w:pPr>
        <w:pStyle w:val="NoSpacing"/>
        <w:ind w:left="720"/>
        <w:rPr>
          <w:sz w:val="24"/>
          <w:szCs w:val="24"/>
        </w:rPr>
      </w:pPr>
      <w:r w:rsidRPr="00AB6BF0">
        <w:rPr>
          <w:sz w:val="24"/>
          <w:szCs w:val="24"/>
        </w:rPr>
        <w:lastRenderedPageBreak/>
        <w:t>Required Reading: Excerpts from Mead’s Coming of Age in Samoa, Forward, Preface &amp; Chapters 2-3 [BB]</w:t>
      </w:r>
      <w:r w:rsidRPr="00AB6BF0">
        <w:rPr>
          <w:sz w:val="24"/>
          <w:szCs w:val="24"/>
        </w:rPr>
        <w:tab/>
      </w:r>
    </w:p>
    <w:p w:rsidR="000D301F" w:rsidRPr="00AB6BF0" w:rsidRDefault="000D301F" w:rsidP="000D301F">
      <w:pPr>
        <w:pStyle w:val="NoSpacing"/>
        <w:ind w:left="360" w:firstLine="360"/>
        <w:rPr>
          <w:sz w:val="24"/>
          <w:szCs w:val="24"/>
        </w:rPr>
      </w:pPr>
      <w:r w:rsidRPr="00AB6BF0">
        <w:rPr>
          <w:sz w:val="24"/>
          <w:szCs w:val="24"/>
        </w:rPr>
        <w:t>SDQ</w:t>
      </w:r>
    </w:p>
    <w:p w:rsidR="000D301F" w:rsidRDefault="00064CBC" w:rsidP="000D301F">
      <w:pPr>
        <w:pStyle w:val="NoSpacing"/>
        <w:ind w:left="720"/>
        <w:rPr>
          <w:sz w:val="24"/>
          <w:szCs w:val="24"/>
        </w:rPr>
      </w:pPr>
      <w:r w:rsidRPr="00123558">
        <w:rPr>
          <w:sz w:val="24"/>
          <w:szCs w:val="24"/>
        </w:rPr>
        <w:t>[Concepts: cultural relativism revisited, enculturation &amp; socialization; Theory: School of Culture &amp; Personality]</w:t>
      </w:r>
      <w:r w:rsidRPr="00123558">
        <w:rPr>
          <w:sz w:val="24"/>
          <w:szCs w:val="24"/>
        </w:rPr>
        <w:tab/>
      </w:r>
    </w:p>
    <w:p w:rsidR="00866420" w:rsidRDefault="00866420" w:rsidP="00064CBC">
      <w:pPr>
        <w:pStyle w:val="NoSpacing"/>
        <w:rPr>
          <w:sz w:val="24"/>
          <w:szCs w:val="24"/>
        </w:rPr>
      </w:pPr>
    </w:p>
    <w:p w:rsidR="000D301F" w:rsidRDefault="000D301F" w:rsidP="000D301F">
      <w:pPr>
        <w:pStyle w:val="NoSpacing"/>
        <w:rPr>
          <w:sz w:val="24"/>
          <w:szCs w:val="24"/>
        </w:rPr>
      </w:pPr>
      <w:r>
        <w:rPr>
          <w:b/>
          <w:sz w:val="24"/>
          <w:szCs w:val="24"/>
          <w:u w:val="single"/>
        </w:rPr>
        <w:t>Week 3:</w:t>
      </w:r>
    </w:p>
    <w:p w:rsidR="000D301F" w:rsidRPr="000D301F" w:rsidRDefault="00064CBC" w:rsidP="000D301F">
      <w:pPr>
        <w:pStyle w:val="NoSpacing"/>
        <w:numPr>
          <w:ilvl w:val="0"/>
          <w:numId w:val="10"/>
        </w:numPr>
        <w:rPr>
          <w:sz w:val="24"/>
          <w:szCs w:val="24"/>
        </w:rPr>
      </w:pPr>
      <w:r w:rsidRPr="000D301F">
        <w:rPr>
          <w:sz w:val="24"/>
          <w:szCs w:val="24"/>
        </w:rPr>
        <w:t>Ritualized Milestones in Early Infancy</w:t>
      </w:r>
      <w:r w:rsidRPr="000D301F">
        <w:rPr>
          <w:sz w:val="24"/>
          <w:szCs w:val="24"/>
        </w:rPr>
        <w:tab/>
      </w:r>
    </w:p>
    <w:p w:rsidR="00064CBC" w:rsidRPr="00123558" w:rsidRDefault="00064CBC" w:rsidP="000D301F">
      <w:pPr>
        <w:pStyle w:val="NoSpacing"/>
        <w:ind w:left="720"/>
        <w:rPr>
          <w:sz w:val="24"/>
          <w:szCs w:val="24"/>
        </w:rPr>
      </w:pPr>
      <w:r w:rsidRPr="00123558">
        <w:rPr>
          <w:sz w:val="24"/>
          <w:szCs w:val="24"/>
        </w:rPr>
        <w:t xml:space="preserve">Video: </w:t>
      </w:r>
      <w:proofErr w:type="spellStart"/>
      <w:r w:rsidRPr="00123558">
        <w:rPr>
          <w:sz w:val="24"/>
          <w:szCs w:val="24"/>
        </w:rPr>
        <w:t>Kawitan</w:t>
      </w:r>
      <w:proofErr w:type="spellEnd"/>
      <w:r w:rsidRPr="00123558">
        <w:rPr>
          <w:sz w:val="24"/>
          <w:szCs w:val="24"/>
        </w:rPr>
        <w:t>: Creating Childhood in Bali</w:t>
      </w:r>
      <w:r w:rsidRPr="00123558">
        <w:rPr>
          <w:sz w:val="24"/>
          <w:szCs w:val="24"/>
        </w:rPr>
        <w:tab/>
        <w:t xml:space="preserve"> </w:t>
      </w:r>
    </w:p>
    <w:p w:rsidR="000D301F" w:rsidRDefault="00064CBC" w:rsidP="00064CBC">
      <w:pPr>
        <w:pStyle w:val="NoSpacing"/>
        <w:numPr>
          <w:ilvl w:val="0"/>
          <w:numId w:val="10"/>
        </w:numPr>
        <w:rPr>
          <w:sz w:val="24"/>
          <w:szCs w:val="24"/>
        </w:rPr>
      </w:pPr>
      <w:r w:rsidRPr="00123558">
        <w:rPr>
          <w:sz w:val="24"/>
          <w:szCs w:val="24"/>
        </w:rPr>
        <w:t xml:space="preserve">A </w:t>
      </w:r>
      <w:proofErr w:type="spellStart"/>
      <w:r w:rsidRPr="00123558">
        <w:rPr>
          <w:sz w:val="24"/>
          <w:szCs w:val="24"/>
        </w:rPr>
        <w:t>Vygotskian</w:t>
      </w:r>
      <w:proofErr w:type="spellEnd"/>
      <w:r w:rsidRPr="00123558">
        <w:rPr>
          <w:sz w:val="24"/>
          <w:szCs w:val="24"/>
        </w:rPr>
        <w:t xml:space="preserve"> Cultural-Historical Theory of Human Development &amp; Socialization Across Generations</w:t>
      </w:r>
      <w:r w:rsidRPr="00123558">
        <w:rPr>
          <w:sz w:val="24"/>
          <w:szCs w:val="24"/>
        </w:rPr>
        <w:tab/>
      </w:r>
    </w:p>
    <w:p w:rsidR="000D301F" w:rsidRPr="00AB6BF0" w:rsidRDefault="00064CBC" w:rsidP="000D301F">
      <w:pPr>
        <w:pStyle w:val="NoSpacing"/>
        <w:ind w:left="720"/>
        <w:rPr>
          <w:sz w:val="24"/>
          <w:szCs w:val="24"/>
        </w:rPr>
      </w:pPr>
      <w:r w:rsidRPr="00AB6BF0">
        <w:rPr>
          <w:sz w:val="24"/>
          <w:szCs w:val="24"/>
        </w:rPr>
        <w:t>Required Reading:</w:t>
      </w:r>
      <w:r w:rsidR="000D301F" w:rsidRPr="00AB6BF0">
        <w:rPr>
          <w:sz w:val="24"/>
          <w:szCs w:val="24"/>
        </w:rPr>
        <w:t xml:space="preserve"> </w:t>
      </w:r>
      <w:proofErr w:type="spellStart"/>
      <w:r w:rsidR="000D301F" w:rsidRPr="00AB6BF0">
        <w:rPr>
          <w:sz w:val="24"/>
          <w:szCs w:val="24"/>
        </w:rPr>
        <w:t>Rogoff</w:t>
      </w:r>
      <w:proofErr w:type="spellEnd"/>
      <w:r w:rsidRPr="00AB6BF0">
        <w:rPr>
          <w:sz w:val="24"/>
          <w:szCs w:val="24"/>
        </w:rPr>
        <w:t xml:space="preserve"> Chapters 1-8</w:t>
      </w:r>
      <w:r w:rsidRPr="00AB6BF0">
        <w:rPr>
          <w:sz w:val="24"/>
          <w:szCs w:val="24"/>
        </w:rPr>
        <w:tab/>
      </w:r>
    </w:p>
    <w:p w:rsidR="00064CBC" w:rsidRPr="00AB6BF0" w:rsidRDefault="00064CBC" w:rsidP="000D301F">
      <w:pPr>
        <w:pStyle w:val="NoSpacing"/>
        <w:ind w:left="720"/>
        <w:rPr>
          <w:sz w:val="24"/>
          <w:szCs w:val="24"/>
        </w:rPr>
      </w:pPr>
      <w:r w:rsidRPr="00AB6BF0">
        <w:rPr>
          <w:sz w:val="24"/>
          <w:szCs w:val="24"/>
        </w:rPr>
        <w:t>Quiz #1</w:t>
      </w:r>
    </w:p>
    <w:p w:rsidR="00064CBC" w:rsidRPr="00AB6BF0" w:rsidRDefault="00064CBC" w:rsidP="000D301F">
      <w:pPr>
        <w:pStyle w:val="NoSpacing"/>
        <w:ind w:firstLine="720"/>
        <w:rPr>
          <w:sz w:val="24"/>
          <w:szCs w:val="24"/>
        </w:rPr>
      </w:pPr>
      <w:r w:rsidRPr="00AB6BF0">
        <w:rPr>
          <w:sz w:val="24"/>
          <w:szCs w:val="24"/>
        </w:rPr>
        <w:t>SDQ</w:t>
      </w:r>
    </w:p>
    <w:p w:rsidR="00AB6BF0" w:rsidRPr="00AB6BF0" w:rsidRDefault="00AB6BF0" w:rsidP="00AB6BF0">
      <w:pPr>
        <w:pStyle w:val="NoSpacing"/>
        <w:numPr>
          <w:ilvl w:val="0"/>
          <w:numId w:val="10"/>
        </w:numPr>
        <w:rPr>
          <w:sz w:val="24"/>
          <w:szCs w:val="24"/>
        </w:rPr>
      </w:pPr>
      <w:r w:rsidRPr="00AB6BF0">
        <w:rPr>
          <w:sz w:val="24"/>
          <w:szCs w:val="24"/>
        </w:rPr>
        <w:t xml:space="preserve">Required Reading: </w:t>
      </w:r>
      <w:proofErr w:type="spellStart"/>
      <w:r w:rsidRPr="00AB6BF0">
        <w:rPr>
          <w:sz w:val="24"/>
          <w:szCs w:val="24"/>
        </w:rPr>
        <w:t>Rogoff</w:t>
      </w:r>
      <w:proofErr w:type="spellEnd"/>
      <w:r w:rsidRPr="00AB6BF0">
        <w:rPr>
          <w:sz w:val="24"/>
          <w:szCs w:val="24"/>
        </w:rPr>
        <w:t xml:space="preserve"> Chapters 9-13</w:t>
      </w:r>
      <w:r w:rsidRPr="00AB6BF0">
        <w:rPr>
          <w:sz w:val="24"/>
          <w:szCs w:val="24"/>
        </w:rPr>
        <w:tab/>
      </w:r>
    </w:p>
    <w:p w:rsidR="00AB6BF0" w:rsidRPr="00AB6BF0" w:rsidRDefault="00AB6BF0" w:rsidP="00AB6BF0">
      <w:pPr>
        <w:pStyle w:val="NoSpacing"/>
        <w:ind w:left="720"/>
        <w:rPr>
          <w:sz w:val="24"/>
          <w:szCs w:val="24"/>
        </w:rPr>
      </w:pPr>
      <w:r w:rsidRPr="00AB6BF0">
        <w:rPr>
          <w:sz w:val="24"/>
          <w:szCs w:val="24"/>
        </w:rPr>
        <w:t>SDQ</w:t>
      </w:r>
    </w:p>
    <w:p w:rsidR="00AB6BF0" w:rsidRPr="00AB6BF0" w:rsidRDefault="00064CBC" w:rsidP="00AB6BF0">
      <w:pPr>
        <w:pStyle w:val="NoSpacing"/>
        <w:ind w:left="720"/>
        <w:rPr>
          <w:sz w:val="24"/>
          <w:szCs w:val="24"/>
        </w:rPr>
      </w:pPr>
      <w:r w:rsidRPr="00AB6BF0">
        <w:rPr>
          <w:sz w:val="24"/>
          <w:szCs w:val="24"/>
        </w:rPr>
        <w:t xml:space="preserve">[Concepts: </w:t>
      </w:r>
      <w:proofErr w:type="spellStart"/>
      <w:r w:rsidRPr="00AB6BF0">
        <w:rPr>
          <w:sz w:val="24"/>
          <w:szCs w:val="24"/>
        </w:rPr>
        <w:t>microgenetic</w:t>
      </w:r>
      <w:proofErr w:type="spellEnd"/>
      <w:r w:rsidRPr="00AB6BF0">
        <w:rPr>
          <w:sz w:val="24"/>
          <w:szCs w:val="24"/>
        </w:rPr>
        <w:t xml:space="preserve"> &amp; </w:t>
      </w:r>
      <w:proofErr w:type="spellStart"/>
      <w:r w:rsidRPr="00AB6BF0">
        <w:rPr>
          <w:sz w:val="24"/>
          <w:szCs w:val="24"/>
        </w:rPr>
        <w:t>ontogentic</w:t>
      </w:r>
      <w:proofErr w:type="spellEnd"/>
      <w:r w:rsidRPr="00AB6BF0">
        <w:rPr>
          <w:sz w:val="24"/>
          <w:szCs w:val="24"/>
        </w:rPr>
        <w:t xml:space="preserve"> development, keen attention &amp; guided participation &amp; zone of proximal development]</w:t>
      </w:r>
      <w:r w:rsidRPr="00AB6BF0">
        <w:rPr>
          <w:sz w:val="24"/>
          <w:szCs w:val="24"/>
        </w:rPr>
        <w:tab/>
      </w:r>
    </w:p>
    <w:p w:rsidR="00866420" w:rsidRDefault="00866420" w:rsidP="00064CBC">
      <w:pPr>
        <w:pStyle w:val="NoSpacing"/>
        <w:rPr>
          <w:sz w:val="24"/>
          <w:szCs w:val="24"/>
        </w:rPr>
      </w:pPr>
    </w:p>
    <w:p w:rsidR="00064CBC" w:rsidRPr="00AB6BF0" w:rsidRDefault="000D301F" w:rsidP="00AB6BF0">
      <w:pPr>
        <w:pStyle w:val="NoSpacing"/>
        <w:rPr>
          <w:b/>
          <w:sz w:val="24"/>
          <w:szCs w:val="24"/>
          <w:u w:val="single"/>
        </w:rPr>
      </w:pPr>
      <w:r>
        <w:rPr>
          <w:b/>
          <w:sz w:val="24"/>
          <w:szCs w:val="24"/>
          <w:u w:val="single"/>
        </w:rPr>
        <w:t>Week 4:</w:t>
      </w:r>
      <w:r w:rsidR="00064CBC" w:rsidRPr="00123558">
        <w:rPr>
          <w:sz w:val="24"/>
          <w:szCs w:val="24"/>
        </w:rPr>
        <w:tab/>
        <w:t xml:space="preserve"> </w:t>
      </w:r>
    </w:p>
    <w:p w:rsidR="00064CBC" w:rsidRPr="00123558" w:rsidRDefault="00064CBC" w:rsidP="00AB6BF0">
      <w:pPr>
        <w:pStyle w:val="NoSpacing"/>
        <w:numPr>
          <w:ilvl w:val="0"/>
          <w:numId w:val="12"/>
        </w:numPr>
        <w:rPr>
          <w:sz w:val="24"/>
          <w:szCs w:val="24"/>
        </w:rPr>
      </w:pPr>
      <w:r w:rsidRPr="00123558">
        <w:rPr>
          <w:sz w:val="24"/>
          <w:szCs w:val="24"/>
        </w:rPr>
        <w:t>Gender, Development &amp; Socialization</w:t>
      </w:r>
    </w:p>
    <w:p w:rsidR="00064CBC" w:rsidRPr="00123558" w:rsidRDefault="00064CBC" w:rsidP="00AB6BF0">
      <w:pPr>
        <w:pStyle w:val="NoSpacing"/>
        <w:ind w:firstLine="720"/>
        <w:rPr>
          <w:sz w:val="24"/>
          <w:szCs w:val="24"/>
        </w:rPr>
      </w:pPr>
      <w:r w:rsidRPr="00123558">
        <w:rPr>
          <w:sz w:val="24"/>
          <w:szCs w:val="24"/>
        </w:rPr>
        <w:t>[Concepts: gender, attachment, Erikson’s life stage transitions &amp; identity crises;</w:t>
      </w:r>
    </w:p>
    <w:p w:rsidR="00AB6BF0" w:rsidRDefault="00064CBC" w:rsidP="00AB6BF0">
      <w:pPr>
        <w:pStyle w:val="NoSpacing"/>
        <w:ind w:firstLine="720"/>
        <w:rPr>
          <w:b/>
          <w:sz w:val="24"/>
          <w:szCs w:val="24"/>
        </w:rPr>
      </w:pPr>
      <w:r w:rsidRPr="00123558">
        <w:rPr>
          <w:sz w:val="24"/>
          <w:szCs w:val="24"/>
        </w:rPr>
        <w:t xml:space="preserve">Methods: Participant Observation &amp; </w:t>
      </w:r>
      <w:proofErr w:type="spellStart"/>
      <w:r w:rsidRPr="00123558">
        <w:rPr>
          <w:sz w:val="24"/>
          <w:szCs w:val="24"/>
        </w:rPr>
        <w:t>Fieldnotes</w:t>
      </w:r>
      <w:proofErr w:type="spellEnd"/>
      <w:r w:rsidRPr="00123558">
        <w:rPr>
          <w:sz w:val="24"/>
          <w:szCs w:val="24"/>
        </w:rPr>
        <w:t>]</w:t>
      </w:r>
      <w:r w:rsidR="00AB6BF0" w:rsidRPr="00AB6BF0">
        <w:rPr>
          <w:b/>
          <w:sz w:val="24"/>
          <w:szCs w:val="24"/>
        </w:rPr>
        <w:t xml:space="preserve"> </w:t>
      </w:r>
    </w:p>
    <w:p w:rsidR="00AB6BF0" w:rsidRDefault="00AB6BF0" w:rsidP="00AB6BF0">
      <w:pPr>
        <w:pStyle w:val="NoSpacing"/>
        <w:numPr>
          <w:ilvl w:val="0"/>
          <w:numId w:val="12"/>
        </w:numPr>
        <w:rPr>
          <w:b/>
          <w:sz w:val="24"/>
          <w:szCs w:val="24"/>
        </w:rPr>
      </w:pPr>
      <w:r w:rsidRPr="00123558">
        <w:rPr>
          <w:sz w:val="24"/>
          <w:szCs w:val="24"/>
        </w:rPr>
        <w:t>[Concepts: self and other, cultural models of personhood]</w:t>
      </w:r>
      <w:r w:rsidRPr="00123558">
        <w:rPr>
          <w:sz w:val="24"/>
          <w:szCs w:val="24"/>
        </w:rPr>
        <w:tab/>
      </w:r>
    </w:p>
    <w:p w:rsidR="00AB6BF0" w:rsidRPr="00AB6BF0" w:rsidRDefault="00AB6BF0" w:rsidP="00AB6BF0">
      <w:pPr>
        <w:pStyle w:val="NoSpacing"/>
        <w:ind w:firstLine="720"/>
        <w:rPr>
          <w:sz w:val="24"/>
          <w:szCs w:val="24"/>
        </w:rPr>
      </w:pPr>
      <w:r w:rsidRPr="00AB6BF0">
        <w:rPr>
          <w:sz w:val="24"/>
          <w:szCs w:val="24"/>
        </w:rPr>
        <w:t xml:space="preserve">Required Reading: </w:t>
      </w:r>
      <w:proofErr w:type="spellStart"/>
      <w:r w:rsidRPr="00AB6BF0">
        <w:rPr>
          <w:sz w:val="24"/>
          <w:szCs w:val="24"/>
        </w:rPr>
        <w:t>Lebra</w:t>
      </w:r>
      <w:proofErr w:type="spellEnd"/>
      <w:r w:rsidRPr="00AB6BF0">
        <w:rPr>
          <w:sz w:val="24"/>
          <w:szCs w:val="24"/>
        </w:rPr>
        <w:t xml:space="preserve"> [BB]</w:t>
      </w:r>
    </w:p>
    <w:p w:rsidR="00AB6BF0" w:rsidRPr="00AB6BF0" w:rsidRDefault="00AB6BF0" w:rsidP="00AB6BF0">
      <w:pPr>
        <w:pStyle w:val="NoSpacing"/>
        <w:ind w:left="720"/>
        <w:rPr>
          <w:sz w:val="24"/>
          <w:szCs w:val="24"/>
        </w:rPr>
      </w:pPr>
      <w:proofErr w:type="spellStart"/>
      <w:r w:rsidRPr="00AB6BF0">
        <w:rPr>
          <w:sz w:val="24"/>
          <w:szCs w:val="24"/>
        </w:rPr>
        <w:t>Rogoff</w:t>
      </w:r>
      <w:proofErr w:type="spellEnd"/>
      <w:r w:rsidRPr="00AB6BF0">
        <w:rPr>
          <w:sz w:val="24"/>
          <w:szCs w:val="24"/>
        </w:rPr>
        <w:t xml:space="preserve"> Paper Due</w:t>
      </w:r>
    </w:p>
    <w:p w:rsidR="00AB6BF0" w:rsidRPr="00AB6BF0" w:rsidRDefault="00AB6BF0" w:rsidP="00AB6BF0">
      <w:pPr>
        <w:pStyle w:val="NoSpacing"/>
        <w:ind w:left="720"/>
        <w:rPr>
          <w:sz w:val="24"/>
          <w:szCs w:val="24"/>
        </w:rPr>
      </w:pPr>
      <w:r w:rsidRPr="00AB6BF0">
        <w:rPr>
          <w:sz w:val="24"/>
          <w:szCs w:val="24"/>
        </w:rPr>
        <w:t>SDQ</w:t>
      </w:r>
    </w:p>
    <w:p w:rsidR="00866420" w:rsidRDefault="00064CBC" w:rsidP="00064CBC">
      <w:pPr>
        <w:pStyle w:val="NoSpacing"/>
        <w:rPr>
          <w:sz w:val="24"/>
          <w:szCs w:val="24"/>
        </w:rPr>
      </w:pPr>
      <w:r w:rsidRPr="00123558">
        <w:rPr>
          <w:sz w:val="24"/>
          <w:szCs w:val="24"/>
        </w:rPr>
        <w:tab/>
      </w:r>
    </w:p>
    <w:p w:rsidR="00866420" w:rsidRPr="000D301F" w:rsidRDefault="000D301F" w:rsidP="00064CBC">
      <w:pPr>
        <w:pStyle w:val="NoSpacing"/>
        <w:rPr>
          <w:b/>
          <w:sz w:val="24"/>
          <w:szCs w:val="24"/>
          <w:u w:val="single"/>
        </w:rPr>
      </w:pPr>
      <w:r>
        <w:rPr>
          <w:b/>
          <w:sz w:val="24"/>
          <w:szCs w:val="24"/>
          <w:u w:val="single"/>
        </w:rPr>
        <w:t xml:space="preserve">Week 5: </w:t>
      </w:r>
    </w:p>
    <w:p w:rsidR="00AB6BF0" w:rsidRDefault="00064CBC" w:rsidP="00AB6BF0">
      <w:pPr>
        <w:pStyle w:val="NoSpacing"/>
        <w:numPr>
          <w:ilvl w:val="0"/>
          <w:numId w:val="14"/>
        </w:numPr>
        <w:rPr>
          <w:sz w:val="24"/>
          <w:szCs w:val="24"/>
        </w:rPr>
      </w:pPr>
      <w:r w:rsidRPr="00123558">
        <w:rPr>
          <w:sz w:val="24"/>
          <w:szCs w:val="24"/>
        </w:rPr>
        <w:t>Childhood I</w:t>
      </w:r>
      <w:r w:rsidR="00AB6BF0">
        <w:rPr>
          <w:sz w:val="24"/>
          <w:szCs w:val="24"/>
        </w:rPr>
        <w:t xml:space="preserve"> </w:t>
      </w:r>
    </w:p>
    <w:p w:rsidR="00AB6BF0" w:rsidRPr="00AB6BF0" w:rsidRDefault="00AB6BF0" w:rsidP="00AB6BF0">
      <w:pPr>
        <w:pStyle w:val="NoSpacing"/>
        <w:ind w:left="720"/>
        <w:rPr>
          <w:sz w:val="24"/>
          <w:szCs w:val="24"/>
        </w:rPr>
      </w:pPr>
      <w:r w:rsidRPr="00AB6BF0">
        <w:rPr>
          <w:sz w:val="24"/>
          <w:szCs w:val="24"/>
        </w:rPr>
        <w:t>Required Reading: Dell Clark [BB]</w:t>
      </w:r>
      <w:r w:rsidRPr="00AB6BF0">
        <w:rPr>
          <w:sz w:val="24"/>
          <w:szCs w:val="24"/>
        </w:rPr>
        <w:tab/>
      </w:r>
    </w:p>
    <w:p w:rsidR="00AB6BF0" w:rsidRPr="00AB6BF0" w:rsidRDefault="00AB6BF0" w:rsidP="00AB6BF0">
      <w:pPr>
        <w:pStyle w:val="NoSpacing"/>
        <w:ind w:left="720"/>
        <w:rPr>
          <w:sz w:val="24"/>
          <w:szCs w:val="24"/>
        </w:rPr>
      </w:pPr>
      <w:r w:rsidRPr="00AB6BF0">
        <w:rPr>
          <w:sz w:val="24"/>
          <w:szCs w:val="24"/>
        </w:rPr>
        <w:t>SDQ</w:t>
      </w:r>
    </w:p>
    <w:p w:rsidR="00064CBC" w:rsidRPr="00AB6BF0" w:rsidRDefault="00064CBC" w:rsidP="00AB6BF0">
      <w:pPr>
        <w:pStyle w:val="NoSpacing"/>
        <w:ind w:left="720"/>
        <w:rPr>
          <w:sz w:val="24"/>
          <w:szCs w:val="24"/>
        </w:rPr>
      </w:pPr>
      <w:r w:rsidRPr="00AB6BF0">
        <w:rPr>
          <w:sz w:val="24"/>
          <w:szCs w:val="24"/>
        </w:rPr>
        <w:t>[Concepts: enculturation &amp; socialization revisited]</w:t>
      </w:r>
      <w:r w:rsidRPr="00AB6BF0">
        <w:rPr>
          <w:sz w:val="24"/>
          <w:szCs w:val="24"/>
        </w:rPr>
        <w:tab/>
      </w:r>
    </w:p>
    <w:p w:rsidR="00064CBC" w:rsidRDefault="00064CBC" w:rsidP="00AB6BF0">
      <w:pPr>
        <w:pStyle w:val="NoSpacing"/>
        <w:numPr>
          <w:ilvl w:val="0"/>
          <w:numId w:val="14"/>
        </w:numPr>
        <w:rPr>
          <w:sz w:val="24"/>
          <w:szCs w:val="24"/>
        </w:rPr>
      </w:pPr>
      <w:r w:rsidRPr="00123558">
        <w:rPr>
          <w:sz w:val="24"/>
          <w:szCs w:val="24"/>
        </w:rPr>
        <w:t>Childhood II</w:t>
      </w:r>
      <w:r w:rsidR="00AB6BF0">
        <w:rPr>
          <w:sz w:val="24"/>
          <w:szCs w:val="24"/>
        </w:rPr>
        <w:t xml:space="preserve"> </w:t>
      </w:r>
    </w:p>
    <w:p w:rsidR="00AB6BF0" w:rsidRDefault="00AB6BF0" w:rsidP="00AB6BF0">
      <w:pPr>
        <w:pStyle w:val="NoSpacing"/>
        <w:ind w:left="720"/>
        <w:rPr>
          <w:sz w:val="24"/>
          <w:szCs w:val="24"/>
        </w:rPr>
      </w:pPr>
      <w:r w:rsidRPr="00123558">
        <w:rPr>
          <w:sz w:val="24"/>
          <w:szCs w:val="24"/>
        </w:rPr>
        <w:t>Required Reading:</w:t>
      </w:r>
      <w:r>
        <w:rPr>
          <w:sz w:val="24"/>
          <w:szCs w:val="24"/>
        </w:rPr>
        <w:t xml:space="preserve"> Bock</w:t>
      </w:r>
      <w:r w:rsidRPr="00123558">
        <w:rPr>
          <w:sz w:val="24"/>
          <w:szCs w:val="24"/>
        </w:rPr>
        <w:t xml:space="preserve"> [BB]</w:t>
      </w:r>
      <w:r w:rsidRPr="00123558">
        <w:rPr>
          <w:sz w:val="24"/>
          <w:szCs w:val="24"/>
        </w:rPr>
        <w:tab/>
      </w:r>
    </w:p>
    <w:p w:rsidR="00AB6BF0" w:rsidRPr="00123558" w:rsidRDefault="00AB6BF0" w:rsidP="00AB6BF0">
      <w:pPr>
        <w:pStyle w:val="NoSpacing"/>
        <w:ind w:left="720"/>
        <w:rPr>
          <w:sz w:val="24"/>
          <w:szCs w:val="24"/>
        </w:rPr>
      </w:pPr>
      <w:r w:rsidRPr="00123558">
        <w:rPr>
          <w:sz w:val="24"/>
          <w:szCs w:val="24"/>
        </w:rPr>
        <w:t>SDQ</w:t>
      </w:r>
    </w:p>
    <w:p w:rsidR="00064CBC" w:rsidRPr="00123558" w:rsidRDefault="00064CBC" w:rsidP="00AB6BF0">
      <w:pPr>
        <w:pStyle w:val="NoSpacing"/>
        <w:ind w:firstLine="720"/>
        <w:rPr>
          <w:sz w:val="24"/>
          <w:szCs w:val="24"/>
        </w:rPr>
      </w:pPr>
      <w:r w:rsidRPr="00123558">
        <w:rPr>
          <w:sz w:val="24"/>
          <w:szCs w:val="24"/>
        </w:rPr>
        <w:t>[Theory: ecological &amp; evolutionary perspectives]</w:t>
      </w:r>
      <w:r w:rsidRPr="00123558">
        <w:rPr>
          <w:sz w:val="24"/>
          <w:szCs w:val="24"/>
        </w:rPr>
        <w:tab/>
      </w:r>
    </w:p>
    <w:p w:rsidR="00064CBC" w:rsidRDefault="00064CBC" w:rsidP="00AB6BF0">
      <w:pPr>
        <w:pStyle w:val="NoSpacing"/>
        <w:numPr>
          <w:ilvl w:val="0"/>
          <w:numId w:val="14"/>
        </w:numPr>
        <w:rPr>
          <w:sz w:val="24"/>
          <w:szCs w:val="24"/>
        </w:rPr>
      </w:pPr>
      <w:r w:rsidRPr="00123558">
        <w:rPr>
          <w:sz w:val="24"/>
          <w:szCs w:val="24"/>
        </w:rPr>
        <w:t>Childhood III</w:t>
      </w:r>
    </w:p>
    <w:p w:rsidR="00AB6BF0" w:rsidRDefault="00AB6BF0" w:rsidP="00AB6BF0">
      <w:pPr>
        <w:pStyle w:val="NoSpacing"/>
        <w:ind w:left="720"/>
        <w:rPr>
          <w:sz w:val="24"/>
          <w:szCs w:val="24"/>
        </w:rPr>
      </w:pPr>
      <w:r w:rsidRPr="00123558">
        <w:rPr>
          <w:sz w:val="24"/>
          <w:szCs w:val="24"/>
        </w:rPr>
        <w:t>Required Reading:</w:t>
      </w:r>
      <w:r>
        <w:rPr>
          <w:sz w:val="24"/>
          <w:szCs w:val="24"/>
        </w:rPr>
        <w:t xml:space="preserve"> Bird-David </w:t>
      </w:r>
      <w:r w:rsidRPr="00123558">
        <w:rPr>
          <w:sz w:val="24"/>
          <w:szCs w:val="24"/>
        </w:rPr>
        <w:t>[BB]</w:t>
      </w:r>
      <w:r w:rsidRPr="00123558">
        <w:rPr>
          <w:sz w:val="24"/>
          <w:szCs w:val="24"/>
        </w:rPr>
        <w:tab/>
      </w:r>
    </w:p>
    <w:p w:rsidR="00AB6BF0" w:rsidRDefault="00AB6BF0" w:rsidP="00AB6BF0">
      <w:pPr>
        <w:pStyle w:val="NoSpacing"/>
        <w:ind w:left="720"/>
        <w:rPr>
          <w:sz w:val="24"/>
          <w:szCs w:val="24"/>
        </w:rPr>
      </w:pPr>
      <w:r w:rsidRPr="00123558">
        <w:rPr>
          <w:sz w:val="24"/>
          <w:szCs w:val="24"/>
        </w:rPr>
        <w:t>SDQ</w:t>
      </w:r>
    </w:p>
    <w:p w:rsidR="00064CBC" w:rsidRDefault="00064CBC" w:rsidP="00AB6BF0">
      <w:pPr>
        <w:pStyle w:val="NoSpacing"/>
        <w:ind w:left="720"/>
        <w:rPr>
          <w:sz w:val="24"/>
          <w:szCs w:val="24"/>
        </w:rPr>
      </w:pPr>
      <w:r w:rsidRPr="00123558">
        <w:rPr>
          <w:sz w:val="24"/>
          <w:szCs w:val="24"/>
        </w:rPr>
        <w:t>[Theory: social constructivism]</w:t>
      </w:r>
      <w:r w:rsidRPr="00123558">
        <w:rPr>
          <w:sz w:val="24"/>
          <w:szCs w:val="24"/>
        </w:rPr>
        <w:tab/>
      </w:r>
    </w:p>
    <w:p w:rsidR="00866420" w:rsidRDefault="00866420" w:rsidP="00064CBC">
      <w:pPr>
        <w:pStyle w:val="NoSpacing"/>
        <w:rPr>
          <w:sz w:val="24"/>
          <w:szCs w:val="24"/>
        </w:rPr>
      </w:pPr>
    </w:p>
    <w:p w:rsidR="00866420" w:rsidRPr="000D301F" w:rsidRDefault="000D301F" w:rsidP="00064CBC">
      <w:pPr>
        <w:pStyle w:val="NoSpacing"/>
        <w:rPr>
          <w:b/>
          <w:sz w:val="24"/>
          <w:szCs w:val="24"/>
          <w:u w:val="single"/>
        </w:rPr>
      </w:pPr>
      <w:r>
        <w:rPr>
          <w:b/>
          <w:sz w:val="24"/>
          <w:szCs w:val="24"/>
          <w:u w:val="single"/>
        </w:rPr>
        <w:t>Week 6:</w:t>
      </w:r>
    </w:p>
    <w:p w:rsidR="00064CBC" w:rsidRDefault="00064CBC" w:rsidP="00AB6BF0">
      <w:pPr>
        <w:pStyle w:val="NoSpacing"/>
        <w:numPr>
          <w:ilvl w:val="0"/>
          <w:numId w:val="16"/>
        </w:numPr>
        <w:rPr>
          <w:sz w:val="24"/>
          <w:szCs w:val="24"/>
        </w:rPr>
      </w:pPr>
      <w:r w:rsidRPr="00123558">
        <w:rPr>
          <w:sz w:val="24"/>
          <w:szCs w:val="24"/>
        </w:rPr>
        <w:t>Childhood IV</w:t>
      </w:r>
    </w:p>
    <w:p w:rsidR="00AB6BF0" w:rsidRDefault="00AB6BF0" w:rsidP="00AB6BF0">
      <w:pPr>
        <w:pStyle w:val="NoSpacing"/>
        <w:ind w:left="720"/>
        <w:rPr>
          <w:sz w:val="24"/>
          <w:szCs w:val="24"/>
        </w:rPr>
      </w:pPr>
      <w:r w:rsidRPr="00123558">
        <w:rPr>
          <w:sz w:val="24"/>
          <w:szCs w:val="24"/>
        </w:rPr>
        <w:lastRenderedPageBreak/>
        <w:t>Required Readings:</w:t>
      </w:r>
      <w:r>
        <w:rPr>
          <w:sz w:val="24"/>
          <w:szCs w:val="24"/>
        </w:rPr>
        <w:t xml:space="preserve"> </w:t>
      </w:r>
    </w:p>
    <w:p w:rsidR="00AB6BF0" w:rsidRPr="00123558" w:rsidRDefault="00AB6BF0" w:rsidP="00AB6BF0">
      <w:pPr>
        <w:pStyle w:val="NoSpacing"/>
        <w:ind w:left="720"/>
        <w:rPr>
          <w:sz w:val="24"/>
          <w:szCs w:val="24"/>
        </w:rPr>
      </w:pPr>
      <w:r w:rsidRPr="00123558">
        <w:rPr>
          <w:sz w:val="24"/>
          <w:szCs w:val="24"/>
        </w:rPr>
        <w:t>• The Declaration of the Rights of the Child (1959) [BB]</w:t>
      </w:r>
    </w:p>
    <w:p w:rsidR="00AB6BF0" w:rsidRPr="00123558" w:rsidRDefault="00AB6BF0" w:rsidP="00AB6BF0">
      <w:pPr>
        <w:pStyle w:val="NoSpacing"/>
        <w:ind w:left="720"/>
        <w:rPr>
          <w:sz w:val="24"/>
          <w:szCs w:val="24"/>
        </w:rPr>
      </w:pPr>
      <w:r w:rsidRPr="00123558">
        <w:rPr>
          <w:sz w:val="24"/>
          <w:szCs w:val="24"/>
        </w:rPr>
        <w:t>• The United Nations Convention on the Rights of the Child (1989) [BB]</w:t>
      </w:r>
    </w:p>
    <w:p w:rsidR="00AB6BF0" w:rsidRDefault="00AB6BF0" w:rsidP="00AB6BF0">
      <w:pPr>
        <w:pStyle w:val="NoSpacing"/>
        <w:ind w:left="720"/>
        <w:rPr>
          <w:sz w:val="24"/>
          <w:szCs w:val="24"/>
        </w:rPr>
      </w:pPr>
      <w:r>
        <w:rPr>
          <w:sz w:val="24"/>
          <w:szCs w:val="24"/>
        </w:rPr>
        <w:t xml:space="preserve">• Stephen </w:t>
      </w:r>
      <w:r w:rsidRPr="00123558">
        <w:rPr>
          <w:sz w:val="24"/>
          <w:szCs w:val="24"/>
        </w:rPr>
        <w:t>[BB]</w:t>
      </w:r>
      <w:r w:rsidRPr="00123558">
        <w:rPr>
          <w:sz w:val="24"/>
          <w:szCs w:val="24"/>
        </w:rPr>
        <w:tab/>
      </w:r>
    </w:p>
    <w:p w:rsidR="00AB6BF0" w:rsidRPr="00123558" w:rsidRDefault="00AB6BF0" w:rsidP="00AB6BF0">
      <w:pPr>
        <w:pStyle w:val="NoSpacing"/>
        <w:ind w:left="720"/>
        <w:rPr>
          <w:sz w:val="24"/>
          <w:szCs w:val="24"/>
        </w:rPr>
      </w:pPr>
      <w:r w:rsidRPr="00123558">
        <w:rPr>
          <w:sz w:val="24"/>
          <w:szCs w:val="24"/>
        </w:rPr>
        <w:t>Quiz #2</w:t>
      </w:r>
    </w:p>
    <w:p w:rsidR="00AB6BF0" w:rsidRDefault="00AB6BF0" w:rsidP="00AB6BF0">
      <w:pPr>
        <w:pStyle w:val="NoSpacing"/>
        <w:ind w:left="720"/>
        <w:rPr>
          <w:sz w:val="24"/>
          <w:szCs w:val="24"/>
        </w:rPr>
      </w:pPr>
      <w:r w:rsidRPr="00123558">
        <w:rPr>
          <w:sz w:val="24"/>
          <w:szCs w:val="24"/>
        </w:rPr>
        <w:t>SDQ</w:t>
      </w:r>
    </w:p>
    <w:p w:rsidR="00866420" w:rsidRPr="00123558" w:rsidRDefault="00064CBC" w:rsidP="00AB6BF0">
      <w:pPr>
        <w:pStyle w:val="NoSpacing"/>
        <w:ind w:left="720"/>
        <w:rPr>
          <w:sz w:val="24"/>
          <w:szCs w:val="24"/>
        </w:rPr>
      </w:pPr>
      <w:r w:rsidRPr="00123558">
        <w:rPr>
          <w:sz w:val="24"/>
          <w:szCs w:val="24"/>
        </w:rPr>
        <w:t>[Concepts: political economy, relativism &amp; universalism revisited]</w:t>
      </w:r>
      <w:r w:rsidRPr="00123558">
        <w:rPr>
          <w:sz w:val="24"/>
          <w:szCs w:val="24"/>
        </w:rPr>
        <w:tab/>
      </w:r>
    </w:p>
    <w:p w:rsidR="00064CBC" w:rsidRDefault="00064CBC" w:rsidP="00AB6BF0">
      <w:pPr>
        <w:pStyle w:val="NoSpacing"/>
        <w:numPr>
          <w:ilvl w:val="0"/>
          <w:numId w:val="16"/>
        </w:numPr>
        <w:rPr>
          <w:sz w:val="24"/>
          <w:szCs w:val="24"/>
        </w:rPr>
      </w:pPr>
      <w:r w:rsidRPr="00123558">
        <w:rPr>
          <w:sz w:val="24"/>
          <w:szCs w:val="24"/>
        </w:rPr>
        <w:t>Rites of Passage &amp; Ritual – Classical Approaches</w:t>
      </w:r>
    </w:p>
    <w:p w:rsidR="00AB6BF0" w:rsidRPr="00123558" w:rsidRDefault="00AB6BF0" w:rsidP="00AB6BF0">
      <w:pPr>
        <w:pStyle w:val="NoSpacing"/>
        <w:ind w:left="720"/>
        <w:rPr>
          <w:sz w:val="24"/>
          <w:szCs w:val="24"/>
        </w:rPr>
      </w:pPr>
      <w:r w:rsidRPr="00123558">
        <w:rPr>
          <w:sz w:val="24"/>
          <w:szCs w:val="24"/>
        </w:rPr>
        <w:t>Required Reading:</w:t>
      </w:r>
      <w:r>
        <w:rPr>
          <w:sz w:val="24"/>
          <w:szCs w:val="24"/>
        </w:rPr>
        <w:t xml:space="preserve"> </w:t>
      </w:r>
      <w:r w:rsidRPr="00123558">
        <w:rPr>
          <w:sz w:val="24"/>
          <w:szCs w:val="24"/>
        </w:rPr>
        <w:t>Turner [BB]</w:t>
      </w:r>
    </w:p>
    <w:p w:rsidR="00AB6BF0" w:rsidRPr="00123558" w:rsidRDefault="00AB6BF0" w:rsidP="00AB6BF0">
      <w:pPr>
        <w:pStyle w:val="NoSpacing"/>
        <w:ind w:left="360" w:firstLine="360"/>
        <w:rPr>
          <w:sz w:val="24"/>
          <w:szCs w:val="24"/>
        </w:rPr>
      </w:pPr>
      <w:r w:rsidRPr="00123558">
        <w:rPr>
          <w:sz w:val="24"/>
          <w:szCs w:val="24"/>
        </w:rPr>
        <w:t>Handout: Rite of Passage Assignment</w:t>
      </w:r>
    </w:p>
    <w:p w:rsidR="00AB6BF0" w:rsidRDefault="00AB6BF0" w:rsidP="00AB6BF0">
      <w:pPr>
        <w:pStyle w:val="NoSpacing"/>
        <w:ind w:left="720"/>
        <w:rPr>
          <w:sz w:val="24"/>
          <w:szCs w:val="24"/>
        </w:rPr>
      </w:pPr>
      <w:r w:rsidRPr="00123558">
        <w:rPr>
          <w:sz w:val="24"/>
          <w:szCs w:val="24"/>
        </w:rPr>
        <w:t>SDQ</w:t>
      </w:r>
    </w:p>
    <w:p w:rsidR="00E862DD" w:rsidRPr="00123558" w:rsidRDefault="00E862DD" w:rsidP="00E862DD">
      <w:pPr>
        <w:pStyle w:val="NoSpacing"/>
        <w:ind w:firstLine="720"/>
        <w:rPr>
          <w:sz w:val="24"/>
          <w:szCs w:val="24"/>
        </w:rPr>
      </w:pPr>
      <w:r w:rsidRPr="00123558">
        <w:rPr>
          <w:sz w:val="24"/>
          <w:szCs w:val="24"/>
        </w:rPr>
        <w:t>Video: A Rite of Passage</w:t>
      </w:r>
    </w:p>
    <w:p w:rsidR="00E862DD" w:rsidRDefault="00064CBC" w:rsidP="00E862DD">
      <w:pPr>
        <w:pStyle w:val="NoSpacing"/>
        <w:ind w:firstLine="720"/>
        <w:rPr>
          <w:sz w:val="24"/>
          <w:szCs w:val="24"/>
        </w:rPr>
      </w:pPr>
      <w:r w:rsidRPr="00123558">
        <w:rPr>
          <w:sz w:val="24"/>
          <w:szCs w:val="24"/>
        </w:rPr>
        <w:t xml:space="preserve">[Concepts: rite of passage, ordeal, </w:t>
      </w:r>
      <w:proofErr w:type="spellStart"/>
      <w:r w:rsidRPr="00123558">
        <w:rPr>
          <w:sz w:val="24"/>
          <w:szCs w:val="24"/>
        </w:rPr>
        <w:t>liminality</w:t>
      </w:r>
      <w:proofErr w:type="spellEnd"/>
      <w:r w:rsidRPr="00123558">
        <w:rPr>
          <w:sz w:val="24"/>
          <w:szCs w:val="24"/>
        </w:rPr>
        <w:t xml:space="preserve">, </w:t>
      </w:r>
      <w:proofErr w:type="spellStart"/>
      <w:r w:rsidRPr="00123558">
        <w:rPr>
          <w:sz w:val="24"/>
          <w:szCs w:val="24"/>
        </w:rPr>
        <w:t>comunitas</w:t>
      </w:r>
      <w:proofErr w:type="spellEnd"/>
      <w:r w:rsidRPr="00123558">
        <w:rPr>
          <w:sz w:val="24"/>
          <w:szCs w:val="24"/>
        </w:rPr>
        <w:t>, ritual]</w:t>
      </w:r>
      <w:r w:rsidRPr="00123558">
        <w:rPr>
          <w:sz w:val="24"/>
          <w:szCs w:val="24"/>
        </w:rPr>
        <w:tab/>
      </w:r>
    </w:p>
    <w:p w:rsidR="00064CBC" w:rsidRDefault="00064CBC" w:rsidP="00E862DD">
      <w:pPr>
        <w:pStyle w:val="NoSpacing"/>
        <w:numPr>
          <w:ilvl w:val="0"/>
          <w:numId w:val="16"/>
        </w:numPr>
        <w:rPr>
          <w:sz w:val="24"/>
          <w:szCs w:val="24"/>
        </w:rPr>
      </w:pPr>
      <w:r w:rsidRPr="00123558">
        <w:rPr>
          <w:sz w:val="24"/>
          <w:szCs w:val="24"/>
        </w:rPr>
        <w:t>Rites of Passage &amp; Ritual – Contemporary Approaches</w:t>
      </w:r>
    </w:p>
    <w:p w:rsidR="00E862DD" w:rsidRPr="00E862DD" w:rsidRDefault="00E862DD" w:rsidP="00E862DD">
      <w:pPr>
        <w:pStyle w:val="NoSpacing"/>
        <w:ind w:left="720"/>
        <w:rPr>
          <w:sz w:val="24"/>
          <w:szCs w:val="24"/>
        </w:rPr>
      </w:pPr>
      <w:r>
        <w:rPr>
          <w:sz w:val="24"/>
          <w:szCs w:val="24"/>
        </w:rPr>
        <w:t xml:space="preserve">Video: The </w:t>
      </w:r>
      <w:proofErr w:type="spellStart"/>
      <w:r>
        <w:rPr>
          <w:sz w:val="24"/>
          <w:szCs w:val="24"/>
        </w:rPr>
        <w:t>Masai</w:t>
      </w:r>
      <w:proofErr w:type="spellEnd"/>
      <w:r>
        <w:rPr>
          <w:sz w:val="24"/>
          <w:szCs w:val="24"/>
        </w:rPr>
        <w:t xml:space="preserve"> Today </w:t>
      </w:r>
      <w:r w:rsidRPr="00123558">
        <w:rPr>
          <w:sz w:val="24"/>
          <w:szCs w:val="24"/>
        </w:rPr>
        <w:tab/>
      </w:r>
    </w:p>
    <w:p w:rsidR="00064CBC" w:rsidRDefault="00064CBC" w:rsidP="00E862DD">
      <w:pPr>
        <w:pStyle w:val="NoSpacing"/>
        <w:ind w:firstLine="720"/>
        <w:rPr>
          <w:sz w:val="24"/>
          <w:szCs w:val="24"/>
        </w:rPr>
      </w:pPr>
      <w:r w:rsidRPr="00123558">
        <w:rPr>
          <w:sz w:val="24"/>
          <w:szCs w:val="24"/>
        </w:rPr>
        <w:t>[Concepts: colonialism, post-</w:t>
      </w:r>
      <w:proofErr w:type="spellStart"/>
      <w:r w:rsidRPr="00123558">
        <w:rPr>
          <w:sz w:val="24"/>
          <w:szCs w:val="24"/>
        </w:rPr>
        <w:t>coloniality</w:t>
      </w:r>
      <w:proofErr w:type="spellEnd"/>
      <w:r w:rsidRPr="00123558">
        <w:rPr>
          <w:sz w:val="24"/>
          <w:szCs w:val="24"/>
        </w:rPr>
        <w:t>, “culture contact,” pluralism]</w:t>
      </w:r>
      <w:r w:rsidRPr="00123558">
        <w:rPr>
          <w:sz w:val="24"/>
          <w:szCs w:val="24"/>
        </w:rPr>
        <w:tab/>
        <w:t xml:space="preserve"> </w:t>
      </w:r>
    </w:p>
    <w:p w:rsidR="00866420" w:rsidRDefault="00866420" w:rsidP="00064CBC">
      <w:pPr>
        <w:pStyle w:val="NoSpacing"/>
        <w:rPr>
          <w:sz w:val="24"/>
          <w:szCs w:val="24"/>
        </w:rPr>
      </w:pPr>
    </w:p>
    <w:p w:rsidR="00866420" w:rsidRPr="000D301F" w:rsidRDefault="000D301F" w:rsidP="00064CBC">
      <w:pPr>
        <w:pStyle w:val="NoSpacing"/>
        <w:rPr>
          <w:b/>
          <w:sz w:val="24"/>
          <w:szCs w:val="24"/>
          <w:u w:val="single"/>
        </w:rPr>
      </w:pPr>
      <w:r>
        <w:rPr>
          <w:b/>
          <w:sz w:val="24"/>
          <w:szCs w:val="24"/>
          <w:u w:val="single"/>
        </w:rPr>
        <w:t>Week 7:</w:t>
      </w:r>
    </w:p>
    <w:p w:rsidR="00817D8B" w:rsidRDefault="00817D8B" w:rsidP="00817D8B">
      <w:pPr>
        <w:pStyle w:val="NoSpacing"/>
        <w:numPr>
          <w:ilvl w:val="0"/>
          <w:numId w:val="20"/>
        </w:numPr>
        <w:rPr>
          <w:sz w:val="24"/>
          <w:szCs w:val="24"/>
        </w:rPr>
      </w:pPr>
      <w:r w:rsidRPr="00123558">
        <w:rPr>
          <w:sz w:val="24"/>
          <w:szCs w:val="24"/>
        </w:rPr>
        <w:t>Required Reading:</w:t>
      </w:r>
      <w:r>
        <w:rPr>
          <w:sz w:val="24"/>
          <w:szCs w:val="24"/>
        </w:rPr>
        <w:t xml:space="preserve"> </w:t>
      </w:r>
      <w:proofErr w:type="spellStart"/>
      <w:r w:rsidRPr="00817D8B">
        <w:rPr>
          <w:sz w:val="24"/>
          <w:szCs w:val="24"/>
        </w:rPr>
        <w:t>Bilu</w:t>
      </w:r>
      <w:proofErr w:type="spellEnd"/>
      <w:r w:rsidRPr="00817D8B">
        <w:rPr>
          <w:sz w:val="24"/>
          <w:szCs w:val="24"/>
        </w:rPr>
        <w:t xml:space="preserve"> [BB]</w:t>
      </w:r>
      <w:r w:rsidRPr="00817D8B">
        <w:rPr>
          <w:sz w:val="24"/>
          <w:szCs w:val="24"/>
        </w:rPr>
        <w:tab/>
      </w:r>
    </w:p>
    <w:p w:rsidR="00817D8B" w:rsidRDefault="00817D8B" w:rsidP="00817D8B">
      <w:pPr>
        <w:pStyle w:val="NoSpacing"/>
        <w:ind w:left="720"/>
        <w:rPr>
          <w:sz w:val="24"/>
          <w:szCs w:val="24"/>
        </w:rPr>
      </w:pPr>
      <w:r w:rsidRPr="00817D8B">
        <w:rPr>
          <w:sz w:val="24"/>
          <w:szCs w:val="24"/>
        </w:rPr>
        <w:t>SDQ</w:t>
      </w:r>
    </w:p>
    <w:p w:rsidR="00817D8B" w:rsidRPr="00817D8B" w:rsidRDefault="00817D8B" w:rsidP="00817D8B">
      <w:pPr>
        <w:pStyle w:val="NoSpacing"/>
        <w:ind w:left="720"/>
        <w:rPr>
          <w:sz w:val="24"/>
          <w:szCs w:val="24"/>
        </w:rPr>
      </w:pPr>
      <w:r>
        <w:rPr>
          <w:sz w:val="24"/>
          <w:szCs w:val="24"/>
        </w:rPr>
        <w:t xml:space="preserve">Video: The </w:t>
      </w:r>
      <w:proofErr w:type="spellStart"/>
      <w:r>
        <w:rPr>
          <w:sz w:val="24"/>
          <w:szCs w:val="24"/>
        </w:rPr>
        <w:t>Masai</w:t>
      </w:r>
      <w:proofErr w:type="spellEnd"/>
      <w:r>
        <w:rPr>
          <w:sz w:val="24"/>
          <w:szCs w:val="24"/>
        </w:rPr>
        <w:t xml:space="preserve"> Today </w:t>
      </w:r>
    </w:p>
    <w:p w:rsidR="00064CBC" w:rsidRPr="00123558" w:rsidRDefault="00064CBC" w:rsidP="00817D8B">
      <w:pPr>
        <w:pStyle w:val="NoSpacing"/>
        <w:ind w:left="720"/>
        <w:rPr>
          <w:sz w:val="24"/>
          <w:szCs w:val="24"/>
        </w:rPr>
      </w:pPr>
      <w:r w:rsidRPr="00123558">
        <w:rPr>
          <w:sz w:val="24"/>
          <w:szCs w:val="24"/>
        </w:rPr>
        <w:t>[Concepts: rethinking the ordeal, “traditional” Vs. “</w:t>
      </w:r>
      <w:proofErr w:type="spellStart"/>
      <w:r w:rsidRPr="00123558">
        <w:rPr>
          <w:sz w:val="24"/>
          <w:szCs w:val="24"/>
        </w:rPr>
        <w:t>nonlibera</w:t>
      </w:r>
      <w:r w:rsidR="00817D8B">
        <w:rPr>
          <w:sz w:val="24"/>
          <w:szCs w:val="24"/>
        </w:rPr>
        <w:t>l</w:t>
      </w:r>
      <w:proofErr w:type="spellEnd"/>
      <w:r w:rsidR="00817D8B">
        <w:rPr>
          <w:sz w:val="24"/>
          <w:szCs w:val="24"/>
        </w:rPr>
        <w:t>”]</w:t>
      </w:r>
      <w:r w:rsidR="00817D8B">
        <w:rPr>
          <w:sz w:val="24"/>
          <w:szCs w:val="24"/>
        </w:rPr>
        <w:tab/>
        <w:t xml:space="preserve"> </w:t>
      </w:r>
    </w:p>
    <w:p w:rsidR="00064CBC" w:rsidRDefault="00064CBC" w:rsidP="00817D8B">
      <w:pPr>
        <w:pStyle w:val="NoSpacing"/>
        <w:numPr>
          <w:ilvl w:val="0"/>
          <w:numId w:val="20"/>
        </w:numPr>
        <w:rPr>
          <w:sz w:val="24"/>
          <w:szCs w:val="24"/>
        </w:rPr>
      </w:pPr>
      <w:r w:rsidRPr="00123558">
        <w:rPr>
          <w:sz w:val="24"/>
          <w:szCs w:val="24"/>
        </w:rPr>
        <w:t>Marriage, Sexuality, Parenthood &amp; Culture Change</w:t>
      </w:r>
    </w:p>
    <w:p w:rsidR="008E6EEF" w:rsidRPr="00123558" w:rsidRDefault="008E6EEF" w:rsidP="008E6EEF">
      <w:pPr>
        <w:pStyle w:val="NoSpacing"/>
        <w:ind w:left="720"/>
        <w:rPr>
          <w:sz w:val="24"/>
          <w:szCs w:val="24"/>
        </w:rPr>
      </w:pPr>
      <w:r w:rsidRPr="00123558">
        <w:rPr>
          <w:sz w:val="24"/>
          <w:szCs w:val="24"/>
        </w:rPr>
        <w:t>Required Reading:</w:t>
      </w:r>
      <w:r>
        <w:rPr>
          <w:sz w:val="24"/>
          <w:szCs w:val="24"/>
        </w:rPr>
        <w:t xml:space="preserve"> Selby</w:t>
      </w:r>
      <w:r w:rsidRPr="00123558">
        <w:rPr>
          <w:sz w:val="24"/>
          <w:szCs w:val="24"/>
        </w:rPr>
        <w:t xml:space="preserve"> [BB]</w:t>
      </w:r>
    </w:p>
    <w:p w:rsidR="008E6EEF" w:rsidRPr="00123558" w:rsidRDefault="008E6EEF" w:rsidP="008E6EEF">
      <w:pPr>
        <w:pStyle w:val="NoSpacing"/>
        <w:ind w:left="720"/>
        <w:rPr>
          <w:sz w:val="24"/>
          <w:szCs w:val="24"/>
        </w:rPr>
      </w:pPr>
      <w:r w:rsidRPr="00123558">
        <w:rPr>
          <w:sz w:val="24"/>
          <w:szCs w:val="24"/>
        </w:rPr>
        <w:t>Quiz #3</w:t>
      </w:r>
    </w:p>
    <w:p w:rsidR="008E6EEF" w:rsidRPr="00123558" w:rsidRDefault="008E6EEF" w:rsidP="008E6EEF">
      <w:pPr>
        <w:pStyle w:val="NoSpacing"/>
        <w:ind w:left="720"/>
        <w:rPr>
          <w:sz w:val="24"/>
          <w:szCs w:val="24"/>
        </w:rPr>
      </w:pPr>
      <w:r w:rsidRPr="00123558">
        <w:rPr>
          <w:sz w:val="24"/>
          <w:szCs w:val="24"/>
        </w:rPr>
        <w:t>SDQ</w:t>
      </w:r>
    </w:p>
    <w:p w:rsidR="00064CBC" w:rsidRPr="00123558" w:rsidRDefault="00064CBC" w:rsidP="008E6EEF">
      <w:pPr>
        <w:pStyle w:val="NoSpacing"/>
        <w:ind w:left="720"/>
        <w:rPr>
          <w:sz w:val="24"/>
          <w:szCs w:val="24"/>
        </w:rPr>
      </w:pPr>
      <w:r w:rsidRPr="00123558">
        <w:rPr>
          <w:sz w:val="24"/>
          <w:szCs w:val="24"/>
        </w:rPr>
        <w:t>[Concepts: arranged &amp; love (companionate) marriages; exchange relations; kinship terminology &amp; residence rules]</w:t>
      </w:r>
      <w:r w:rsidRPr="00123558">
        <w:rPr>
          <w:sz w:val="24"/>
          <w:szCs w:val="24"/>
        </w:rPr>
        <w:tab/>
      </w:r>
    </w:p>
    <w:p w:rsidR="00064CBC" w:rsidRDefault="00064CBC" w:rsidP="008E6EEF">
      <w:pPr>
        <w:pStyle w:val="NoSpacing"/>
        <w:numPr>
          <w:ilvl w:val="0"/>
          <w:numId w:val="20"/>
        </w:numPr>
        <w:rPr>
          <w:sz w:val="24"/>
          <w:szCs w:val="24"/>
        </w:rPr>
      </w:pPr>
      <w:r w:rsidRPr="00123558">
        <w:rPr>
          <w:sz w:val="24"/>
          <w:szCs w:val="24"/>
        </w:rPr>
        <w:t>Genres of Life Span Life Narratives</w:t>
      </w:r>
    </w:p>
    <w:p w:rsidR="008E6EEF" w:rsidRPr="00123558" w:rsidRDefault="008E6EEF" w:rsidP="008E6EEF">
      <w:pPr>
        <w:pStyle w:val="NoSpacing"/>
        <w:ind w:left="720"/>
        <w:rPr>
          <w:sz w:val="24"/>
          <w:szCs w:val="24"/>
        </w:rPr>
      </w:pPr>
      <w:r w:rsidRPr="00123558">
        <w:rPr>
          <w:sz w:val="24"/>
          <w:szCs w:val="24"/>
        </w:rPr>
        <w:t>Required Reading:</w:t>
      </w:r>
      <w:r>
        <w:rPr>
          <w:sz w:val="24"/>
          <w:szCs w:val="24"/>
        </w:rPr>
        <w:t xml:space="preserve"> </w:t>
      </w:r>
      <w:proofErr w:type="spellStart"/>
      <w:r w:rsidRPr="00123558">
        <w:rPr>
          <w:sz w:val="24"/>
          <w:szCs w:val="24"/>
        </w:rPr>
        <w:t>Shostak’s</w:t>
      </w:r>
      <w:proofErr w:type="spellEnd"/>
      <w:r w:rsidRPr="00123558">
        <w:rPr>
          <w:sz w:val="24"/>
          <w:szCs w:val="24"/>
        </w:rPr>
        <w:t xml:space="preserve"> </w:t>
      </w:r>
      <w:proofErr w:type="spellStart"/>
      <w:r w:rsidRPr="00123558">
        <w:rPr>
          <w:sz w:val="24"/>
          <w:szCs w:val="24"/>
        </w:rPr>
        <w:t>Nisa</w:t>
      </w:r>
      <w:proofErr w:type="spellEnd"/>
      <w:r w:rsidRPr="00123558">
        <w:rPr>
          <w:sz w:val="24"/>
          <w:szCs w:val="24"/>
        </w:rPr>
        <w:t xml:space="preserve"> – Introduction &amp; Chapters 1-3</w:t>
      </w:r>
    </w:p>
    <w:p w:rsidR="008E6EEF" w:rsidRDefault="008E6EEF" w:rsidP="008E6EEF">
      <w:pPr>
        <w:pStyle w:val="NoSpacing"/>
        <w:ind w:left="720"/>
        <w:rPr>
          <w:sz w:val="24"/>
          <w:szCs w:val="24"/>
        </w:rPr>
      </w:pPr>
      <w:r w:rsidRPr="00123558">
        <w:rPr>
          <w:sz w:val="24"/>
          <w:szCs w:val="24"/>
        </w:rPr>
        <w:t>Handout: Life Span Oral History Project [</w:t>
      </w:r>
      <w:r w:rsidRPr="008E6EEF">
        <w:rPr>
          <w:b/>
          <w:sz w:val="24"/>
          <w:szCs w:val="24"/>
        </w:rPr>
        <w:t>Henceforth, LSOHP</w:t>
      </w:r>
      <w:r w:rsidRPr="00123558">
        <w:rPr>
          <w:sz w:val="24"/>
          <w:szCs w:val="24"/>
        </w:rPr>
        <w:t>]</w:t>
      </w:r>
      <w:r w:rsidRPr="00123558">
        <w:rPr>
          <w:sz w:val="24"/>
          <w:szCs w:val="24"/>
        </w:rPr>
        <w:tab/>
      </w:r>
    </w:p>
    <w:p w:rsidR="008E6EEF" w:rsidRPr="00123558" w:rsidRDefault="008E6EEF" w:rsidP="008E6EEF">
      <w:pPr>
        <w:pStyle w:val="NoSpacing"/>
        <w:ind w:left="720"/>
        <w:rPr>
          <w:sz w:val="24"/>
          <w:szCs w:val="24"/>
        </w:rPr>
      </w:pPr>
      <w:r w:rsidRPr="00123558">
        <w:rPr>
          <w:sz w:val="24"/>
          <w:szCs w:val="24"/>
        </w:rPr>
        <w:t>Rite of Passage Assignment Due</w:t>
      </w:r>
    </w:p>
    <w:p w:rsidR="008E6EEF" w:rsidRDefault="008E6EEF" w:rsidP="008E6EEF">
      <w:pPr>
        <w:pStyle w:val="NoSpacing"/>
        <w:ind w:left="720"/>
        <w:rPr>
          <w:sz w:val="24"/>
          <w:szCs w:val="24"/>
        </w:rPr>
      </w:pPr>
      <w:r w:rsidRPr="00123558">
        <w:rPr>
          <w:sz w:val="24"/>
          <w:szCs w:val="24"/>
        </w:rPr>
        <w:t>SDQ</w:t>
      </w:r>
    </w:p>
    <w:p w:rsidR="00064CBC" w:rsidRDefault="00064CBC" w:rsidP="008E6EEF">
      <w:pPr>
        <w:pStyle w:val="NoSpacing"/>
        <w:ind w:left="720"/>
        <w:rPr>
          <w:sz w:val="24"/>
          <w:szCs w:val="24"/>
        </w:rPr>
      </w:pPr>
      <w:r w:rsidRPr="00123558">
        <w:rPr>
          <w:sz w:val="24"/>
          <w:szCs w:val="24"/>
        </w:rPr>
        <w:t>[Concepts: genre, life narrative, subject &amp; subjectivity, autobiography &amp; memoir, realist ethnography]</w:t>
      </w:r>
      <w:r w:rsidRPr="00123558">
        <w:rPr>
          <w:sz w:val="24"/>
          <w:szCs w:val="24"/>
        </w:rPr>
        <w:tab/>
      </w:r>
    </w:p>
    <w:p w:rsidR="00866420" w:rsidRDefault="00866420" w:rsidP="00064CBC">
      <w:pPr>
        <w:pStyle w:val="NoSpacing"/>
        <w:rPr>
          <w:sz w:val="24"/>
          <w:szCs w:val="24"/>
        </w:rPr>
      </w:pPr>
    </w:p>
    <w:p w:rsidR="00866420" w:rsidRPr="000D301F" w:rsidRDefault="000D301F" w:rsidP="00064CBC">
      <w:pPr>
        <w:pStyle w:val="NoSpacing"/>
        <w:rPr>
          <w:b/>
          <w:sz w:val="24"/>
          <w:szCs w:val="24"/>
          <w:u w:val="single"/>
        </w:rPr>
      </w:pPr>
      <w:r>
        <w:rPr>
          <w:b/>
          <w:sz w:val="24"/>
          <w:szCs w:val="24"/>
          <w:u w:val="single"/>
        </w:rPr>
        <w:t>Week 8:</w:t>
      </w:r>
    </w:p>
    <w:p w:rsidR="008E6EEF" w:rsidRDefault="008E6EEF" w:rsidP="008E6EEF">
      <w:pPr>
        <w:pStyle w:val="NoSpacing"/>
        <w:numPr>
          <w:ilvl w:val="0"/>
          <w:numId w:val="21"/>
        </w:numPr>
        <w:rPr>
          <w:sz w:val="24"/>
          <w:szCs w:val="24"/>
        </w:rPr>
      </w:pPr>
      <w:r w:rsidRPr="00123558">
        <w:rPr>
          <w:sz w:val="24"/>
          <w:szCs w:val="24"/>
        </w:rPr>
        <w:t xml:space="preserve"> Required Reading:</w:t>
      </w:r>
      <w:r>
        <w:rPr>
          <w:sz w:val="24"/>
          <w:szCs w:val="24"/>
        </w:rPr>
        <w:t xml:space="preserve"> </w:t>
      </w:r>
      <w:proofErr w:type="spellStart"/>
      <w:r w:rsidRPr="008E6EEF">
        <w:rPr>
          <w:sz w:val="24"/>
          <w:szCs w:val="24"/>
        </w:rPr>
        <w:t>Shostak’s</w:t>
      </w:r>
      <w:proofErr w:type="spellEnd"/>
      <w:r w:rsidRPr="008E6EEF">
        <w:rPr>
          <w:sz w:val="24"/>
          <w:szCs w:val="24"/>
        </w:rPr>
        <w:t xml:space="preserve"> </w:t>
      </w:r>
      <w:proofErr w:type="spellStart"/>
      <w:r w:rsidRPr="008E6EEF">
        <w:rPr>
          <w:sz w:val="24"/>
          <w:szCs w:val="24"/>
        </w:rPr>
        <w:t>Nisa</w:t>
      </w:r>
      <w:proofErr w:type="spellEnd"/>
      <w:r w:rsidRPr="008E6EEF">
        <w:rPr>
          <w:sz w:val="24"/>
          <w:szCs w:val="24"/>
        </w:rPr>
        <w:t xml:space="preserve"> – Chapters 4-7</w:t>
      </w:r>
      <w:r w:rsidRPr="008E6EEF">
        <w:rPr>
          <w:sz w:val="24"/>
          <w:szCs w:val="24"/>
        </w:rPr>
        <w:tab/>
      </w:r>
    </w:p>
    <w:p w:rsidR="008E6EEF" w:rsidRPr="008E6EEF" w:rsidRDefault="008E6EEF" w:rsidP="008E6EEF">
      <w:pPr>
        <w:pStyle w:val="NoSpacing"/>
        <w:ind w:left="720"/>
        <w:rPr>
          <w:sz w:val="24"/>
          <w:szCs w:val="24"/>
        </w:rPr>
      </w:pPr>
      <w:r w:rsidRPr="008E6EEF">
        <w:rPr>
          <w:sz w:val="24"/>
          <w:szCs w:val="24"/>
        </w:rPr>
        <w:t>SDQ</w:t>
      </w:r>
    </w:p>
    <w:p w:rsidR="00064CBC" w:rsidRPr="00123558" w:rsidRDefault="00064CBC" w:rsidP="008E6EEF">
      <w:pPr>
        <w:pStyle w:val="NoSpacing"/>
        <w:ind w:left="720"/>
        <w:rPr>
          <w:sz w:val="24"/>
          <w:szCs w:val="24"/>
        </w:rPr>
      </w:pPr>
      <w:r w:rsidRPr="00123558">
        <w:rPr>
          <w:sz w:val="24"/>
          <w:szCs w:val="24"/>
        </w:rPr>
        <w:t xml:space="preserve">[Methods: oral history interview </w:t>
      </w:r>
      <w:proofErr w:type="gramStart"/>
      <w:r w:rsidRPr="00123558">
        <w:rPr>
          <w:sz w:val="24"/>
          <w:szCs w:val="24"/>
        </w:rPr>
        <w:t>Vs</w:t>
      </w:r>
      <w:proofErr w:type="gramEnd"/>
      <w:r w:rsidRPr="00123558">
        <w:rPr>
          <w:sz w:val="24"/>
          <w:szCs w:val="24"/>
        </w:rPr>
        <w:t>. ethnographic interview, use of a “key informant”]</w:t>
      </w:r>
      <w:r w:rsidRPr="00123558">
        <w:rPr>
          <w:sz w:val="24"/>
          <w:szCs w:val="24"/>
        </w:rPr>
        <w:tab/>
      </w:r>
    </w:p>
    <w:p w:rsidR="008E6EEF" w:rsidRDefault="008E6EEF" w:rsidP="008E6EEF">
      <w:pPr>
        <w:pStyle w:val="NoSpacing"/>
        <w:numPr>
          <w:ilvl w:val="0"/>
          <w:numId w:val="21"/>
        </w:numPr>
        <w:rPr>
          <w:sz w:val="24"/>
          <w:szCs w:val="24"/>
        </w:rPr>
      </w:pPr>
      <w:r w:rsidRPr="00123558">
        <w:rPr>
          <w:sz w:val="24"/>
          <w:szCs w:val="24"/>
        </w:rPr>
        <w:t>Required Reading:</w:t>
      </w:r>
      <w:r>
        <w:rPr>
          <w:sz w:val="24"/>
          <w:szCs w:val="24"/>
        </w:rPr>
        <w:t xml:space="preserve"> </w:t>
      </w:r>
      <w:proofErr w:type="spellStart"/>
      <w:r w:rsidRPr="008E6EEF">
        <w:rPr>
          <w:sz w:val="24"/>
          <w:szCs w:val="24"/>
        </w:rPr>
        <w:t>Shostak’s</w:t>
      </w:r>
      <w:proofErr w:type="spellEnd"/>
      <w:r w:rsidRPr="008E6EEF">
        <w:rPr>
          <w:sz w:val="24"/>
          <w:szCs w:val="24"/>
        </w:rPr>
        <w:t xml:space="preserve"> </w:t>
      </w:r>
      <w:proofErr w:type="spellStart"/>
      <w:r w:rsidRPr="008E6EEF">
        <w:rPr>
          <w:sz w:val="24"/>
          <w:szCs w:val="24"/>
        </w:rPr>
        <w:t>Nisa</w:t>
      </w:r>
      <w:proofErr w:type="spellEnd"/>
      <w:r w:rsidRPr="008E6EEF">
        <w:rPr>
          <w:sz w:val="24"/>
          <w:szCs w:val="24"/>
        </w:rPr>
        <w:t xml:space="preserve"> – Chapters 8-11</w:t>
      </w:r>
    </w:p>
    <w:p w:rsidR="008E6EEF" w:rsidRPr="008E6EEF" w:rsidRDefault="008E6EEF" w:rsidP="008E6EEF">
      <w:pPr>
        <w:pStyle w:val="NoSpacing"/>
        <w:ind w:left="720"/>
        <w:rPr>
          <w:sz w:val="24"/>
          <w:szCs w:val="24"/>
        </w:rPr>
      </w:pPr>
      <w:r w:rsidRPr="00123558">
        <w:rPr>
          <w:sz w:val="24"/>
          <w:szCs w:val="24"/>
        </w:rPr>
        <w:t xml:space="preserve">Video: </w:t>
      </w:r>
      <w:proofErr w:type="spellStart"/>
      <w:r w:rsidRPr="00123558">
        <w:rPr>
          <w:sz w:val="24"/>
          <w:szCs w:val="24"/>
        </w:rPr>
        <w:t>N</w:t>
      </w:r>
      <w:proofErr w:type="gramStart"/>
      <w:r w:rsidRPr="00123558">
        <w:rPr>
          <w:sz w:val="24"/>
          <w:szCs w:val="24"/>
        </w:rPr>
        <w:t>!ai</w:t>
      </w:r>
      <w:proofErr w:type="spellEnd"/>
      <w:proofErr w:type="gramEnd"/>
      <w:r w:rsidRPr="00123558">
        <w:rPr>
          <w:sz w:val="24"/>
          <w:szCs w:val="24"/>
        </w:rPr>
        <w:t>: The story of a !Kung woman</w:t>
      </w:r>
    </w:p>
    <w:p w:rsidR="00064CBC" w:rsidRPr="00123558" w:rsidRDefault="00064CBC" w:rsidP="008E6EEF">
      <w:pPr>
        <w:pStyle w:val="NoSpacing"/>
        <w:ind w:firstLine="720"/>
        <w:rPr>
          <w:sz w:val="24"/>
          <w:szCs w:val="24"/>
        </w:rPr>
      </w:pPr>
      <w:r w:rsidRPr="00123558">
        <w:rPr>
          <w:sz w:val="24"/>
          <w:szCs w:val="24"/>
        </w:rPr>
        <w:t>[Concepts: intra-cultural variation]</w:t>
      </w:r>
      <w:r w:rsidRPr="00123558">
        <w:rPr>
          <w:sz w:val="24"/>
          <w:szCs w:val="24"/>
        </w:rPr>
        <w:tab/>
      </w:r>
    </w:p>
    <w:p w:rsidR="008E6EEF" w:rsidRDefault="00064CBC" w:rsidP="00064CBC">
      <w:pPr>
        <w:pStyle w:val="NoSpacing"/>
        <w:numPr>
          <w:ilvl w:val="0"/>
          <w:numId w:val="21"/>
        </w:numPr>
        <w:rPr>
          <w:sz w:val="24"/>
          <w:szCs w:val="24"/>
        </w:rPr>
      </w:pPr>
      <w:r w:rsidRPr="00123558">
        <w:rPr>
          <w:sz w:val="24"/>
          <w:szCs w:val="24"/>
        </w:rPr>
        <w:t>Required Reading:</w:t>
      </w:r>
      <w:r w:rsidR="008E6EEF">
        <w:rPr>
          <w:sz w:val="24"/>
          <w:szCs w:val="24"/>
        </w:rPr>
        <w:t xml:space="preserve"> </w:t>
      </w:r>
      <w:proofErr w:type="spellStart"/>
      <w:r w:rsidRPr="008E6EEF">
        <w:rPr>
          <w:sz w:val="24"/>
          <w:szCs w:val="24"/>
        </w:rPr>
        <w:t>Shostak’s</w:t>
      </w:r>
      <w:proofErr w:type="spellEnd"/>
      <w:r w:rsidRPr="008E6EEF">
        <w:rPr>
          <w:sz w:val="24"/>
          <w:szCs w:val="24"/>
        </w:rPr>
        <w:t xml:space="preserve"> </w:t>
      </w:r>
      <w:proofErr w:type="spellStart"/>
      <w:r w:rsidRPr="008E6EEF">
        <w:rPr>
          <w:sz w:val="24"/>
          <w:szCs w:val="24"/>
        </w:rPr>
        <w:t>Nisa</w:t>
      </w:r>
      <w:proofErr w:type="spellEnd"/>
      <w:r w:rsidRPr="008E6EEF">
        <w:rPr>
          <w:sz w:val="24"/>
          <w:szCs w:val="24"/>
        </w:rPr>
        <w:t xml:space="preserve"> – Chapters 12-15 &amp; Epilogue</w:t>
      </w:r>
      <w:r w:rsidRPr="008E6EEF">
        <w:rPr>
          <w:sz w:val="24"/>
          <w:szCs w:val="24"/>
        </w:rPr>
        <w:tab/>
      </w:r>
    </w:p>
    <w:p w:rsidR="00064CBC" w:rsidRPr="008E6EEF" w:rsidRDefault="00064CBC" w:rsidP="008E6EEF">
      <w:pPr>
        <w:pStyle w:val="NoSpacing"/>
        <w:ind w:left="720"/>
        <w:rPr>
          <w:sz w:val="24"/>
          <w:szCs w:val="24"/>
        </w:rPr>
      </w:pPr>
      <w:r w:rsidRPr="008E6EEF">
        <w:rPr>
          <w:sz w:val="24"/>
          <w:szCs w:val="24"/>
        </w:rPr>
        <w:lastRenderedPageBreak/>
        <w:t>SDQ</w:t>
      </w:r>
    </w:p>
    <w:p w:rsidR="00866420" w:rsidRDefault="00866420" w:rsidP="00064CBC">
      <w:pPr>
        <w:pStyle w:val="NoSpacing"/>
        <w:rPr>
          <w:sz w:val="24"/>
          <w:szCs w:val="24"/>
        </w:rPr>
      </w:pPr>
    </w:p>
    <w:p w:rsidR="00866420" w:rsidRPr="000D301F" w:rsidRDefault="000D301F" w:rsidP="00064CBC">
      <w:pPr>
        <w:pStyle w:val="NoSpacing"/>
        <w:rPr>
          <w:b/>
          <w:sz w:val="24"/>
          <w:szCs w:val="24"/>
          <w:u w:val="single"/>
        </w:rPr>
      </w:pPr>
      <w:r>
        <w:rPr>
          <w:b/>
          <w:sz w:val="24"/>
          <w:szCs w:val="24"/>
          <w:u w:val="single"/>
        </w:rPr>
        <w:t>Week 9:</w:t>
      </w:r>
    </w:p>
    <w:p w:rsidR="00064CBC" w:rsidRDefault="00064CBC" w:rsidP="009749E5">
      <w:pPr>
        <w:pStyle w:val="NoSpacing"/>
        <w:numPr>
          <w:ilvl w:val="0"/>
          <w:numId w:val="24"/>
        </w:numPr>
        <w:rPr>
          <w:sz w:val="24"/>
          <w:szCs w:val="24"/>
        </w:rPr>
      </w:pPr>
      <w:r w:rsidRPr="00123558">
        <w:rPr>
          <w:sz w:val="24"/>
          <w:szCs w:val="24"/>
        </w:rPr>
        <w:t>Rethinking “Life Stage Transitions”</w:t>
      </w:r>
    </w:p>
    <w:p w:rsidR="009749E5" w:rsidRPr="00123558" w:rsidRDefault="009749E5" w:rsidP="009749E5">
      <w:pPr>
        <w:pStyle w:val="NoSpacing"/>
        <w:ind w:left="720"/>
        <w:rPr>
          <w:sz w:val="24"/>
          <w:szCs w:val="24"/>
        </w:rPr>
      </w:pPr>
      <w:r w:rsidRPr="00123558">
        <w:rPr>
          <w:sz w:val="24"/>
          <w:szCs w:val="24"/>
        </w:rPr>
        <w:t>Required Reading:</w:t>
      </w:r>
    </w:p>
    <w:p w:rsidR="009749E5" w:rsidRDefault="009749E5" w:rsidP="009749E5">
      <w:pPr>
        <w:pStyle w:val="NoSpacing"/>
        <w:ind w:left="720"/>
        <w:rPr>
          <w:sz w:val="24"/>
          <w:szCs w:val="24"/>
        </w:rPr>
      </w:pPr>
      <w:r>
        <w:rPr>
          <w:sz w:val="24"/>
          <w:szCs w:val="24"/>
        </w:rPr>
        <w:t>Johnson-Hanks</w:t>
      </w:r>
      <w:r w:rsidRPr="00123558">
        <w:rPr>
          <w:sz w:val="24"/>
          <w:szCs w:val="24"/>
        </w:rPr>
        <w:t xml:space="preserve"> [BB]</w:t>
      </w:r>
      <w:r w:rsidRPr="00123558">
        <w:rPr>
          <w:sz w:val="24"/>
          <w:szCs w:val="24"/>
        </w:rPr>
        <w:tab/>
      </w:r>
    </w:p>
    <w:p w:rsidR="009749E5" w:rsidRPr="00123558" w:rsidRDefault="009749E5" w:rsidP="009749E5">
      <w:pPr>
        <w:pStyle w:val="NoSpacing"/>
        <w:ind w:left="720"/>
        <w:rPr>
          <w:sz w:val="24"/>
          <w:szCs w:val="24"/>
        </w:rPr>
      </w:pPr>
      <w:r w:rsidRPr="00123558">
        <w:rPr>
          <w:sz w:val="24"/>
          <w:szCs w:val="24"/>
        </w:rPr>
        <w:t>SDQ</w:t>
      </w:r>
    </w:p>
    <w:p w:rsidR="00064CBC" w:rsidRPr="00123558" w:rsidRDefault="00064CBC" w:rsidP="009749E5">
      <w:pPr>
        <w:pStyle w:val="NoSpacing"/>
        <w:ind w:firstLine="720"/>
        <w:rPr>
          <w:sz w:val="24"/>
          <w:szCs w:val="24"/>
        </w:rPr>
      </w:pPr>
      <w:r w:rsidRPr="00123558">
        <w:rPr>
          <w:sz w:val="24"/>
          <w:szCs w:val="24"/>
        </w:rPr>
        <w:t>[Concept: vital junctures]</w:t>
      </w:r>
      <w:r w:rsidRPr="00123558">
        <w:rPr>
          <w:sz w:val="24"/>
          <w:szCs w:val="24"/>
        </w:rPr>
        <w:tab/>
      </w:r>
    </w:p>
    <w:p w:rsidR="00064CBC" w:rsidRDefault="00064CBC" w:rsidP="009749E5">
      <w:pPr>
        <w:pStyle w:val="NoSpacing"/>
        <w:numPr>
          <w:ilvl w:val="0"/>
          <w:numId w:val="24"/>
        </w:numPr>
        <w:rPr>
          <w:sz w:val="24"/>
          <w:szCs w:val="24"/>
        </w:rPr>
      </w:pPr>
      <w:r w:rsidRPr="00123558">
        <w:rPr>
          <w:sz w:val="24"/>
          <w:szCs w:val="24"/>
        </w:rPr>
        <w:t>Middle Age &amp; Aging</w:t>
      </w:r>
    </w:p>
    <w:p w:rsidR="009749E5" w:rsidRPr="00123558" w:rsidRDefault="009749E5" w:rsidP="009749E5">
      <w:pPr>
        <w:pStyle w:val="NoSpacing"/>
        <w:ind w:left="720"/>
        <w:rPr>
          <w:sz w:val="24"/>
          <w:szCs w:val="24"/>
        </w:rPr>
      </w:pPr>
      <w:r w:rsidRPr="00123558">
        <w:rPr>
          <w:sz w:val="24"/>
          <w:szCs w:val="24"/>
        </w:rPr>
        <w:t>Required Reading:</w:t>
      </w:r>
    </w:p>
    <w:p w:rsidR="009749E5" w:rsidRDefault="009749E5" w:rsidP="009749E5">
      <w:pPr>
        <w:pStyle w:val="NoSpacing"/>
        <w:ind w:left="720"/>
        <w:rPr>
          <w:sz w:val="24"/>
          <w:szCs w:val="24"/>
        </w:rPr>
      </w:pPr>
      <w:proofErr w:type="gramStart"/>
      <w:r w:rsidRPr="00123558">
        <w:rPr>
          <w:sz w:val="24"/>
          <w:szCs w:val="24"/>
        </w:rPr>
        <w:t>Kagawa-Singer et al.</w:t>
      </w:r>
      <w:proofErr w:type="gramEnd"/>
      <w:r>
        <w:rPr>
          <w:sz w:val="24"/>
          <w:szCs w:val="24"/>
        </w:rPr>
        <w:t xml:space="preserve"> </w:t>
      </w:r>
      <w:r w:rsidRPr="00123558">
        <w:rPr>
          <w:sz w:val="24"/>
          <w:szCs w:val="24"/>
        </w:rPr>
        <w:t xml:space="preserve"> [BB]</w:t>
      </w:r>
      <w:r w:rsidRPr="00123558">
        <w:rPr>
          <w:sz w:val="24"/>
          <w:szCs w:val="24"/>
        </w:rPr>
        <w:tab/>
      </w:r>
    </w:p>
    <w:p w:rsidR="009749E5" w:rsidRPr="00123558" w:rsidRDefault="009749E5" w:rsidP="009749E5">
      <w:pPr>
        <w:pStyle w:val="NoSpacing"/>
        <w:ind w:left="720"/>
        <w:rPr>
          <w:sz w:val="24"/>
          <w:szCs w:val="24"/>
        </w:rPr>
      </w:pPr>
      <w:r w:rsidRPr="00123558">
        <w:rPr>
          <w:sz w:val="24"/>
          <w:szCs w:val="24"/>
        </w:rPr>
        <w:t>SDQ</w:t>
      </w:r>
    </w:p>
    <w:p w:rsidR="00064CBC" w:rsidRPr="00123558" w:rsidRDefault="00064CBC" w:rsidP="009749E5">
      <w:pPr>
        <w:pStyle w:val="NoSpacing"/>
        <w:ind w:firstLine="720"/>
        <w:rPr>
          <w:sz w:val="24"/>
          <w:szCs w:val="24"/>
        </w:rPr>
      </w:pPr>
      <w:r w:rsidRPr="00123558">
        <w:rPr>
          <w:sz w:val="24"/>
          <w:szCs w:val="24"/>
        </w:rPr>
        <w:t>[Methods: cross-sectional study, focus groups]</w:t>
      </w:r>
      <w:r w:rsidRPr="00123558">
        <w:rPr>
          <w:sz w:val="24"/>
          <w:szCs w:val="24"/>
        </w:rPr>
        <w:tab/>
      </w:r>
    </w:p>
    <w:p w:rsidR="00064CBC" w:rsidRDefault="00866420" w:rsidP="00064CBC">
      <w:pPr>
        <w:pStyle w:val="NoSpacing"/>
        <w:rPr>
          <w:sz w:val="24"/>
          <w:szCs w:val="24"/>
        </w:rPr>
      </w:pPr>
      <w:r>
        <w:rPr>
          <w:sz w:val="24"/>
          <w:szCs w:val="24"/>
        </w:rPr>
        <w:t xml:space="preserve"> </w:t>
      </w:r>
      <w:r>
        <w:rPr>
          <w:sz w:val="24"/>
          <w:szCs w:val="24"/>
        </w:rPr>
        <w:tab/>
      </w:r>
      <w:r w:rsidR="00064CBC" w:rsidRPr="00123558">
        <w:rPr>
          <w:sz w:val="24"/>
          <w:szCs w:val="24"/>
        </w:rPr>
        <w:tab/>
        <w:t xml:space="preserve"> </w:t>
      </w:r>
    </w:p>
    <w:p w:rsidR="00866420" w:rsidRPr="000D301F" w:rsidRDefault="000D301F" w:rsidP="00064CBC">
      <w:pPr>
        <w:pStyle w:val="NoSpacing"/>
        <w:rPr>
          <w:b/>
          <w:sz w:val="24"/>
          <w:szCs w:val="24"/>
          <w:u w:val="single"/>
        </w:rPr>
      </w:pPr>
      <w:r>
        <w:rPr>
          <w:b/>
          <w:sz w:val="24"/>
          <w:szCs w:val="24"/>
          <w:u w:val="single"/>
        </w:rPr>
        <w:t>Week 10:</w:t>
      </w:r>
    </w:p>
    <w:p w:rsidR="009749E5" w:rsidRDefault="009749E5" w:rsidP="009749E5">
      <w:pPr>
        <w:pStyle w:val="NoSpacing"/>
        <w:numPr>
          <w:ilvl w:val="0"/>
          <w:numId w:val="25"/>
        </w:numPr>
        <w:rPr>
          <w:sz w:val="24"/>
          <w:szCs w:val="24"/>
        </w:rPr>
      </w:pPr>
      <w:r w:rsidRPr="00123558">
        <w:rPr>
          <w:sz w:val="24"/>
          <w:szCs w:val="24"/>
        </w:rPr>
        <w:t xml:space="preserve"> Required Reading: </w:t>
      </w:r>
      <w:r>
        <w:rPr>
          <w:sz w:val="24"/>
          <w:szCs w:val="24"/>
        </w:rPr>
        <w:t>Newman</w:t>
      </w:r>
      <w:r w:rsidRPr="009749E5">
        <w:rPr>
          <w:sz w:val="24"/>
          <w:szCs w:val="24"/>
        </w:rPr>
        <w:t xml:space="preserve"> [BB]</w:t>
      </w:r>
      <w:r w:rsidRPr="009749E5">
        <w:rPr>
          <w:sz w:val="24"/>
          <w:szCs w:val="24"/>
        </w:rPr>
        <w:tab/>
      </w:r>
    </w:p>
    <w:p w:rsidR="009749E5" w:rsidRPr="009749E5" w:rsidRDefault="009749E5" w:rsidP="009749E5">
      <w:pPr>
        <w:pStyle w:val="NoSpacing"/>
        <w:ind w:left="720"/>
        <w:rPr>
          <w:sz w:val="24"/>
          <w:szCs w:val="24"/>
        </w:rPr>
      </w:pPr>
      <w:proofErr w:type="spellStart"/>
      <w:r w:rsidRPr="009749E5">
        <w:rPr>
          <w:sz w:val="24"/>
          <w:szCs w:val="24"/>
        </w:rPr>
        <w:t>Shostak</w:t>
      </w:r>
      <w:proofErr w:type="spellEnd"/>
      <w:r w:rsidRPr="009749E5">
        <w:rPr>
          <w:sz w:val="24"/>
          <w:szCs w:val="24"/>
        </w:rPr>
        <w:t xml:space="preserve"> Paper Due</w:t>
      </w:r>
    </w:p>
    <w:p w:rsidR="009749E5" w:rsidRDefault="009749E5" w:rsidP="009749E5">
      <w:pPr>
        <w:pStyle w:val="NoSpacing"/>
        <w:ind w:left="720"/>
        <w:rPr>
          <w:sz w:val="24"/>
          <w:szCs w:val="24"/>
        </w:rPr>
      </w:pPr>
      <w:r w:rsidRPr="00123558">
        <w:rPr>
          <w:sz w:val="24"/>
          <w:szCs w:val="24"/>
        </w:rPr>
        <w:t>SDQ</w:t>
      </w:r>
    </w:p>
    <w:p w:rsidR="00064CBC" w:rsidRPr="00123558" w:rsidRDefault="00064CBC" w:rsidP="009749E5">
      <w:pPr>
        <w:pStyle w:val="NoSpacing"/>
        <w:ind w:left="720"/>
        <w:rPr>
          <w:sz w:val="24"/>
          <w:szCs w:val="24"/>
        </w:rPr>
      </w:pPr>
      <w:r w:rsidRPr="00123558">
        <w:rPr>
          <w:sz w:val="24"/>
          <w:szCs w:val="24"/>
        </w:rPr>
        <w:t>[Concepts: genealogical, birth cohort, and historical definitions of “generation”]</w:t>
      </w:r>
      <w:r w:rsidRPr="00123558">
        <w:rPr>
          <w:sz w:val="24"/>
          <w:szCs w:val="24"/>
        </w:rPr>
        <w:tab/>
      </w:r>
    </w:p>
    <w:p w:rsidR="00064CBC" w:rsidRDefault="00064CBC" w:rsidP="009749E5">
      <w:pPr>
        <w:pStyle w:val="NoSpacing"/>
        <w:numPr>
          <w:ilvl w:val="0"/>
          <w:numId w:val="25"/>
        </w:numPr>
        <w:rPr>
          <w:sz w:val="24"/>
          <w:szCs w:val="24"/>
        </w:rPr>
      </w:pPr>
      <w:r w:rsidRPr="00123558">
        <w:rPr>
          <w:sz w:val="24"/>
          <w:szCs w:val="24"/>
        </w:rPr>
        <w:t>Social Class &amp; Race Across the Life Span</w:t>
      </w:r>
    </w:p>
    <w:p w:rsidR="009749E5" w:rsidRPr="00123558" w:rsidRDefault="009749E5" w:rsidP="009749E5">
      <w:pPr>
        <w:pStyle w:val="NoSpacing"/>
        <w:ind w:left="720"/>
        <w:rPr>
          <w:sz w:val="24"/>
          <w:szCs w:val="24"/>
        </w:rPr>
      </w:pPr>
      <w:r w:rsidRPr="00123558">
        <w:rPr>
          <w:sz w:val="24"/>
          <w:szCs w:val="24"/>
        </w:rPr>
        <w:t>Video: 49 up</w:t>
      </w:r>
    </w:p>
    <w:p w:rsidR="00064CBC" w:rsidRPr="00123558" w:rsidRDefault="00064CBC" w:rsidP="009749E5">
      <w:pPr>
        <w:pStyle w:val="NoSpacing"/>
        <w:ind w:firstLine="720"/>
        <w:rPr>
          <w:sz w:val="24"/>
          <w:szCs w:val="24"/>
        </w:rPr>
      </w:pPr>
      <w:r w:rsidRPr="00123558">
        <w:rPr>
          <w:sz w:val="24"/>
          <w:szCs w:val="24"/>
        </w:rPr>
        <w:t>[Concepts: ascribed vs. achieved status, identification, social class, race</w:t>
      </w:r>
      <w:r w:rsidR="009749E5">
        <w:rPr>
          <w:sz w:val="24"/>
          <w:szCs w:val="24"/>
        </w:rPr>
        <w:t>]</w:t>
      </w:r>
      <w:r w:rsidRPr="00123558">
        <w:rPr>
          <w:sz w:val="24"/>
          <w:szCs w:val="24"/>
        </w:rPr>
        <w:t xml:space="preserve"> </w:t>
      </w:r>
    </w:p>
    <w:p w:rsidR="00064CBC" w:rsidRDefault="00064CBC" w:rsidP="009749E5">
      <w:pPr>
        <w:pStyle w:val="NoSpacing"/>
        <w:numPr>
          <w:ilvl w:val="0"/>
          <w:numId w:val="25"/>
        </w:numPr>
        <w:rPr>
          <w:sz w:val="24"/>
          <w:szCs w:val="24"/>
        </w:rPr>
      </w:pPr>
      <w:r w:rsidRPr="00123558">
        <w:rPr>
          <w:sz w:val="24"/>
          <w:szCs w:val="24"/>
        </w:rPr>
        <w:t>Video: 49 up</w:t>
      </w:r>
      <w:r w:rsidRPr="00123558">
        <w:rPr>
          <w:sz w:val="24"/>
          <w:szCs w:val="24"/>
        </w:rPr>
        <w:tab/>
        <w:t xml:space="preserve"> </w:t>
      </w:r>
    </w:p>
    <w:p w:rsidR="00866420" w:rsidRDefault="00866420" w:rsidP="00064CBC">
      <w:pPr>
        <w:pStyle w:val="NoSpacing"/>
        <w:rPr>
          <w:sz w:val="24"/>
          <w:szCs w:val="24"/>
        </w:rPr>
      </w:pPr>
    </w:p>
    <w:p w:rsidR="00866420" w:rsidRPr="000D301F" w:rsidRDefault="000D301F" w:rsidP="00064CBC">
      <w:pPr>
        <w:pStyle w:val="NoSpacing"/>
        <w:rPr>
          <w:b/>
          <w:sz w:val="24"/>
          <w:szCs w:val="24"/>
          <w:u w:val="single"/>
        </w:rPr>
      </w:pPr>
      <w:r>
        <w:rPr>
          <w:b/>
          <w:sz w:val="24"/>
          <w:szCs w:val="24"/>
          <w:u w:val="single"/>
        </w:rPr>
        <w:t>Week 11:</w:t>
      </w:r>
    </w:p>
    <w:p w:rsidR="009749E5" w:rsidRDefault="00064CBC" w:rsidP="009749E5">
      <w:pPr>
        <w:pStyle w:val="NoSpacing"/>
        <w:numPr>
          <w:ilvl w:val="0"/>
          <w:numId w:val="27"/>
        </w:numPr>
        <w:rPr>
          <w:sz w:val="24"/>
          <w:szCs w:val="24"/>
        </w:rPr>
      </w:pPr>
      <w:r w:rsidRPr="00123558">
        <w:rPr>
          <w:sz w:val="24"/>
          <w:szCs w:val="24"/>
        </w:rPr>
        <w:t>49 up</w:t>
      </w:r>
      <w:r w:rsidRPr="00123558">
        <w:rPr>
          <w:sz w:val="24"/>
          <w:szCs w:val="24"/>
        </w:rPr>
        <w:tab/>
      </w:r>
    </w:p>
    <w:p w:rsidR="00064CBC" w:rsidRPr="00123558" w:rsidRDefault="00064CBC" w:rsidP="009749E5">
      <w:pPr>
        <w:pStyle w:val="NoSpacing"/>
        <w:ind w:left="720"/>
        <w:rPr>
          <w:sz w:val="24"/>
          <w:szCs w:val="24"/>
        </w:rPr>
      </w:pPr>
      <w:r w:rsidRPr="00123558">
        <w:rPr>
          <w:sz w:val="24"/>
          <w:szCs w:val="24"/>
        </w:rPr>
        <w:t>SDQ</w:t>
      </w:r>
    </w:p>
    <w:p w:rsidR="009749E5" w:rsidRPr="009749E5" w:rsidRDefault="009749E5" w:rsidP="009749E5">
      <w:pPr>
        <w:pStyle w:val="NoSpacing"/>
        <w:numPr>
          <w:ilvl w:val="0"/>
          <w:numId w:val="27"/>
        </w:numPr>
        <w:rPr>
          <w:sz w:val="24"/>
          <w:szCs w:val="24"/>
        </w:rPr>
      </w:pPr>
      <w:r w:rsidRPr="00123558">
        <w:rPr>
          <w:sz w:val="24"/>
          <w:szCs w:val="24"/>
        </w:rPr>
        <w:t>Required Reading:</w:t>
      </w:r>
      <w:r>
        <w:rPr>
          <w:sz w:val="24"/>
          <w:szCs w:val="24"/>
        </w:rPr>
        <w:t xml:space="preserve"> </w:t>
      </w:r>
      <w:r w:rsidRPr="009749E5">
        <w:rPr>
          <w:sz w:val="24"/>
          <w:szCs w:val="24"/>
        </w:rPr>
        <w:t>Cohen  [BB]</w:t>
      </w:r>
      <w:r w:rsidRPr="009749E5">
        <w:rPr>
          <w:sz w:val="24"/>
          <w:szCs w:val="24"/>
        </w:rPr>
        <w:tab/>
      </w:r>
    </w:p>
    <w:p w:rsidR="009749E5" w:rsidRPr="00123558" w:rsidRDefault="009749E5" w:rsidP="009749E5">
      <w:pPr>
        <w:pStyle w:val="NoSpacing"/>
        <w:ind w:left="360" w:firstLine="360"/>
        <w:rPr>
          <w:sz w:val="24"/>
          <w:szCs w:val="24"/>
        </w:rPr>
      </w:pPr>
      <w:r w:rsidRPr="00123558">
        <w:rPr>
          <w:sz w:val="24"/>
          <w:szCs w:val="24"/>
        </w:rPr>
        <w:t>Quiz #4</w:t>
      </w:r>
    </w:p>
    <w:p w:rsidR="009749E5" w:rsidRPr="00123558" w:rsidRDefault="009749E5" w:rsidP="009749E5">
      <w:pPr>
        <w:pStyle w:val="NoSpacing"/>
        <w:ind w:firstLine="720"/>
        <w:rPr>
          <w:sz w:val="24"/>
          <w:szCs w:val="24"/>
        </w:rPr>
      </w:pPr>
      <w:r w:rsidRPr="00123558">
        <w:rPr>
          <w:sz w:val="24"/>
          <w:szCs w:val="24"/>
        </w:rPr>
        <w:t>SDQ</w:t>
      </w:r>
    </w:p>
    <w:p w:rsidR="009749E5" w:rsidRDefault="00064CBC" w:rsidP="009749E5">
      <w:pPr>
        <w:pStyle w:val="NoSpacing"/>
        <w:ind w:left="720"/>
        <w:rPr>
          <w:sz w:val="24"/>
          <w:szCs w:val="24"/>
        </w:rPr>
      </w:pPr>
      <w:r w:rsidRPr="00123558">
        <w:rPr>
          <w:sz w:val="24"/>
          <w:szCs w:val="24"/>
        </w:rPr>
        <w:t>[Concepts: Age defined as 1) bio-medical condition, 2) embodied experience, 3) discursive regime]</w:t>
      </w:r>
      <w:r w:rsidRPr="00123558">
        <w:rPr>
          <w:sz w:val="24"/>
          <w:szCs w:val="24"/>
        </w:rPr>
        <w:tab/>
      </w:r>
    </w:p>
    <w:p w:rsidR="00064CBC" w:rsidRDefault="00064CBC" w:rsidP="009749E5">
      <w:pPr>
        <w:pStyle w:val="NoSpacing"/>
        <w:numPr>
          <w:ilvl w:val="0"/>
          <w:numId w:val="27"/>
        </w:numPr>
        <w:rPr>
          <w:sz w:val="24"/>
          <w:szCs w:val="24"/>
        </w:rPr>
      </w:pPr>
      <w:r w:rsidRPr="00123558">
        <w:rPr>
          <w:sz w:val="24"/>
          <w:szCs w:val="24"/>
        </w:rPr>
        <w:t>Universal Life Event: Death</w:t>
      </w:r>
      <w:r w:rsidR="009749E5">
        <w:rPr>
          <w:sz w:val="24"/>
          <w:szCs w:val="24"/>
        </w:rPr>
        <w:t xml:space="preserve"> </w:t>
      </w:r>
    </w:p>
    <w:p w:rsidR="009749E5" w:rsidRDefault="009749E5" w:rsidP="009749E5">
      <w:pPr>
        <w:pStyle w:val="NoSpacing"/>
        <w:ind w:left="720"/>
        <w:rPr>
          <w:sz w:val="24"/>
          <w:szCs w:val="24"/>
        </w:rPr>
      </w:pPr>
      <w:proofErr w:type="spellStart"/>
      <w:r w:rsidRPr="00123558">
        <w:rPr>
          <w:sz w:val="24"/>
          <w:szCs w:val="24"/>
        </w:rPr>
        <w:t>Brandes</w:t>
      </w:r>
      <w:proofErr w:type="spellEnd"/>
      <w:r w:rsidRPr="00123558">
        <w:rPr>
          <w:sz w:val="24"/>
          <w:szCs w:val="24"/>
        </w:rPr>
        <w:t>’ “Is there a Mexican View of Death?”</w:t>
      </w:r>
      <w:r w:rsidRPr="00123558">
        <w:rPr>
          <w:sz w:val="24"/>
          <w:szCs w:val="24"/>
        </w:rPr>
        <w:tab/>
      </w:r>
    </w:p>
    <w:p w:rsidR="009749E5" w:rsidRDefault="009749E5" w:rsidP="009749E5">
      <w:pPr>
        <w:pStyle w:val="NoSpacing"/>
        <w:ind w:left="720"/>
        <w:rPr>
          <w:sz w:val="24"/>
          <w:szCs w:val="24"/>
        </w:rPr>
      </w:pPr>
      <w:r w:rsidRPr="00123558">
        <w:rPr>
          <w:sz w:val="24"/>
          <w:szCs w:val="24"/>
        </w:rPr>
        <w:t>SDQ</w:t>
      </w:r>
    </w:p>
    <w:p w:rsidR="00064CBC" w:rsidRPr="00123558" w:rsidRDefault="00064CBC" w:rsidP="009749E5">
      <w:pPr>
        <w:pStyle w:val="NoSpacing"/>
        <w:ind w:left="720"/>
        <w:rPr>
          <w:sz w:val="24"/>
          <w:szCs w:val="24"/>
        </w:rPr>
      </w:pPr>
      <w:r w:rsidRPr="00123558">
        <w:rPr>
          <w:sz w:val="24"/>
          <w:szCs w:val="24"/>
        </w:rPr>
        <w:t>[Concept: boundary making]</w:t>
      </w:r>
      <w:r w:rsidRPr="00123558">
        <w:rPr>
          <w:sz w:val="24"/>
          <w:szCs w:val="24"/>
        </w:rPr>
        <w:tab/>
        <w:t xml:space="preserve">Required Reading: </w:t>
      </w:r>
    </w:p>
    <w:p w:rsidR="00866420" w:rsidRDefault="00866420" w:rsidP="00064CBC">
      <w:pPr>
        <w:pStyle w:val="NoSpacing"/>
        <w:rPr>
          <w:sz w:val="24"/>
          <w:szCs w:val="24"/>
        </w:rPr>
      </w:pPr>
    </w:p>
    <w:p w:rsidR="00866420" w:rsidRPr="000D301F" w:rsidRDefault="000D301F" w:rsidP="00064CBC">
      <w:pPr>
        <w:pStyle w:val="NoSpacing"/>
        <w:rPr>
          <w:b/>
          <w:sz w:val="24"/>
          <w:szCs w:val="24"/>
          <w:u w:val="single"/>
        </w:rPr>
      </w:pPr>
      <w:r>
        <w:rPr>
          <w:b/>
          <w:sz w:val="24"/>
          <w:szCs w:val="24"/>
          <w:u w:val="single"/>
        </w:rPr>
        <w:t>Week 12:</w:t>
      </w:r>
    </w:p>
    <w:p w:rsidR="009749E5" w:rsidRDefault="00064CBC" w:rsidP="009749E5">
      <w:pPr>
        <w:pStyle w:val="NoSpacing"/>
        <w:numPr>
          <w:ilvl w:val="0"/>
          <w:numId w:val="28"/>
        </w:numPr>
        <w:rPr>
          <w:sz w:val="24"/>
          <w:szCs w:val="24"/>
        </w:rPr>
      </w:pPr>
      <w:r w:rsidRPr="00123558">
        <w:rPr>
          <w:sz w:val="24"/>
          <w:szCs w:val="24"/>
        </w:rPr>
        <w:t>Death Rituals &amp; Confronting Death</w:t>
      </w:r>
    </w:p>
    <w:p w:rsidR="009749E5" w:rsidRDefault="009749E5" w:rsidP="009749E5">
      <w:pPr>
        <w:pStyle w:val="NoSpacing"/>
        <w:ind w:left="720"/>
        <w:rPr>
          <w:sz w:val="24"/>
          <w:szCs w:val="24"/>
        </w:rPr>
      </w:pPr>
      <w:r>
        <w:rPr>
          <w:sz w:val="24"/>
          <w:szCs w:val="24"/>
        </w:rPr>
        <w:t>R</w:t>
      </w:r>
      <w:r w:rsidR="00064CBC" w:rsidRPr="00123558">
        <w:rPr>
          <w:sz w:val="24"/>
          <w:szCs w:val="24"/>
        </w:rPr>
        <w:t xml:space="preserve">equired Reading: </w:t>
      </w:r>
      <w:r>
        <w:rPr>
          <w:sz w:val="24"/>
          <w:szCs w:val="24"/>
        </w:rPr>
        <w:t>Glazier</w:t>
      </w:r>
      <w:r w:rsidR="00064CBC" w:rsidRPr="00123558">
        <w:rPr>
          <w:sz w:val="24"/>
          <w:szCs w:val="24"/>
        </w:rPr>
        <w:tab/>
      </w:r>
    </w:p>
    <w:p w:rsidR="00064CBC" w:rsidRDefault="00064CBC" w:rsidP="009749E5">
      <w:pPr>
        <w:pStyle w:val="NoSpacing"/>
        <w:ind w:left="720"/>
        <w:rPr>
          <w:sz w:val="24"/>
          <w:szCs w:val="24"/>
        </w:rPr>
      </w:pPr>
      <w:r w:rsidRPr="00123558">
        <w:rPr>
          <w:sz w:val="24"/>
          <w:szCs w:val="24"/>
        </w:rPr>
        <w:t>SDQ</w:t>
      </w:r>
    </w:p>
    <w:p w:rsidR="009749E5" w:rsidRDefault="009749E5" w:rsidP="009749E5">
      <w:pPr>
        <w:pStyle w:val="NoSpacing"/>
        <w:ind w:left="720"/>
        <w:rPr>
          <w:sz w:val="24"/>
          <w:szCs w:val="24"/>
        </w:rPr>
      </w:pPr>
      <w:r w:rsidRPr="00123558">
        <w:rPr>
          <w:sz w:val="24"/>
          <w:szCs w:val="24"/>
        </w:rPr>
        <w:t>[Concepts: this and other world orientations]</w:t>
      </w:r>
    </w:p>
    <w:p w:rsidR="009749E5" w:rsidRDefault="00064CBC" w:rsidP="009749E5">
      <w:pPr>
        <w:pStyle w:val="NoSpacing"/>
        <w:numPr>
          <w:ilvl w:val="0"/>
          <w:numId w:val="28"/>
        </w:numPr>
        <w:rPr>
          <w:sz w:val="24"/>
          <w:szCs w:val="24"/>
        </w:rPr>
      </w:pPr>
      <w:r w:rsidRPr="00123558">
        <w:rPr>
          <w:sz w:val="24"/>
          <w:szCs w:val="24"/>
        </w:rPr>
        <w:t>Video: Releasing the Spirits: A village Cremation in Bali</w:t>
      </w:r>
      <w:r w:rsidRPr="00123558">
        <w:rPr>
          <w:sz w:val="24"/>
          <w:szCs w:val="24"/>
        </w:rPr>
        <w:tab/>
      </w:r>
    </w:p>
    <w:p w:rsidR="00064CBC" w:rsidRPr="00123558" w:rsidRDefault="00064CBC" w:rsidP="009749E5">
      <w:pPr>
        <w:pStyle w:val="NoSpacing"/>
        <w:ind w:left="720"/>
        <w:rPr>
          <w:sz w:val="24"/>
          <w:szCs w:val="24"/>
        </w:rPr>
      </w:pPr>
      <w:r w:rsidRPr="00123558">
        <w:rPr>
          <w:sz w:val="24"/>
          <w:szCs w:val="24"/>
        </w:rPr>
        <w:t>SDQ</w:t>
      </w:r>
    </w:p>
    <w:p w:rsidR="00064CBC" w:rsidRDefault="00064CBC" w:rsidP="009749E5">
      <w:pPr>
        <w:pStyle w:val="NoSpacing"/>
        <w:numPr>
          <w:ilvl w:val="0"/>
          <w:numId w:val="28"/>
        </w:numPr>
        <w:rPr>
          <w:sz w:val="24"/>
          <w:szCs w:val="24"/>
        </w:rPr>
      </w:pPr>
      <w:r w:rsidRPr="00123558">
        <w:rPr>
          <w:sz w:val="24"/>
          <w:szCs w:val="24"/>
        </w:rPr>
        <w:lastRenderedPageBreak/>
        <w:t>Reflexivity &amp; “Native” Anthropology</w:t>
      </w:r>
    </w:p>
    <w:p w:rsidR="009749E5" w:rsidRDefault="009749E5" w:rsidP="009749E5">
      <w:pPr>
        <w:pStyle w:val="NoSpacing"/>
        <w:ind w:left="720"/>
        <w:rPr>
          <w:sz w:val="24"/>
          <w:szCs w:val="24"/>
        </w:rPr>
      </w:pPr>
      <w:r w:rsidRPr="00123558">
        <w:rPr>
          <w:sz w:val="24"/>
          <w:szCs w:val="24"/>
        </w:rPr>
        <w:t>Required Reading:</w:t>
      </w:r>
      <w:r>
        <w:rPr>
          <w:sz w:val="24"/>
          <w:szCs w:val="24"/>
        </w:rPr>
        <w:t xml:space="preserve"> Myerhoff </w:t>
      </w:r>
      <w:r w:rsidRPr="00123558">
        <w:rPr>
          <w:sz w:val="24"/>
          <w:szCs w:val="24"/>
        </w:rPr>
        <w:t>– Chapters 1-3</w:t>
      </w:r>
      <w:r w:rsidRPr="00123558">
        <w:rPr>
          <w:sz w:val="24"/>
          <w:szCs w:val="24"/>
        </w:rPr>
        <w:tab/>
      </w:r>
    </w:p>
    <w:p w:rsidR="009749E5" w:rsidRDefault="009749E5" w:rsidP="009749E5">
      <w:pPr>
        <w:pStyle w:val="NoSpacing"/>
        <w:ind w:left="720"/>
        <w:rPr>
          <w:sz w:val="24"/>
          <w:szCs w:val="24"/>
        </w:rPr>
      </w:pPr>
      <w:r w:rsidRPr="00123558">
        <w:rPr>
          <w:sz w:val="24"/>
          <w:szCs w:val="24"/>
        </w:rPr>
        <w:t>SDQ</w:t>
      </w:r>
    </w:p>
    <w:p w:rsidR="00064CBC" w:rsidRDefault="00064CBC" w:rsidP="009749E5">
      <w:pPr>
        <w:pStyle w:val="NoSpacing"/>
        <w:ind w:firstLine="720"/>
        <w:rPr>
          <w:sz w:val="24"/>
          <w:szCs w:val="24"/>
        </w:rPr>
      </w:pPr>
      <w:r w:rsidRPr="00123558">
        <w:rPr>
          <w:sz w:val="24"/>
          <w:szCs w:val="24"/>
        </w:rPr>
        <w:t>[Methods: researcher reflexivity, native anthropology; Concept: survivor’s guilt]</w:t>
      </w:r>
      <w:r w:rsidRPr="00123558">
        <w:rPr>
          <w:sz w:val="24"/>
          <w:szCs w:val="24"/>
        </w:rPr>
        <w:tab/>
      </w:r>
    </w:p>
    <w:p w:rsidR="00866420" w:rsidRDefault="00866420" w:rsidP="00064CBC">
      <w:pPr>
        <w:pStyle w:val="NoSpacing"/>
        <w:rPr>
          <w:sz w:val="24"/>
          <w:szCs w:val="24"/>
        </w:rPr>
      </w:pPr>
    </w:p>
    <w:p w:rsidR="00866420" w:rsidRPr="000D301F" w:rsidRDefault="000D301F" w:rsidP="00064CBC">
      <w:pPr>
        <w:pStyle w:val="NoSpacing"/>
        <w:rPr>
          <w:b/>
          <w:sz w:val="24"/>
          <w:szCs w:val="24"/>
          <w:u w:val="single"/>
        </w:rPr>
      </w:pPr>
      <w:r>
        <w:rPr>
          <w:b/>
          <w:sz w:val="24"/>
          <w:szCs w:val="24"/>
          <w:u w:val="single"/>
        </w:rPr>
        <w:t>Week 13:</w:t>
      </w:r>
    </w:p>
    <w:p w:rsidR="009749E5" w:rsidRDefault="00064CBC" w:rsidP="00064CBC">
      <w:pPr>
        <w:pStyle w:val="NoSpacing"/>
        <w:numPr>
          <w:ilvl w:val="0"/>
          <w:numId w:val="30"/>
        </w:numPr>
        <w:rPr>
          <w:sz w:val="24"/>
          <w:szCs w:val="24"/>
        </w:rPr>
      </w:pPr>
      <w:r w:rsidRPr="00123558">
        <w:rPr>
          <w:sz w:val="24"/>
          <w:szCs w:val="24"/>
        </w:rPr>
        <w:t>Required Reading:</w:t>
      </w:r>
      <w:r w:rsidR="009749E5">
        <w:rPr>
          <w:sz w:val="24"/>
          <w:szCs w:val="24"/>
        </w:rPr>
        <w:t xml:space="preserve"> Myheroff </w:t>
      </w:r>
      <w:r w:rsidRPr="009749E5">
        <w:rPr>
          <w:sz w:val="24"/>
          <w:szCs w:val="24"/>
        </w:rPr>
        <w:t>– Chapters 4-6</w:t>
      </w:r>
      <w:r w:rsidRPr="009749E5">
        <w:rPr>
          <w:sz w:val="24"/>
          <w:szCs w:val="24"/>
        </w:rPr>
        <w:tab/>
      </w:r>
    </w:p>
    <w:p w:rsidR="00064CBC" w:rsidRDefault="00064CBC" w:rsidP="009749E5">
      <w:pPr>
        <w:pStyle w:val="NoSpacing"/>
        <w:ind w:left="720"/>
        <w:rPr>
          <w:sz w:val="24"/>
          <w:szCs w:val="24"/>
        </w:rPr>
      </w:pPr>
      <w:r w:rsidRPr="009749E5">
        <w:rPr>
          <w:sz w:val="24"/>
          <w:szCs w:val="24"/>
        </w:rPr>
        <w:t>SDQ</w:t>
      </w:r>
    </w:p>
    <w:p w:rsidR="009749E5" w:rsidRPr="009749E5" w:rsidRDefault="009749E5" w:rsidP="009749E5">
      <w:pPr>
        <w:pStyle w:val="NoSpacing"/>
        <w:ind w:left="720"/>
        <w:rPr>
          <w:sz w:val="24"/>
          <w:szCs w:val="24"/>
        </w:rPr>
      </w:pPr>
      <w:r>
        <w:rPr>
          <w:sz w:val="24"/>
          <w:szCs w:val="24"/>
        </w:rPr>
        <w:t>[</w:t>
      </w:r>
      <w:r w:rsidRPr="00123558">
        <w:rPr>
          <w:sz w:val="24"/>
          <w:szCs w:val="24"/>
        </w:rPr>
        <w:t>Concept: social drama]</w:t>
      </w:r>
    </w:p>
    <w:p w:rsidR="00064CBC" w:rsidRPr="00123558" w:rsidRDefault="00064CBC" w:rsidP="009749E5">
      <w:pPr>
        <w:pStyle w:val="NoSpacing"/>
        <w:numPr>
          <w:ilvl w:val="0"/>
          <w:numId w:val="30"/>
        </w:numPr>
        <w:rPr>
          <w:sz w:val="24"/>
          <w:szCs w:val="24"/>
        </w:rPr>
      </w:pPr>
      <w:r w:rsidRPr="00123558">
        <w:rPr>
          <w:sz w:val="24"/>
          <w:szCs w:val="24"/>
        </w:rPr>
        <w:t>Video: Number Our Days</w:t>
      </w:r>
    </w:p>
    <w:p w:rsidR="009749E5" w:rsidRDefault="00064CBC" w:rsidP="009749E5">
      <w:pPr>
        <w:pStyle w:val="NoSpacing"/>
        <w:ind w:firstLine="720"/>
        <w:rPr>
          <w:sz w:val="24"/>
          <w:szCs w:val="24"/>
        </w:rPr>
      </w:pPr>
      <w:r w:rsidRPr="00123558">
        <w:rPr>
          <w:sz w:val="24"/>
          <w:szCs w:val="24"/>
        </w:rPr>
        <w:t>Required Reading:</w:t>
      </w:r>
      <w:r w:rsidR="009749E5">
        <w:rPr>
          <w:sz w:val="24"/>
          <w:szCs w:val="24"/>
        </w:rPr>
        <w:t xml:space="preserve"> Myheroff </w:t>
      </w:r>
      <w:r w:rsidRPr="00123558">
        <w:rPr>
          <w:sz w:val="24"/>
          <w:szCs w:val="24"/>
        </w:rPr>
        <w:t>– Chapter 7 Epilogue &amp; Afterward</w:t>
      </w:r>
      <w:r w:rsidRPr="00123558">
        <w:rPr>
          <w:sz w:val="24"/>
          <w:szCs w:val="24"/>
        </w:rPr>
        <w:tab/>
      </w:r>
    </w:p>
    <w:p w:rsidR="00064CBC" w:rsidRPr="00123558" w:rsidRDefault="00064CBC" w:rsidP="009749E5">
      <w:pPr>
        <w:pStyle w:val="NoSpacing"/>
        <w:ind w:firstLine="720"/>
        <w:rPr>
          <w:sz w:val="24"/>
          <w:szCs w:val="24"/>
        </w:rPr>
      </w:pPr>
      <w:r w:rsidRPr="00123558">
        <w:rPr>
          <w:sz w:val="24"/>
          <w:szCs w:val="24"/>
        </w:rPr>
        <w:t>SDQ</w:t>
      </w:r>
    </w:p>
    <w:p w:rsidR="00064CBC" w:rsidRDefault="00064CBC" w:rsidP="009749E5">
      <w:pPr>
        <w:pStyle w:val="NoSpacing"/>
        <w:numPr>
          <w:ilvl w:val="0"/>
          <w:numId w:val="30"/>
        </w:numPr>
        <w:rPr>
          <w:sz w:val="24"/>
          <w:szCs w:val="24"/>
        </w:rPr>
      </w:pPr>
      <w:r w:rsidRPr="00123558">
        <w:rPr>
          <w:sz w:val="24"/>
          <w:szCs w:val="24"/>
        </w:rPr>
        <w:t>Video: In Her Own Time</w:t>
      </w:r>
      <w:r w:rsidRPr="00123558">
        <w:rPr>
          <w:sz w:val="24"/>
          <w:szCs w:val="24"/>
        </w:rPr>
        <w:tab/>
        <w:t xml:space="preserve"> </w:t>
      </w:r>
    </w:p>
    <w:p w:rsidR="00866420" w:rsidRDefault="00866420" w:rsidP="00064CBC">
      <w:pPr>
        <w:pStyle w:val="NoSpacing"/>
        <w:rPr>
          <w:sz w:val="24"/>
          <w:szCs w:val="24"/>
        </w:rPr>
      </w:pPr>
    </w:p>
    <w:p w:rsidR="00866420" w:rsidRPr="000D301F" w:rsidRDefault="000D301F" w:rsidP="00064CBC">
      <w:pPr>
        <w:pStyle w:val="NoSpacing"/>
        <w:rPr>
          <w:b/>
          <w:sz w:val="24"/>
          <w:szCs w:val="24"/>
          <w:u w:val="single"/>
        </w:rPr>
      </w:pPr>
      <w:r>
        <w:rPr>
          <w:b/>
          <w:sz w:val="24"/>
          <w:szCs w:val="24"/>
          <w:u w:val="single"/>
        </w:rPr>
        <w:t>Week 14:</w:t>
      </w:r>
    </w:p>
    <w:p w:rsidR="00064CBC" w:rsidRPr="00123558" w:rsidRDefault="00064CBC" w:rsidP="009A171A">
      <w:pPr>
        <w:pStyle w:val="NoSpacing"/>
        <w:numPr>
          <w:ilvl w:val="0"/>
          <w:numId w:val="31"/>
        </w:numPr>
        <w:rPr>
          <w:sz w:val="24"/>
          <w:szCs w:val="24"/>
        </w:rPr>
      </w:pPr>
      <w:r w:rsidRPr="00123558">
        <w:rPr>
          <w:sz w:val="24"/>
          <w:szCs w:val="24"/>
        </w:rPr>
        <w:t>Life After Death: A Survivor’s Perspective of Lost Love Ones and Trauma</w:t>
      </w:r>
    </w:p>
    <w:p w:rsidR="009A171A" w:rsidRDefault="00064CBC" w:rsidP="00064CBC">
      <w:pPr>
        <w:pStyle w:val="NoSpacing"/>
        <w:rPr>
          <w:sz w:val="24"/>
          <w:szCs w:val="24"/>
        </w:rPr>
      </w:pPr>
      <w:r w:rsidRPr="00123558">
        <w:rPr>
          <w:sz w:val="24"/>
          <w:szCs w:val="24"/>
        </w:rPr>
        <w:tab/>
        <w:t xml:space="preserve">Required Reading: </w:t>
      </w:r>
      <w:r w:rsidR="009A171A">
        <w:rPr>
          <w:sz w:val="24"/>
          <w:szCs w:val="24"/>
        </w:rPr>
        <w:t xml:space="preserve">Hirsh </w:t>
      </w:r>
      <w:r w:rsidRPr="00123558">
        <w:rPr>
          <w:sz w:val="24"/>
          <w:szCs w:val="24"/>
        </w:rPr>
        <w:t>– Introduction Chapters &amp; 1-2</w:t>
      </w:r>
      <w:r w:rsidRPr="00123558">
        <w:rPr>
          <w:sz w:val="24"/>
          <w:szCs w:val="24"/>
        </w:rPr>
        <w:tab/>
      </w:r>
    </w:p>
    <w:p w:rsidR="00064CBC" w:rsidRPr="00123558" w:rsidRDefault="00064CBC" w:rsidP="009A171A">
      <w:pPr>
        <w:pStyle w:val="NoSpacing"/>
        <w:ind w:firstLine="720"/>
        <w:rPr>
          <w:sz w:val="24"/>
          <w:szCs w:val="24"/>
        </w:rPr>
      </w:pPr>
      <w:r w:rsidRPr="00123558">
        <w:rPr>
          <w:sz w:val="24"/>
          <w:szCs w:val="24"/>
        </w:rPr>
        <w:t>SDQ</w:t>
      </w:r>
    </w:p>
    <w:p w:rsidR="00064CBC" w:rsidRDefault="00064CBC" w:rsidP="009A171A">
      <w:pPr>
        <w:pStyle w:val="NoSpacing"/>
        <w:ind w:firstLine="720"/>
        <w:rPr>
          <w:sz w:val="24"/>
          <w:szCs w:val="24"/>
        </w:rPr>
      </w:pPr>
      <w:r w:rsidRPr="00123558">
        <w:rPr>
          <w:sz w:val="24"/>
          <w:szCs w:val="24"/>
        </w:rPr>
        <w:t>Myerhoff Paper Due</w:t>
      </w:r>
    </w:p>
    <w:p w:rsidR="009A171A" w:rsidRPr="00123558" w:rsidRDefault="009A171A" w:rsidP="009A171A">
      <w:pPr>
        <w:pStyle w:val="NoSpacing"/>
        <w:ind w:firstLine="720"/>
        <w:rPr>
          <w:sz w:val="24"/>
          <w:szCs w:val="24"/>
        </w:rPr>
      </w:pPr>
      <w:r w:rsidRPr="00123558">
        <w:rPr>
          <w:sz w:val="24"/>
          <w:szCs w:val="24"/>
        </w:rPr>
        <w:t>[Concepts: auto-ethnography, widowhood; individual and collective suffering]</w:t>
      </w:r>
    </w:p>
    <w:p w:rsidR="009A171A" w:rsidRDefault="00064CBC" w:rsidP="00064CBC">
      <w:pPr>
        <w:pStyle w:val="NoSpacing"/>
        <w:numPr>
          <w:ilvl w:val="0"/>
          <w:numId w:val="31"/>
        </w:numPr>
        <w:rPr>
          <w:sz w:val="24"/>
          <w:szCs w:val="24"/>
        </w:rPr>
      </w:pPr>
      <w:r w:rsidRPr="00123558">
        <w:rPr>
          <w:sz w:val="24"/>
          <w:szCs w:val="24"/>
        </w:rPr>
        <w:t xml:space="preserve">Required Reading: </w:t>
      </w:r>
      <w:r w:rsidR="009A171A">
        <w:rPr>
          <w:sz w:val="24"/>
          <w:szCs w:val="24"/>
        </w:rPr>
        <w:t xml:space="preserve"> Hirsh </w:t>
      </w:r>
      <w:r w:rsidRPr="009A171A">
        <w:rPr>
          <w:sz w:val="24"/>
          <w:szCs w:val="24"/>
        </w:rPr>
        <w:t>–  Chapters 3-5</w:t>
      </w:r>
      <w:r w:rsidRPr="009A171A">
        <w:rPr>
          <w:sz w:val="24"/>
          <w:szCs w:val="24"/>
        </w:rPr>
        <w:tab/>
      </w:r>
    </w:p>
    <w:p w:rsidR="00064CBC" w:rsidRDefault="00064CBC" w:rsidP="009A171A">
      <w:pPr>
        <w:pStyle w:val="NoSpacing"/>
        <w:ind w:left="720"/>
        <w:rPr>
          <w:sz w:val="24"/>
          <w:szCs w:val="24"/>
        </w:rPr>
      </w:pPr>
      <w:r w:rsidRPr="009A171A">
        <w:rPr>
          <w:sz w:val="24"/>
          <w:szCs w:val="24"/>
        </w:rPr>
        <w:t>SDQ</w:t>
      </w:r>
    </w:p>
    <w:p w:rsidR="009A171A" w:rsidRPr="009A171A" w:rsidRDefault="009A171A" w:rsidP="009A171A">
      <w:pPr>
        <w:pStyle w:val="NoSpacing"/>
        <w:ind w:left="720"/>
        <w:rPr>
          <w:sz w:val="24"/>
          <w:szCs w:val="24"/>
        </w:rPr>
      </w:pPr>
      <w:r w:rsidRPr="00123558">
        <w:rPr>
          <w:sz w:val="24"/>
          <w:szCs w:val="24"/>
        </w:rPr>
        <w:t>[Concept: legal proceedings as ritual memorialization]</w:t>
      </w:r>
    </w:p>
    <w:p w:rsidR="009A171A" w:rsidRDefault="00064CBC" w:rsidP="00064CBC">
      <w:pPr>
        <w:pStyle w:val="NoSpacing"/>
        <w:numPr>
          <w:ilvl w:val="0"/>
          <w:numId w:val="31"/>
        </w:numPr>
        <w:rPr>
          <w:sz w:val="24"/>
          <w:szCs w:val="24"/>
        </w:rPr>
      </w:pPr>
      <w:r w:rsidRPr="00123558">
        <w:rPr>
          <w:sz w:val="24"/>
          <w:szCs w:val="24"/>
        </w:rPr>
        <w:t xml:space="preserve">Required Reading: </w:t>
      </w:r>
      <w:r w:rsidR="009A171A">
        <w:rPr>
          <w:sz w:val="24"/>
          <w:szCs w:val="24"/>
        </w:rPr>
        <w:t xml:space="preserve"> Hirsh </w:t>
      </w:r>
      <w:r w:rsidRPr="009A171A">
        <w:rPr>
          <w:sz w:val="24"/>
          <w:szCs w:val="24"/>
        </w:rPr>
        <w:t>–Chapters 6-8 &amp; Conclusion</w:t>
      </w:r>
      <w:r w:rsidRPr="009A171A">
        <w:rPr>
          <w:sz w:val="24"/>
          <w:szCs w:val="24"/>
        </w:rPr>
        <w:tab/>
      </w:r>
    </w:p>
    <w:p w:rsidR="00064CBC" w:rsidRPr="009A171A" w:rsidRDefault="00064CBC" w:rsidP="009A171A">
      <w:pPr>
        <w:pStyle w:val="NoSpacing"/>
        <w:ind w:left="720"/>
        <w:rPr>
          <w:sz w:val="24"/>
          <w:szCs w:val="24"/>
        </w:rPr>
      </w:pPr>
      <w:r w:rsidRPr="009A171A">
        <w:rPr>
          <w:sz w:val="24"/>
          <w:szCs w:val="24"/>
        </w:rPr>
        <w:t>Quiz #5</w:t>
      </w:r>
    </w:p>
    <w:p w:rsidR="00064CBC" w:rsidRDefault="00064CBC" w:rsidP="009A171A">
      <w:pPr>
        <w:pStyle w:val="NoSpacing"/>
        <w:ind w:firstLine="720"/>
        <w:rPr>
          <w:sz w:val="24"/>
          <w:szCs w:val="24"/>
        </w:rPr>
      </w:pPr>
      <w:r w:rsidRPr="00123558">
        <w:rPr>
          <w:sz w:val="24"/>
          <w:szCs w:val="24"/>
        </w:rPr>
        <w:t>SDQ</w:t>
      </w:r>
    </w:p>
    <w:p w:rsidR="009A171A" w:rsidRDefault="009A171A" w:rsidP="009A171A">
      <w:pPr>
        <w:pStyle w:val="NoSpacing"/>
        <w:ind w:firstLine="720"/>
        <w:rPr>
          <w:sz w:val="24"/>
          <w:szCs w:val="24"/>
        </w:rPr>
      </w:pPr>
      <w:r w:rsidRPr="00123558">
        <w:rPr>
          <w:sz w:val="24"/>
          <w:szCs w:val="24"/>
        </w:rPr>
        <w:t>Sign-up Oral Presentation Schedule</w:t>
      </w:r>
    </w:p>
    <w:p w:rsidR="009A171A" w:rsidRPr="00123558" w:rsidRDefault="009A171A" w:rsidP="009A171A">
      <w:pPr>
        <w:pStyle w:val="NoSpacing"/>
        <w:ind w:firstLine="720"/>
        <w:rPr>
          <w:sz w:val="24"/>
          <w:szCs w:val="24"/>
        </w:rPr>
      </w:pPr>
      <w:r w:rsidRPr="00123558">
        <w:rPr>
          <w:sz w:val="24"/>
          <w:szCs w:val="24"/>
        </w:rPr>
        <w:t>[Concepts: truth &amp; reckoning]</w:t>
      </w:r>
    </w:p>
    <w:p w:rsidR="00866420" w:rsidRDefault="00866420" w:rsidP="00064CBC">
      <w:pPr>
        <w:pStyle w:val="NoSpacing"/>
        <w:rPr>
          <w:sz w:val="24"/>
          <w:szCs w:val="24"/>
        </w:rPr>
      </w:pPr>
    </w:p>
    <w:p w:rsidR="00866420" w:rsidRPr="000D301F" w:rsidRDefault="000D301F" w:rsidP="00064CBC">
      <w:pPr>
        <w:pStyle w:val="NoSpacing"/>
        <w:rPr>
          <w:b/>
          <w:sz w:val="24"/>
          <w:szCs w:val="24"/>
          <w:u w:val="single"/>
        </w:rPr>
      </w:pPr>
      <w:r>
        <w:rPr>
          <w:b/>
          <w:sz w:val="24"/>
          <w:szCs w:val="24"/>
          <w:u w:val="single"/>
        </w:rPr>
        <w:t>Week 15:</w:t>
      </w:r>
    </w:p>
    <w:p w:rsidR="00064CBC" w:rsidRPr="00123558" w:rsidRDefault="00064CBC" w:rsidP="009A171A">
      <w:pPr>
        <w:pStyle w:val="NoSpacing"/>
        <w:numPr>
          <w:ilvl w:val="0"/>
          <w:numId w:val="32"/>
        </w:numPr>
        <w:rPr>
          <w:sz w:val="24"/>
          <w:szCs w:val="24"/>
        </w:rPr>
      </w:pPr>
      <w:r w:rsidRPr="00123558">
        <w:rPr>
          <w:sz w:val="24"/>
          <w:szCs w:val="24"/>
        </w:rPr>
        <w:t>Oral Presentations</w:t>
      </w:r>
      <w:r w:rsidRPr="00123558">
        <w:rPr>
          <w:sz w:val="24"/>
          <w:szCs w:val="24"/>
        </w:rPr>
        <w:tab/>
        <w:t xml:space="preserve"> </w:t>
      </w:r>
    </w:p>
    <w:p w:rsidR="00866420" w:rsidRDefault="00866420" w:rsidP="009A171A">
      <w:pPr>
        <w:pStyle w:val="NoSpacing"/>
        <w:ind w:left="720"/>
        <w:rPr>
          <w:sz w:val="24"/>
          <w:szCs w:val="24"/>
        </w:rPr>
      </w:pPr>
    </w:p>
    <w:p w:rsidR="009A171A" w:rsidRDefault="009A171A" w:rsidP="00866420">
      <w:pPr>
        <w:pStyle w:val="NoSpacing"/>
        <w:rPr>
          <w:b/>
          <w:sz w:val="24"/>
          <w:szCs w:val="24"/>
          <w:u w:val="single"/>
        </w:rPr>
      </w:pPr>
      <w:r>
        <w:rPr>
          <w:b/>
          <w:sz w:val="24"/>
          <w:szCs w:val="24"/>
          <w:u w:val="single"/>
        </w:rPr>
        <w:t xml:space="preserve">Week 16: </w:t>
      </w:r>
    </w:p>
    <w:p w:rsidR="009A171A" w:rsidRPr="009A171A" w:rsidRDefault="009A171A" w:rsidP="00866420">
      <w:pPr>
        <w:pStyle w:val="NoSpacing"/>
        <w:rPr>
          <w:b/>
          <w:sz w:val="24"/>
          <w:szCs w:val="24"/>
          <w:u w:val="single"/>
        </w:rPr>
      </w:pPr>
    </w:p>
    <w:p w:rsidR="009A171A" w:rsidRDefault="00064CBC" w:rsidP="00064CBC">
      <w:pPr>
        <w:pStyle w:val="NoSpacing"/>
        <w:numPr>
          <w:ilvl w:val="0"/>
          <w:numId w:val="33"/>
        </w:numPr>
        <w:rPr>
          <w:sz w:val="24"/>
          <w:szCs w:val="24"/>
        </w:rPr>
      </w:pPr>
      <w:r w:rsidRPr="00123558">
        <w:rPr>
          <w:sz w:val="24"/>
          <w:szCs w:val="24"/>
        </w:rPr>
        <w:t>Oral Presentations</w:t>
      </w:r>
      <w:r w:rsidRPr="00123558">
        <w:rPr>
          <w:sz w:val="24"/>
          <w:szCs w:val="24"/>
        </w:rPr>
        <w:tab/>
        <w:t>Hirsh Paper Due</w:t>
      </w:r>
    </w:p>
    <w:p w:rsidR="009A171A" w:rsidRDefault="00064CBC" w:rsidP="00064CBC">
      <w:pPr>
        <w:pStyle w:val="NoSpacing"/>
        <w:numPr>
          <w:ilvl w:val="0"/>
          <w:numId w:val="33"/>
        </w:numPr>
        <w:rPr>
          <w:sz w:val="24"/>
          <w:szCs w:val="24"/>
        </w:rPr>
      </w:pPr>
      <w:r w:rsidRPr="009A171A">
        <w:rPr>
          <w:sz w:val="24"/>
          <w:szCs w:val="24"/>
        </w:rPr>
        <w:t>Oral Presentations</w:t>
      </w:r>
      <w:r w:rsidRPr="009A171A">
        <w:rPr>
          <w:sz w:val="24"/>
          <w:szCs w:val="24"/>
        </w:rPr>
        <w:tab/>
        <w:t xml:space="preserve"> </w:t>
      </w:r>
    </w:p>
    <w:p w:rsidR="00064CBC" w:rsidRPr="009A171A" w:rsidRDefault="00064CBC" w:rsidP="00064CBC">
      <w:pPr>
        <w:pStyle w:val="NoSpacing"/>
        <w:numPr>
          <w:ilvl w:val="0"/>
          <w:numId w:val="33"/>
        </w:numPr>
        <w:rPr>
          <w:sz w:val="24"/>
          <w:szCs w:val="24"/>
        </w:rPr>
      </w:pPr>
      <w:r w:rsidRPr="009A171A">
        <w:rPr>
          <w:sz w:val="24"/>
          <w:szCs w:val="24"/>
        </w:rPr>
        <w:t>Oral Presentations</w:t>
      </w:r>
      <w:r w:rsidRPr="009A171A">
        <w:rPr>
          <w:sz w:val="24"/>
          <w:szCs w:val="24"/>
        </w:rPr>
        <w:tab/>
        <w:t>LSOHP Due</w:t>
      </w:r>
    </w:p>
    <w:p w:rsidR="00064CBC" w:rsidRPr="00123558" w:rsidRDefault="00064CBC" w:rsidP="00064CBC">
      <w:pPr>
        <w:pStyle w:val="NoSpacing"/>
        <w:rPr>
          <w:sz w:val="24"/>
          <w:szCs w:val="24"/>
        </w:rPr>
      </w:pPr>
      <w:r w:rsidRPr="00123558">
        <w:rPr>
          <w:sz w:val="24"/>
          <w:szCs w:val="24"/>
        </w:rPr>
        <w:t> </w:t>
      </w:r>
    </w:p>
    <w:p w:rsidR="00064CBC" w:rsidRPr="00123558" w:rsidRDefault="00064CBC" w:rsidP="00064CBC">
      <w:pPr>
        <w:pStyle w:val="NoSpacing"/>
        <w:rPr>
          <w:sz w:val="24"/>
          <w:szCs w:val="24"/>
        </w:rPr>
      </w:pPr>
      <w:r w:rsidRPr="00123558">
        <w:rPr>
          <w:sz w:val="24"/>
          <w:szCs w:val="24"/>
        </w:rPr>
        <w:t> </w:t>
      </w:r>
    </w:p>
    <w:p w:rsidR="00AD5F75" w:rsidRPr="00123558" w:rsidRDefault="00AD5F75" w:rsidP="00064CBC">
      <w:pPr>
        <w:pStyle w:val="NoSpacing"/>
        <w:rPr>
          <w:sz w:val="24"/>
          <w:szCs w:val="24"/>
        </w:rPr>
      </w:pPr>
    </w:p>
    <w:p w:rsidR="00123558" w:rsidRPr="00123558" w:rsidRDefault="00123558">
      <w:pPr>
        <w:pStyle w:val="NoSpacing"/>
        <w:rPr>
          <w:sz w:val="24"/>
          <w:szCs w:val="24"/>
        </w:rPr>
      </w:pPr>
    </w:p>
    <w:sectPr w:rsidR="00123558" w:rsidRPr="00123558">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C97" w:rsidRDefault="00EA0C97" w:rsidP="00123558">
      <w:pPr>
        <w:spacing w:after="0" w:line="240" w:lineRule="auto"/>
      </w:pPr>
      <w:r>
        <w:separator/>
      </w:r>
    </w:p>
  </w:endnote>
  <w:endnote w:type="continuationSeparator" w:id="0">
    <w:p w:rsidR="00EA0C97" w:rsidRDefault="00EA0C97" w:rsidP="0012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651447"/>
      <w:docPartObj>
        <w:docPartGallery w:val="Page Numbers (Bottom of Page)"/>
        <w:docPartUnique/>
      </w:docPartObj>
    </w:sdtPr>
    <w:sdtEndPr>
      <w:rPr>
        <w:noProof/>
      </w:rPr>
    </w:sdtEndPr>
    <w:sdtContent>
      <w:p w:rsidR="00747B54" w:rsidRDefault="00747B5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23558" w:rsidRDefault="00123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C97" w:rsidRDefault="00EA0C97" w:rsidP="00123558">
      <w:pPr>
        <w:spacing w:after="0" w:line="240" w:lineRule="auto"/>
      </w:pPr>
      <w:r>
        <w:separator/>
      </w:r>
    </w:p>
  </w:footnote>
  <w:footnote w:type="continuationSeparator" w:id="0">
    <w:p w:rsidR="00EA0C97" w:rsidRDefault="00EA0C97" w:rsidP="00123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58" w:rsidRDefault="00747B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04682"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58" w:rsidRDefault="00747B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04683"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58" w:rsidRDefault="00747B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04681"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0DE"/>
    <w:multiLevelType w:val="hybridMultilevel"/>
    <w:tmpl w:val="AC4ED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E2758"/>
    <w:multiLevelType w:val="hybridMultilevel"/>
    <w:tmpl w:val="3B2EB2A2"/>
    <w:lvl w:ilvl="0" w:tplc="D5DE2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8B150F"/>
    <w:multiLevelType w:val="hybridMultilevel"/>
    <w:tmpl w:val="FE5CD9C0"/>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B44E9"/>
    <w:multiLevelType w:val="hybridMultilevel"/>
    <w:tmpl w:val="F634F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81BE6"/>
    <w:multiLevelType w:val="hybridMultilevel"/>
    <w:tmpl w:val="F3EEA348"/>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93B7B"/>
    <w:multiLevelType w:val="hybridMultilevel"/>
    <w:tmpl w:val="75D6FAFE"/>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B12AA"/>
    <w:multiLevelType w:val="hybridMultilevel"/>
    <w:tmpl w:val="06B6E734"/>
    <w:lvl w:ilvl="0" w:tplc="7EA86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302CDE"/>
    <w:multiLevelType w:val="hybridMultilevel"/>
    <w:tmpl w:val="F7844490"/>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32CFF"/>
    <w:multiLevelType w:val="hybridMultilevel"/>
    <w:tmpl w:val="2F401376"/>
    <w:lvl w:ilvl="0" w:tplc="BF3CE0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B786B"/>
    <w:multiLevelType w:val="hybridMultilevel"/>
    <w:tmpl w:val="079C6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46729"/>
    <w:multiLevelType w:val="hybridMultilevel"/>
    <w:tmpl w:val="FFF88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91C11"/>
    <w:multiLevelType w:val="hybridMultilevel"/>
    <w:tmpl w:val="AD68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F47314"/>
    <w:multiLevelType w:val="hybridMultilevel"/>
    <w:tmpl w:val="508A4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603E92"/>
    <w:multiLevelType w:val="hybridMultilevel"/>
    <w:tmpl w:val="12B0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FD78EA"/>
    <w:multiLevelType w:val="hybridMultilevel"/>
    <w:tmpl w:val="2BB4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0F46AC"/>
    <w:multiLevelType w:val="hybridMultilevel"/>
    <w:tmpl w:val="C442D466"/>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D420AC"/>
    <w:multiLevelType w:val="hybridMultilevel"/>
    <w:tmpl w:val="33E8C01C"/>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113263"/>
    <w:multiLevelType w:val="hybridMultilevel"/>
    <w:tmpl w:val="0C62771A"/>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174635"/>
    <w:multiLevelType w:val="hybridMultilevel"/>
    <w:tmpl w:val="13B0A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52EBD"/>
    <w:multiLevelType w:val="hybridMultilevel"/>
    <w:tmpl w:val="D84A1074"/>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D46FE2"/>
    <w:multiLevelType w:val="hybridMultilevel"/>
    <w:tmpl w:val="2654BF58"/>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D23192"/>
    <w:multiLevelType w:val="hybridMultilevel"/>
    <w:tmpl w:val="40A8F366"/>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E17D19"/>
    <w:multiLevelType w:val="hybridMultilevel"/>
    <w:tmpl w:val="CED41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FA0E23"/>
    <w:multiLevelType w:val="hybridMultilevel"/>
    <w:tmpl w:val="B156AF28"/>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A8245F"/>
    <w:multiLevelType w:val="hybridMultilevel"/>
    <w:tmpl w:val="13AC0784"/>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022C27"/>
    <w:multiLevelType w:val="hybridMultilevel"/>
    <w:tmpl w:val="53149EF6"/>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7A4E4E"/>
    <w:multiLevelType w:val="hybridMultilevel"/>
    <w:tmpl w:val="B156AF28"/>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0F3712"/>
    <w:multiLevelType w:val="hybridMultilevel"/>
    <w:tmpl w:val="CC7E88AC"/>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764834"/>
    <w:multiLevelType w:val="hybridMultilevel"/>
    <w:tmpl w:val="C338C306"/>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3559BD"/>
    <w:multiLevelType w:val="hybridMultilevel"/>
    <w:tmpl w:val="51A49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2A6E97"/>
    <w:multiLevelType w:val="hybridMultilevel"/>
    <w:tmpl w:val="CFA0C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D92F95"/>
    <w:multiLevelType w:val="hybridMultilevel"/>
    <w:tmpl w:val="12F0F454"/>
    <w:lvl w:ilvl="0" w:tplc="919A27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48528D"/>
    <w:multiLevelType w:val="hybridMultilevel"/>
    <w:tmpl w:val="B4DA80A0"/>
    <w:lvl w:ilvl="0" w:tplc="DEBA4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
  </w:num>
  <w:num w:numId="3">
    <w:abstractNumId w:val="29"/>
  </w:num>
  <w:num w:numId="4">
    <w:abstractNumId w:val="11"/>
  </w:num>
  <w:num w:numId="5">
    <w:abstractNumId w:val="32"/>
  </w:num>
  <w:num w:numId="6">
    <w:abstractNumId w:val="8"/>
  </w:num>
  <w:num w:numId="7">
    <w:abstractNumId w:val="20"/>
  </w:num>
  <w:num w:numId="8">
    <w:abstractNumId w:val="6"/>
  </w:num>
  <w:num w:numId="9">
    <w:abstractNumId w:val="14"/>
  </w:num>
  <w:num w:numId="10">
    <w:abstractNumId w:val="5"/>
  </w:num>
  <w:num w:numId="11">
    <w:abstractNumId w:val="12"/>
  </w:num>
  <w:num w:numId="12">
    <w:abstractNumId w:val="28"/>
  </w:num>
  <w:num w:numId="13">
    <w:abstractNumId w:val="18"/>
  </w:num>
  <w:num w:numId="14">
    <w:abstractNumId w:val="19"/>
  </w:num>
  <w:num w:numId="15">
    <w:abstractNumId w:val="30"/>
  </w:num>
  <w:num w:numId="16">
    <w:abstractNumId w:val="24"/>
  </w:num>
  <w:num w:numId="17">
    <w:abstractNumId w:val="0"/>
  </w:num>
  <w:num w:numId="18">
    <w:abstractNumId w:val="21"/>
  </w:num>
  <w:num w:numId="19">
    <w:abstractNumId w:val="22"/>
  </w:num>
  <w:num w:numId="20">
    <w:abstractNumId w:val="31"/>
  </w:num>
  <w:num w:numId="21">
    <w:abstractNumId w:val="26"/>
  </w:num>
  <w:num w:numId="22">
    <w:abstractNumId w:val="23"/>
  </w:num>
  <w:num w:numId="23">
    <w:abstractNumId w:val="13"/>
  </w:num>
  <w:num w:numId="24">
    <w:abstractNumId w:val="27"/>
  </w:num>
  <w:num w:numId="25">
    <w:abstractNumId w:val="16"/>
  </w:num>
  <w:num w:numId="26">
    <w:abstractNumId w:val="3"/>
  </w:num>
  <w:num w:numId="27">
    <w:abstractNumId w:val="4"/>
  </w:num>
  <w:num w:numId="28">
    <w:abstractNumId w:val="7"/>
  </w:num>
  <w:num w:numId="29">
    <w:abstractNumId w:val="9"/>
  </w:num>
  <w:num w:numId="30">
    <w:abstractNumId w:val="2"/>
  </w:num>
  <w:num w:numId="31">
    <w:abstractNumId w:val="17"/>
  </w:num>
  <w:num w:numId="32">
    <w:abstractNumId w:val="15"/>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CBC"/>
    <w:rsid w:val="000113F1"/>
    <w:rsid w:val="00064CBC"/>
    <w:rsid w:val="000717FD"/>
    <w:rsid w:val="000D301F"/>
    <w:rsid w:val="00123558"/>
    <w:rsid w:val="002A557E"/>
    <w:rsid w:val="002D11DC"/>
    <w:rsid w:val="003960BB"/>
    <w:rsid w:val="004912E1"/>
    <w:rsid w:val="005A2D0A"/>
    <w:rsid w:val="005E20A9"/>
    <w:rsid w:val="00747B54"/>
    <w:rsid w:val="00817D8B"/>
    <w:rsid w:val="00866420"/>
    <w:rsid w:val="008E6EEF"/>
    <w:rsid w:val="009749E5"/>
    <w:rsid w:val="009A171A"/>
    <w:rsid w:val="009B1FDB"/>
    <w:rsid w:val="00AB6BF0"/>
    <w:rsid w:val="00AD5F75"/>
    <w:rsid w:val="00C06421"/>
    <w:rsid w:val="00D17BDD"/>
    <w:rsid w:val="00D755D1"/>
    <w:rsid w:val="00E862DD"/>
    <w:rsid w:val="00EA0C97"/>
    <w:rsid w:val="00FE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64C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64C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CB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64CBC"/>
    <w:rPr>
      <w:rFonts w:ascii="Times New Roman" w:eastAsia="Times New Roman" w:hAnsi="Times New Roman" w:cs="Times New Roman"/>
      <w:b/>
      <w:bCs/>
      <w:sz w:val="27"/>
      <w:szCs w:val="27"/>
    </w:rPr>
  </w:style>
  <w:style w:type="paragraph" w:styleId="NormalWeb">
    <w:name w:val="Normal (Web)"/>
    <w:basedOn w:val="Normal"/>
    <w:uiPriority w:val="99"/>
    <w:unhideWhenUsed/>
    <w:rsid w:val="00064C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4CBC"/>
    <w:rPr>
      <w:b/>
      <w:bCs/>
    </w:rPr>
  </w:style>
  <w:style w:type="character" w:styleId="Emphasis">
    <w:name w:val="Emphasis"/>
    <w:basedOn w:val="DefaultParagraphFont"/>
    <w:uiPriority w:val="20"/>
    <w:qFormat/>
    <w:rsid w:val="00064CBC"/>
    <w:rPr>
      <w:i/>
      <w:iCs/>
    </w:rPr>
  </w:style>
  <w:style w:type="paragraph" w:styleId="NoSpacing">
    <w:name w:val="No Spacing"/>
    <w:uiPriority w:val="1"/>
    <w:qFormat/>
    <w:rsid w:val="00064CBC"/>
    <w:pPr>
      <w:spacing w:after="0" w:line="240" w:lineRule="auto"/>
    </w:pPr>
  </w:style>
  <w:style w:type="paragraph" w:styleId="BalloonText">
    <w:name w:val="Balloon Text"/>
    <w:basedOn w:val="Normal"/>
    <w:link w:val="BalloonTextChar"/>
    <w:uiPriority w:val="99"/>
    <w:semiHidden/>
    <w:unhideWhenUsed/>
    <w:rsid w:val="00123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558"/>
    <w:rPr>
      <w:rFonts w:ascii="Tahoma" w:hAnsi="Tahoma" w:cs="Tahoma"/>
      <w:sz w:val="16"/>
      <w:szCs w:val="16"/>
    </w:rPr>
  </w:style>
  <w:style w:type="paragraph" w:styleId="Header">
    <w:name w:val="header"/>
    <w:basedOn w:val="Normal"/>
    <w:link w:val="HeaderChar"/>
    <w:uiPriority w:val="99"/>
    <w:unhideWhenUsed/>
    <w:rsid w:val="00123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558"/>
  </w:style>
  <w:style w:type="paragraph" w:styleId="Footer">
    <w:name w:val="footer"/>
    <w:basedOn w:val="Normal"/>
    <w:link w:val="FooterChar"/>
    <w:uiPriority w:val="99"/>
    <w:unhideWhenUsed/>
    <w:rsid w:val="00123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558"/>
  </w:style>
  <w:style w:type="paragraph" w:styleId="ListParagraph">
    <w:name w:val="List Paragraph"/>
    <w:basedOn w:val="Normal"/>
    <w:uiPriority w:val="34"/>
    <w:qFormat/>
    <w:rsid w:val="005A2D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64C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64C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CB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64CBC"/>
    <w:rPr>
      <w:rFonts w:ascii="Times New Roman" w:eastAsia="Times New Roman" w:hAnsi="Times New Roman" w:cs="Times New Roman"/>
      <w:b/>
      <w:bCs/>
      <w:sz w:val="27"/>
      <w:szCs w:val="27"/>
    </w:rPr>
  </w:style>
  <w:style w:type="paragraph" w:styleId="NormalWeb">
    <w:name w:val="Normal (Web)"/>
    <w:basedOn w:val="Normal"/>
    <w:uiPriority w:val="99"/>
    <w:unhideWhenUsed/>
    <w:rsid w:val="00064C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4CBC"/>
    <w:rPr>
      <w:b/>
      <w:bCs/>
    </w:rPr>
  </w:style>
  <w:style w:type="character" w:styleId="Emphasis">
    <w:name w:val="Emphasis"/>
    <w:basedOn w:val="DefaultParagraphFont"/>
    <w:uiPriority w:val="20"/>
    <w:qFormat/>
    <w:rsid w:val="00064CBC"/>
    <w:rPr>
      <w:i/>
      <w:iCs/>
    </w:rPr>
  </w:style>
  <w:style w:type="paragraph" w:styleId="NoSpacing">
    <w:name w:val="No Spacing"/>
    <w:uiPriority w:val="1"/>
    <w:qFormat/>
    <w:rsid w:val="00064CBC"/>
    <w:pPr>
      <w:spacing w:after="0" w:line="240" w:lineRule="auto"/>
    </w:pPr>
  </w:style>
  <w:style w:type="paragraph" w:styleId="BalloonText">
    <w:name w:val="Balloon Text"/>
    <w:basedOn w:val="Normal"/>
    <w:link w:val="BalloonTextChar"/>
    <w:uiPriority w:val="99"/>
    <w:semiHidden/>
    <w:unhideWhenUsed/>
    <w:rsid w:val="00123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558"/>
    <w:rPr>
      <w:rFonts w:ascii="Tahoma" w:hAnsi="Tahoma" w:cs="Tahoma"/>
      <w:sz w:val="16"/>
      <w:szCs w:val="16"/>
    </w:rPr>
  </w:style>
  <w:style w:type="paragraph" w:styleId="Header">
    <w:name w:val="header"/>
    <w:basedOn w:val="Normal"/>
    <w:link w:val="HeaderChar"/>
    <w:uiPriority w:val="99"/>
    <w:unhideWhenUsed/>
    <w:rsid w:val="00123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558"/>
  </w:style>
  <w:style w:type="paragraph" w:styleId="Footer">
    <w:name w:val="footer"/>
    <w:basedOn w:val="Normal"/>
    <w:link w:val="FooterChar"/>
    <w:uiPriority w:val="99"/>
    <w:unhideWhenUsed/>
    <w:rsid w:val="00123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558"/>
  </w:style>
  <w:style w:type="paragraph" w:styleId="ListParagraph">
    <w:name w:val="List Paragraph"/>
    <w:basedOn w:val="Normal"/>
    <w:uiPriority w:val="34"/>
    <w:qFormat/>
    <w:rsid w:val="005A2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283215">
      <w:bodyDiv w:val="1"/>
      <w:marLeft w:val="0"/>
      <w:marRight w:val="0"/>
      <w:marTop w:val="0"/>
      <w:marBottom w:val="0"/>
      <w:divBdr>
        <w:top w:val="none" w:sz="0" w:space="0" w:color="auto"/>
        <w:left w:val="none" w:sz="0" w:space="0" w:color="auto"/>
        <w:bottom w:val="none" w:sz="0" w:space="0" w:color="auto"/>
        <w:right w:val="none" w:sz="0" w:space="0" w:color="auto"/>
      </w:divBdr>
      <w:divsChild>
        <w:div w:id="89620818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47DE1-B203-4667-BF03-73CB6D1E3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14</cp:revision>
  <dcterms:created xsi:type="dcterms:W3CDTF">2013-03-13T16:16:00Z</dcterms:created>
  <dcterms:modified xsi:type="dcterms:W3CDTF">2013-04-08T18:43:00Z</dcterms:modified>
</cp:coreProperties>
</file>