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7B8" w:rsidRPr="008E76FC" w:rsidRDefault="008D37B8" w:rsidP="008D37B8">
      <w:pPr>
        <w:pStyle w:val="NoSpacing"/>
        <w:rPr>
          <w:rFonts w:cs="Times New Roman"/>
          <w:sz w:val="24"/>
          <w:szCs w:val="24"/>
        </w:rPr>
      </w:pPr>
      <w:r w:rsidRPr="008E76FC">
        <w:rPr>
          <w:rFonts w:cs="Times New Roman"/>
          <w:b/>
          <w:bCs/>
          <w:noProof/>
          <w:sz w:val="24"/>
          <w:szCs w:val="24"/>
        </w:rPr>
        <w:drawing>
          <wp:inline distT="0" distB="0" distL="0" distR="0" wp14:anchorId="60FF5652" wp14:editId="3E9F659A">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8D37B8" w:rsidRPr="008E76FC" w:rsidRDefault="008D37B8" w:rsidP="008D37B8">
      <w:pPr>
        <w:pStyle w:val="NoSpacing"/>
        <w:rPr>
          <w:rFonts w:cs="Times New Roman"/>
          <w:sz w:val="24"/>
          <w:szCs w:val="24"/>
        </w:rPr>
      </w:pPr>
    </w:p>
    <w:p w:rsidR="008D37B8" w:rsidRPr="008E76FC" w:rsidRDefault="008D37B8" w:rsidP="008D37B8">
      <w:pPr>
        <w:pStyle w:val="NoSpacing"/>
        <w:jc w:val="center"/>
        <w:rPr>
          <w:rFonts w:cs="Times New Roman"/>
          <w:b/>
          <w:sz w:val="24"/>
          <w:szCs w:val="24"/>
        </w:rPr>
      </w:pPr>
      <w:r w:rsidRPr="008E76FC">
        <w:rPr>
          <w:rFonts w:cs="Times New Roman"/>
          <w:b/>
          <w:sz w:val="24"/>
          <w:szCs w:val="24"/>
        </w:rPr>
        <w:t>PHYSICS 201L</w:t>
      </w:r>
    </w:p>
    <w:p w:rsidR="008D37B8" w:rsidRPr="008E76FC" w:rsidRDefault="008D37B8" w:rsidP="008D37B8">
      <w:pPr>
        <w:pStyle w:val="NoSpacing"/>
        <w:jc w:val="center"/>
        <w:rPr>
          <w:rFonts w:cs="Times New Roman"/>
          <w:b/>
          <w:sz w:val="24"/>
          <w:szCs w:val="24"/>
        </w:rPr>
      </w:pPr>
      <w:r w:rsidRPr="008E76FC">
        <w:rPr>
          <w:rFonts w:cs="Times New Roman"/>
          <w:b/>
          <w:sz w:val="24"/>
          <w:szCs w:val="24"/>
        </w:rPr>
        <w:t>GENERAL PHYSICS LABORATORY I</w:t>
      </w:r>
    </w:p>
    <w:p w:rsidR="008D37B8" w:rsidRPr="008E76FC" w:rsidRDefault="008D37B8" w:rsidP="008D37B8">
      <w:pPr>
        <w:pStyle w:val="NoSpacing"/>
        <w:jc w:val="center"/>
        <w:rPr>
          <w:rFonts w:cs="Times New Roman"/>
          <w:b/>
          <w:sz w:val="24"/>
          <w:szCs w:val="24"/>
        </w:rPr>
      </w:pPr>
    </w:p>
    <w:p w:rsidR="008D37B8" w:rsidRPr="008E76FC" w:rsidRDefault="008D37B8" w:rsidP="008D37B8">
      <w:pPr>
        <w:pStyle w:val="NoSpacing"/>
        <w:rPr>
          <w:rFonts w:cs="Times New Roman"/>
          <w:b/>
          <w:sz w:val="24"/>
          <w:szCs w:val="24"/>
        </w:rPr>
      </w:pPr>
      <w:r w:rsidRPr="008E76FC">
        <w:rPr>
          <w:rFonts w:cs="Times New Roman"/>
          <w:b/>
          <w:sz w:val="24"/>
          <w:szCs w:val="24"/>
        </w:rPr>
        <w:t>BULLETIN INFORMATION</w:t>
      </w:r>
    </w:p>
    <w:p w:rsidR="008D37B8" w:rsidRPr="008E76FC" w:rsidRDefault="008D37B8" w:rsidP="008D37B8">
      <w:pPr>
        <w:pStyle w:val="NoSpacing"/>
        <w:rPr>
          <w:rFonts w:cs="Times New Roman"/>
          <w:sz w:val="24"/>
          <w:szCs w:val="24"/>
        </w:rPr>
      </w:pPr>
      <w:r w:rsidRPr="008E76FC">
        <w:rPr>
          <w:rFonts w:cs="Times New Roman"/>
          <w:sz w:val="24"/>
          <w:szCs w:val="24"/>
        </w:rPr>
        <w:t>PHYS 201L - General Physics Laboratory I (1 credit hour) </w:t>
      </w:r>
    </w:p>
    <w:p w:rsidR="008D37B8" w:rsidRPr="008E76FC" w:rsidRDefault="008D37B8" w:rsidP="008D37B8">
      <w:pPr>
        <w:pStyle w:val="NoSpacing"/>
        <w:rPr>
          <w:rFonts w:cs="Times New Roman"/>
          <w:b/>
          <w:sz w:val="24"/>
          <w:szCs w:val="24"/>
        </w:rPr>
      </w:pPr>
      <w:r w:rsidRPr="008E76FC">
        <w:rPr>
          <w:rFonts w:cs="Times New Roman"/>
          <w:b/>
          <w:sz w:val="24"/>
          <w:szCs w:val="24"/>
        </w:rPr>
        <w:t xml:space="preserve">Course Description:  </w:t>
      </w:r>
      <w:proofErr w:type="spellStart"/>
      <w:r w:rsidRPr="008E76FC">
        <w:rPr>
          <w:rFonts w:cs="Times New Roman"/>
          <w:sz w:val="24"/>
          <w:szCs w:val="24"/>
        </w:rPr>
        <w:t>Corequisite</w:t>
      </w:r>
      <w:proofErr w:type="spellEnd"/>
      <w:r w:rsidRPr="008E76FC">
        <w:rPr>
          <w:rFonts w:cs="Times New Roman"/>
          <w:sz w:val="24"/>
          <w:szCs w:val="24"/>
        </w:rPr>
        <w:t xml:space="preserve">: </w:t>
      </w:r>
      <w:proofErr w:type="spellStart"/>
      <w:r w:rsidRPr="008E76FC">
        <w:rPr>
          <w:rFonts w:cs="Times New Roman"/>
          <w:sz w:val="24"/>
          <w:szCs w:val="24"/>
        </w:rPr>
        <w:t>Prereq</w:t>
      </w:r>
      <w:proofErr w:type="spellEnd"/>
      <w:r w:rsidRPr="008E76FC">
        <w:rPr>
          <w:rFonts w:cs="Times New Roman"/>
          <w:sz w:val="24"/>
          <w:szCs w:val="24"/>
        </w:rPr>
        <w:t xml:space="preserve"> or </w:t>
      </w:r>
      <w:proofErr w:type="spellStart"/>
      <w:r w:rsidRPr="008E76FC">
        <w:rPr>
          <w:rFonts w:cs="Times New Roman"/>
          <w:sz w:val="24"/>
          <w:szCs w:val="24"/>
        </w:rPr>
        <w:t>coreq</w:t>
      </w:r>
      <w:proofErr w:type="spellEnd"/>
      <w:r w:rsidRPr="008E76FC">
        <w:rPr>
          <w:rFonts w:cs="Times New Roman"/>
          <w:sz w:val="24"/>
          <w:szCs w:val="24"/>
        </w:rPr>
        <w:t>: PHYS 201</w:t>
      </w:r>
    </w:p>
    <w:p w:rsidR="008D37B8" w:rsidRPr="008E76FC" w:rsidRDefault="008D37B8" w:rsidP="008D37B8">
      <w:pPr>
        <w:pStyle w:val="NoSpacing"/>
        <w:rPr>
          <w:rFonts w:cs="Times New Roman"/>
          <w:sz w:val="24"/>
          <w:szCs w:val="24"/>
        </w:rPr>
      </w:pPr>
      <w:r w:rsidRPr="008E76FC">
        <w:rPr>
          <w:rFonts w:cs="Times New Roman"/>
          <w:sz w:val="24"/>
          <w:szCs w:val="24"/>
        </w:rPr>
        <w:t xml:space="preserve">Prerequisites: </w:t>
      </w:r>
      <w:proofErr w:type="spellStart"/>
      <w:r w:rsidRPr="008E76FC">
        <w:rPr>
          <w:rFonts w:cs="Times New Roman"/>
          <w:sz w:val="24"/>
          <w:szCs w:val="24"/>
        </w:rPr>
        <w:t>Prereq</w:t>
      </w:r>
      <w:proofErr w:type="spellEnd"/>
      <w:r w:rsidRPr="008E76FC">
        <w:rPr>
          <w:rFonts w:cs="Times New Roman"/>
          <w:sz w:val="24"/>
          <w:szCs w:val="24"/>
        </w:rPr>
        <w:t xml:space="preserve"> or </w:t>
      </w:r>
      <w:proofErr w:type="spellStart"/>
      <w:r w:rsidRPr="008E76FC">
        <w:rPr>
          <w:rFonts w:cs="Times New Roman"/>
          <w:sz w:val="24"/>
          <w:szCs w:val="24"/>
        </w:rPr>
        <w:t>coreq</w:t>
      </w:r>
      <w:proofErr w:type="spellEnd"/>
      <w:r w:rsidRPr="008E76FC">
        <w:rPr>
          <w:rFonts w:cs="Times New Roman"/>
          <w:sz w:val="24"/>
          <w:szCs w:val="24"/>
        </w:rPr>
        <w:t>: PHYS 201</w:t>
      </w:r>
    </w:p>
    <w:p w:rsidR="008D37B8" w:rsidRPr="008E76FC" w:rsidRDefault="008D37B8" w:rsidP="008D37B8">
      <w:pPr>
        <w:pStyle w:val="NoSpacing"/>
        <w:rPr>
          <w:rFonts w:cs="Times New Roman"/>
          <w:sz w:val="24"/>
          <w:szCs w:val="24"/>
        </w:rPr>
      </w:pPr>
      <w:r w:rsidRPr="008E76FC">
        <w:rPr>
          <w:rFonts w:cs="Times New Roman"/>
          <w:sz w:val="24"/>
          <w:szCs w:val="24"/>
        </w:rPr>
        <w:t> </w:t>
      </w:r>
    </w:p>
    <w:p w:rsidR="008D37B8" w:rsidRPr="008E76FC" w:rsidRDefault="008D37B8" w:rsidP="008D37B8">
      <w:pPr>
        <w:pStyle w:val="NoSpacing"/>
        <w:rPr>
          <w:rFonts w:cs="Times New Roman"/>
          <w:sz w:val="24"/>
          <w:szCs w:val="24"/>
        </w:rPr>
      </w:pPr>
      <w:r w:rsidRPr="008E76FC">
        <w:rPr>
          <w:rFonts w:cs="Times New Roman"/>
          <w:b/>
          <w:sz w:val="24"/>
          <w:szCs w:val="24"/>
        </w:rPr>
        <w:t>SAMPLE COURSE OVERVIEW</w:t>
      </w:r>
      <w:r w:rsidRPr="008E76FC">
        <w:rPr>
          <w:rFonts w:cs="Times New Roman"/>
          <w:sz w:val="24"/>
          <w:szCs w:val="24"/>
        </w:rPr>
        <w:t xml:space="preserve"> </w:t>
      </w:r>
    </w:p>
    <w:p w:rsidR="008D37B8" w:rsidRPr="008E76FC" w:rsidRDefault="008D37B8" w:rsidP="008D37B8">
      <w:pPr>
        <w:pStyle w:val="NoSpacing"/>
        <w:rPr>
          <w:rFonts w:cs="Times New Roman"/>
          <w:sz w:val="24"/>
          <w:szCs w:val="24"/>
        </w:rPr>
      </w:pPr>
      <w:r w:rsidRPr="008E76FC">
        <w:rPr>
          <w:rFonts w:cs="Times New Roman"/>
          <w:sz w:val="24"/>
          <w:szCs w:val="24"/>
        </w:rPr>
        <w:t>In PHYS 201L, the semester is divided into four blocks of time, called </w:t>
      </w:r>
      <w:r w:rsidRPr="008E76FC">
        <w:rPr>
          <w:rFonts w:cs="Times New Roman"/>
          <w:i/>
          <w:iCs/>
          <w:sz w:val="24"/>
          <w:szCs w:val="24"/>
        </w:rPr>
        <w:t>cycles.</w:t>
      </w:r>
      <w:r w:rsidRPr="008E76FC">
        <w:rPr>
          <w:rFonts w:cs="Times New Roman"/>
          <w:sz w:val="24"/>
          <w:szCs w:val="24"/>
        </w:rPr>
        <w:t> Each cycle is (for Summer Sessions one week long) three weeks long. During each cycle, two projects will be performed by each laboratory group. A lab group will work on their first project during day one. Before they leave each group will have their lab notebooks graded by the TA. This grade will serve as the preliminary lab report grade. The questions that are in the description will not be included in this grade. The second day of the cycle will be spent working on the project on the opposite side of the lab room, same row, as the first project. A preliminary lab report grade will be given by the TA for this project just as in day one. Day three will be used for oral presentations. Each student will give one oral presentation during the semester. For each cycle, every student will turn in two final lab reports, and a set of </w:t>
      </w:r>
      <w:r w:rsidRPr="008E76FC">
        <w:rPr>
          <w:rFonts w:cs="Times New Roman"/>
          <w:i/>
          <w:iCs/>
          <w:sz w:val="24"/>
          <w:szCs w:val="24"/>
        </w:rPr>
        <w:t>Presentation Critiques.</w:t>
      </w:r>
    </w:p>
    <w:p w:rsidR="008D37B8" w:rsidRPr="008E76FC" w:rsidRDefault="008D37B8" w:rsidP="008D37B8">
      <w:pPr>
        <w:pStyle w:val="NoSpacing"/>
        <w:rPr>
          <w:rFonts w:cs="Times New Roman"/>
          <w:sz w:val="24"/>
          <w:szCs w:val="24"/>
        </w:rPr>
      </w:pPr>
    </w:p>
    <w:p w:rsidR="008D37B8" w:rsidRPr="008E76FC" w:rsidRDefault="008D37B8" w:rsidP="008D37B8">
      <w:pPr>
        <w:pStyle w:val="NoSpacing"/>
        <w:rPr>
          <w:rFonts w:cs="Times New Roman"/>
          <w:b/>
          <w:sz w:val="24"/>
          <w:szCs w:val="24"/>
        </w:rPr>
      </w:pPr>
      <w:r w:rsidRPr="008E76FC">
        <w:rPr>
          <w:rFonts w:cs="Times New Roman"/>
          <w:b/>
          <w:sz w:val="24"/>
          <w:szCs w:val="24"/>
        </w:rPr>
        <w:t>ITEMIZED LEARNING OUTCOMES</w:t>
      </w:r>
    </w:p>
    <w:p w:rsidR="008D37B8" w:rsidRPr="008E76FC" w:rsidRDefault="008D37B8" w:rsidP="008D37B8">
      <w:pPr>
        <w:pStyle w:val="NoSpacing"/>
        <w:rPr>
          <w:rFonts w:cs="Times New Roman"/>
          <w:sz w:val="24"/>
          <w:szCs w:val="24"/>
          <w:u w:val="single"/>
        </w:rPr>
      </w:pPr>
      <w:r w:rsidRPr="008E76FC">
        <w:rPr>
          <w:rStyle w:val="Strong"/>
          <w:rFonts w:cs="Times New Roman"/>
          <w:sz w:val="24"/>
          <w:szCs w:val="24"/>
          <w:u w:val="single"/>
        </w:rPr>
        <w:t>Upon successful completion of Physics 201L students will be able to:</w:t>
      </w:r>
      <w:r w:rsidRPr="008E76FC">
        <w:rPr>
          <w:rFonts w:cs="Times New Roman"/>
          <w:sz w:val="24"/>
          <w:szCs w:val="24"/>
          <w:u w:val="single"/>
        </w:rPr>
        <w:t xml:space="preserve"> </w:t>
      </w:r>
    </w:p>
    <w:p w:rsidR="008D37B8" w:rsidRPr="008E76FC" w:rsidRDefault="008D37B8" w:rsidP="008D37B8">
      <w:pPr>
        <w:pStyle w:val="NoSpacing"/>
        <w:numPr>
          <w:ilvl w:val="0"/>
          <w:numId w:val="3"/>
        </w:numPr>
        <w:rPr>
          <w:rFonts w:cs="Times New Roman"/>
          <w:sz w:val="24"/>
          <w:szCs w:val="24"/>
        </w:rPr>
      </w:pPr>
      <w:r w:rsidRPr="008E76FC">
        <w:rPr>
          <w:rFonts w:cs="Times New Roman"/>
          <w:sz w:val="24"/>
          <w:szCs w:val="24"/>
        </w:rPr>
        <w:t>Perform a careful experiment, estimate the uncertainties, and present the results graphically.</w:t>
      </w:r>
    </w:p>
    <w:p w:rsidR="008D37B8" w:rsidRPr="008E76FC" w:rsidRDefault="0061592F" w:rsidP="008D37B8">
      <w:pPr>
        <w:pStyle w:val="NoSpacing"/>
        <w:numPr>
          <w:ilvl w:val="0"/>
          <w:numId w:val="3"/>
        </w:numPr>
        <w:rPr>
          <w:rFonts w:cs="Times New Roman"/>
          <w:sz w:val="24"/>
          <w:szCs w:val="24"/>
        </w:rPr>
      </w:pPr>
      <w:r>
        <w:rPr>
          <w:rFonts w:cs="Times New Roman"/>
          <w:sz w:val="24"/>
          <w:szCs w:val="24"/>
        </w:rPr>
        <w:t>Demonstrate u</w:t>
      </w:r>
      <w:r w:rsidR="008D37B8" w:rsidRPr="008E76FC">
        <w:rPr>
          <w:rFonts w:cs="Times New Roman"/>
          <w:sz w:val="24"/>
          <w:szCs w:val="24"/>
        </w:rPr>
        <w:t xml:space="preserve">se </w:t>
      </w:r>
      <w:r>
        <w:rPr>
          <w:rFonts w:cs="Times New Roman"/>
          <w:sz w:val="24"/>
          <w:szCs w:val="24"/>
        </w:rPr>
        <w:t xml:space="preserve">of </w:t>
      </w:r>
      <w:r w:rsidR="008D37B8" w:rsidRPr="008E76FC">
        <w:rPr>
          <w:rFonts w:cs="Times New Roman"/>
          <w:sz w:val="24"/>
          <w:szCs w:val="24"/>
        </w:rPr>
        <w:t>the graph as an analysis tool. In particular, they should understand methods for finding the straight line and the uncertainties best representing the data.</w:t>
      </w:r>
    </w:p>
    <w:p w:rsidR="008D37B8" w:rsidRPr="008E76FC" w:rsidRDefault="008D37B8" w:rsidP="008D37B8">
      <w:pPr>
        <w:pStyle w:val="NoSpacing"/>
        <w:numPr>
          <w:ilvl w:val="0"/>
          <w:numId w:val="3"/>
        </w:numPr>
        <w:rPr>
          <w:rFonts w:cs="Times New Roman"/>
          <w:sz w:val="24"/>
          <w:szCs w:val="24"/>
        </w:rPr>
      </w:pPr>
      <w:r w:rsidRPr="008E76FC">
        <w:rPr>
          <w:rFonts w:cs="Times New Roman"/>
          <w:sz w:val="24"/>
          <w:szCs w:val="24"/>
        </w:rPr>
        <w:t>Prepare technical material for oral presentation to a group of peers.</w:t>
      </w:r>
    </w:p>
    <w:p w:rsidR="008D37B8" w:rsidRPr="008E76FC" w:rsidRDefault="0061592F" w:rsidP="008D37B8">
      <w:pPr>
        <w:pStyle w:val="NoSpacing"/>
        <w:numPr>
          <w:ilvl w:val="0"/>
          <w:numId w:val="3"/>
        </w:numPr>
        <w:rPr>
          <w:rFonts w:cs="Times New Roman"/>
          <w:sz w:val="24"/>
          <w:szCs w:val="24"/>
        </w:rPr>
      </w:pPr>
      <w:r>
        <w:rPr>
          <w:rFonts w:cs="Times New Roman"/>
          <w:sz w:val="24"/>
          <w:szCs w:val="24"/>
        </w:rPr>
        <w:t>Demonstrate ability to m</w:t>
      </w:r>
      <w:bookmarkStart w:id="0" w:name="_GoBack"/>
      <w:bookmarkEnd w:id="0"/>
      <w:r w:rsidR="008D37B8" w:rsidRPr="008E76FC">
        <w:rPr>
          <w:rFonts w:cs="Times New Roman"/>
          <w:sz w:val="24"/>
          <w:szCs w:val="24"/>
        </w:rPr>
        <w:t>ake connections among the concepts taught in the lecture portion of the course, experiences from the 'real world', and the laboratory exercises.</w:t>
      </w:r>
    </w:p>
    <w:p w:rsidR="008D37B8" w:rsidRPr="008E76FC" w:rsidRDefault="008D37B8" w:rsidP="008D37B8">
      <w:pPr>
        <w:pStyle w:val="NoSpacing"/>
        <w:numPr>
          <w:ilvl w:val="0"/>
          <w:numId w:val="3"/>
        </w:numPr>
        <w:rPr>
          <w:rFonts w:cs="Times New Roman"/>
          <w:sz w:val="24"/>
          <w:szCs w:val="24"/>
        </w:rPr>
      </w:pPr>
      <w:r w:rsidRPr="008E76FC">
        <w:rPr>
          <w:rFonts w:cs="Times New Roman"/>
          <w:sz w:val="24"/>
          <w:szCs w:val="24"/>
        </w:rPr>
        <w:t>Explain how the scientific method is used in the context of taking experimental data and using that data to support, or disprove a scientific hypothesis.</w:t>
      </w:r>
    </w:p>
    <w:p w:rsidR="008D37B8" w:rsidRPr="008E76FC" w:rsidRDefault="008D37B8" w:rsidP="008D37B8">
      <w:pPr>
        <w:pStyle w:val="NoSpacing"/>
        <w:numPr>
          <w:ilvl w:val="0"/>
          <w:numId w:val="3"/>
        </w:numPr>
        <w:rPr>
          <w:rFonts w:cs="Times New Roman"/>
          <w:sz w:val="24"/>
          <w:szCs w:val="24"/>
        </w:rPr>
      </w:pPr>
      <w:r w:rsidRPr="008E76FC">
        <w:rPr>
          <w:rFonts w:cs="Times New Roman"/>
          <w:sz w:val="24"/>
          <w:szCs w:val="24"/>
        </w:rPr>
        <w:t xml:space="preserve">Explain concepts and </w:t>
      </w:r>
      <w:proofErr w:type="spellStart"/>
      <w:r w:rsidRPr="008E76FC">
        <w:rPr>
          <w:rFonts w:cs="Times New Roman"/>
          <w:sz w:val="24"/>
          <w:szCs w:val="24"/>
        </w:rPr>
        <w:t>principles</w:t>
      </w:r>
      <w:proofErr w:type="spellEnd"/>
      <w:r w:rsidRPr="008E76FC">
        <w:rPr>
          <w:rFonts w:cs="Times New Roman"/>
          <w:sz w:val="24"/>
          <w:szCs w:val="24"/>
        </w:rPr>
        <w:t xml:space="preserve"> involved in the labs, e.g.:</w:t>
      </w:r>
    </w:p>
    <w:p w:rsidR="008D37B8" w:rsidRPr="008E76FC" w:rsidRDefault="008D37B8" w:rsidP="008D37B8">
      <w:pPr>
        <w:pStyle w:val="NoSpacing"/>
        <w:numPr>
          <w:ilvl w:val="1"/>
          <w:numId w:val="3"/>
        </w:numPr>
        <w:rPr>
          <w:rFonts w:cs="Times New Roman"/>
          <w:sz w:val="24"/>
          <w:szCs w:val="24"/>
        </w:rPr>
      </w:pPr>
      <w:r w:rsidRPr="008E76FC">
        <w:rPr>
          <w:rFonts w:cs="Times New Roman"/>
          <w:sz w:val="24"/>
          <w:szCs w:val="24"/>
        </w:rPr>
        <w:t>The force laws, friction, and motion.</w:t>
      </w:r>
    </w:p>
    <w:p w:rsidR="008D37B8" w:rsidRPr="008E76FC" w:rsidRDefault="008D37B8" w:rsidP="008D37B8">
      <w:pPr>
        <w:pStyle w:val="NoSpacing"/>
        <w:numPr>
          <w:ilvl w:val="1"/>
          <w:numId w:val="3"/>
        </w:numPr>
        <w:rPr>
          <w:rFonts w:cs="Times New Roman"/>
          <w:sz w:val="24"/>
          <w:szCs w:val="24"/>
        </w:rPr>
      </w:pPr>
      <w:r w:rsidRPr="008E76FC">
        <w:rPr>
          <w:rFonts w:cs="Times New Roman"/>
          <w:sz w:val="24"/>
          <w:szCs w:val="24"/>
        </w:rPr>
        <w:t>Conservation of energy and momentum.</w:t>
      </w:r>
    </w:p>
    <w:p w:rsidR="008D37B8" w:rsidRPr="008E76FC" w:rsidRDefault="008D37B8" w:rsidP="008D37B8">
      <w:pPr>
        <w:pStyle w:val="NoSpacing"/>
        <w:numPr>
          <w:ilvl w:val="1"/>
          <w:numId w:val="3"/>
        </w:numPr>
        <w:rPr>
          <w:rFonts w:cs="Times New Roman"/>
          <w:sz w:val="24"/>
          <w:szCs w:val="24"/>
        </w:rPr>
      </w:pPr>
      <w:r w:rsidRPr="008E76FC">
        <w:rPr>
          <w:rFonts w:cs="Times New Roman"/>
          <w:sz w:val="24"/>
          <w:szCs w:val="24"/>
        </w:rPr>
        <w:t>Torque and rotational motion.</w:t>
      </w:r>
    </w:p>
    <w:p w:rsidR="008D37B8" w:rsidRPr="008E76FC" w:rsidRDefault="008D37B8" w:rsidP="008D37B8">
      <w:pPr>
        <w:pStyle w:val="NoSpacing"/>
        <w:numPr>
          <w:ilvl w:val="1"/>
          <w:numId w:val="3"/>
        </w:numPr>
        <w:rPr>
          <w:rFonts w:cs="Times New Roman"/>
          <w:sz w:val="24"/>
          <w:szCs w:val="24"/>
        </w:rPr>
      </w:pPr>
      <w:r w:rsidRPr="008E76FC">
        <w:rPr>
          <w:rFonts w:cs="Times New Roman"/>
          <w:sz w:val="24"/>
          <w:szCs w:val="24"/>
        </w:rPr>
        <w:t>Some properties of materials involving buoyancy and sound.</w:t>
      </w:r>
    </w:p>
    <w:p w:rsidR="008D37B8" w:rsidRPr="008E76FC" w:rsidRDefault="008D37B8" w:rsidP="008D37B8">
      <w:pPr>
        <w:pStyle w:val="NoSpacing"/>
        <w:rPr>
          <w:rFonts w:cs="Times New Roman"/>
          <w:sz w:val="24"/>
          <w:szCs w:val="24"/>
        </w:rPr>
      </w:pPr>
      <w:r w:rsidRPr="008E76FC">
        <w:rPr>
          <w:rFonts w:cs="Times New Roman"/>
          <w:sz w:val="24"/>
          <w:szCs w:val="24"/>
        </w:rPr>
        <w:t> </w:t>
      </w:r>
    </w:p>
    <w:p w:rsidR="008D37B8" w:rsidRPr="008E76FC" w:rsidRDefault="008D37B8" w:rsidP="008D37B8">
      <w:pPr>
        <w:pStyle w:val="NoSpacing"/>
        <w:rPr>
          <w:rFonts w:cs="Times New Roman"/>
          <w:b/>
          <w:bCs/>
          <w:sz w:val="24"/>
          <w:szCs w:val="24"/>
        </w:rPr>
      </w:pPr>
      <w:r w:rsidRPr="008E76FC">
        <w:rPr>
          <w:rFonts w:cs="Times New Roman"/>
          <w:b/>
          <w:bCs/>
          <w:sz w:val="24"/>
          <w:szCs w:val="24"/>
        </w:rPr>
        <w:t>SAMPLE REQUIRED TEXTS/SUGGESTED READINGS/MATERIALS</w:t>
      </w:r>
    </w:p>
    <w:p w:rsidR="008D37B8" w:rsidRPr="008E76FC" w:rsidRDefault="008D37B8" w:rsidP="008D37B8">
      <w:pPr>
        <w:pStyle w:val="NoSpacing"/>
        <w:rPr>
          <w:rFonts w:cs="Times New Roman"/>
          <w:bCs/>
          <w:sz w:val="24"/>
          <w:szCs w:val="24"/>
        </w:rPr>
      </w:pPr>
      <w:r w:rsidRPr="008E76FC">
        <w:rPr>
          <w:rFonts w:cs="Times New Roman"/>
          <w:bCs/>
          <w:sz w:val="24"/>
          <w:szCs w:val="24"/>
        </w:rPr>
        <w:t>TBA</w:t>
      </w:r>
    </w:p>
    <w:p w:rsidR="008D37B8" w:rsidRPr="008E76FC" w:rsidRDefault="008D37B8" w:rsidP="008D37B8">
      <w:pPr>
        <w:pStyle w:val="NoSpacing"/>
        <w:rPr>
          <w:rFonts w:cs="Times New Roman"/>
          <w:bCs/>
          <w:sz w:val="24"/>
          <w:szCs w:val="24"/>
        </w:rPr>
      </w:pPr>
    </w:p>
    <w:p w:rsidR="008D37B8" w:rsidRPr="008E76FC" w:rsidRDefault="008D37B8" w:rsidP="008D37B8">
      <w:pPr>
        <w:pStyle w:val="NoSpacing"/>
        <w:rPr>
          <w:rFonts w:cs="Times New Roman"/>
          <w:sz w:val="24"/>
          <w:szCs w:val="24"/>
        </w:rPr>
      </w:pPr>
      <w:r w:rsidRPr="008E76FC">
        <w:rPr>
          <w:rFonts w:cs="Times New Roman"/>
          <w:b/>
          <w:sz w:val="24"/>
          <w:szCs w:val="24"/>
        </w:rPr>
        <w:lastRenderedPageBreak/>
        <w:t>SAMPLE ASSIGNMENTS AND/OR EXAMS</w:t>
      </w:r>
      <w:r w:rsidRPr="008E76FC">
        <w:rPr>
          <w:rFonts w:cs="Times New Roman"/>
          <w:sz w:val="24"/>
          <w:szCs w:val="24"/>
        </w:rPr>
        <w:t>   </w:t>
      </w:r>
      <w:r w:rsidRPr="008E76FC">
        <w:rPr>
          <w:rFonts w:cs="Times New Roman"/>
          <w:i/>
          <w:iCs/>
          <w:sz w:val="24"/>
          <w:szCs w:val="24"/>
        </w:rPr>
        <w:t> </w:t>
      </w:r>
      <w:r w:rsidRPr="008E76FC">
        <w:rPr>
          <w:rFonts w:cs="Times New Roman"/>
          <w:sz w:val="24"/>
          <w:szCs w:val="24"/>
        </w:rPr>
        <w:t xml:space="preserve"> </w:t>
      </w:r>
    </w:p>
    <w:p w:rsidR="008D37B8" w:rsidRPr="008E76FC" w:rsidRDefault="008D37B8" w:rsidP="008D37B8">
      <w:pPr>
        <w:pStyle w:val="NoSpacing"/>
        <w:numPr>
          <w:ilvl w:val="0"/>
          <w:numId w:val="4"/>
        </w:numPr>
        <w:rPr>
          <w:rFonts w:cs="Times New Roman"/>
          <w:sz w:val="24"/>
          <w:szCs w:val="24"/>
        </w:rPr>
      </w:pPr>
      <w:r w:rsidRPr="008E76FC">
        <w:rPr>
          <w:rFonts w:cs="Times New Roman"/>
          <w:b/>
          <w:sz w:val="24"/>
          <w:szCs w:val="24"/>
        </w:rPr>
        <w:t xml:space="preserve">Eight preliminary lab reports </w:t>
      </w:r>
    </w:p>
    <w:p w:rsidR="008D37B8" w:rsidRPr="008E76FC" w:rsidRDefault="008D37B8" w:rsidP="008D37B8">
      <w:pPr>
        <w:pStyle w:val="NoSpacing"/>
        <w:numPr>
          <w:ilvl w:val="0"/>
          <w:numId w:val="4"/>
        </w:numPr>
        <w:rPr>
          <w:rFonts w:cs="Times New Roman"/>
          <w:sz w:val="24"/>
          <w:szCs w:val="24"/>
        </w:rPr>
      </w:pPr>
      <w:r w:rsidRPr="008E76FC">
        <w:rPr>
          <w:rFonts w:cs="Times New Roman"/>
          <w:b/>
          <w:sz w:val="24"/>
          <w:szCs w:val="24"/>
        </w:rPr>
        <w:t xml:space="preserve">Eight final lab reports </w:t>
      </w:r>
    </w:p>
    <w:p w:rsidR="008D37B8" w:rsidRPr="008E76FC" w:rsidRDefault="008D37B8" w:rsidP="008D37B8">
      <w:pPr>
        <w:pStyle w:val="NoSpacing"/>
        <w:numPr>
          <w:ilvl w:val="0"/>
          <w:numId w:val="4"/>
        </w:numPr>
        <w:rPr>
          <w:rFonts w:cs="Times New Roman"/>
          <w:sz w:val="24"/>
          <w:szCs w:val="24"/>
        </w:rPr>
      </w:pPr>
      <w:r w:rsidRPr="008E76FC">
        <w:rPr>
          <w:rFonts w:cs="Times New Roman"/>
          <w:b/>
          <w:sz w:val="24"/>
          <w:szCs w:val="24"/>
        </w:rPr>
        <w:t xml:space="preserve">Four sets of oral report critiques </w:t>
      </w:r>
    </w:p>
    <w:p w:rsidR="008D37B8" w:rsidRPr="008E76FC" w:rsidRDefault="008D37B8" w:rsidP="008D37B8">
      <w:pPr>
        <w:pStyle w:val="NoSpacing"/>
        <w:numPr>
          <w:ilvl w:val="0"/>
          <w:numId w:val="4"/>
        </w:numPr>
        <w:rPr>
          <w:rFonts w:cs="Times New Roman"/>
          <w:sz w:val="24"/>
          <w:szCs w:val="24"/>
        </w:rPr>
      </w:pPr>
      <w:r w:rsidRPr="008E76FC">
        <w:rPr>
          <w:rFonts w:cs="Times New Roman"/>
          <w:b/>
          <w:sz w:val="24"/>
          <w:szCs w:val="24"/>
        </w:rPr>
        <w:t xml:space="preserve">One oral presentation </w:t>
      </w:r>
    </w:p>
    <w:p w:rsidR="008D37B8" w:rsidRPr="008E76FC" w:rsidRDefault="008D37B8" w:rsidP="008D37B8">
      <w:pPr>
        <w:pStyle w:val="NoSpacing"/>
        <w:numPr>
          <w:ilvl w:val="0"/>
          <w:numId w:val="4"/>
        </w:numPr>
        <w:rPr>
          <w:rFonts w:cs="Times New Roman"/>
          <w:sz w:val="24"/>
          <w:szCs w:val="24"/>
        </w:rPr>
      </w:pPr>
      <w:r w:rsidRPr="008E76FC">
        <w:rPr>
          <w:rFonts w:cs="Times New Roman"/>
          <w:b/>
          <w:sz w:val="24"/>
          <w:szCs w:val="24"/>
        </w:rPr>
        <w:t>Class participation</w:t>
      </w:r>
    </w:p>
    <w:p w:rsidR="008D37B8" w:rsidRPr="008E76FC" w:rsidRDefault="008D37B8" w:rsidP="008D37B8">
      <w:pPr>
        <w:pStyle w:val="NoSpacing"/>
        <w:numPr>
          <w:ilvl w:val="0"/>
          <w:numId w:val="4"/>
        </w:numPr>
        <w:rPr>
          <w:rFonts w:cs="Times New Roman"/>
          <w:sz w:val="24"/>
          <w:szCs w:val="24"/>
        </w:rPr>
      </w:pPr>
      <w:r w:rsidRPr="008E76FC">
        <w:rPr>
          <w:rFonts w:cs="Times New Roman"/>
          <w:b/>
          <w:sz w:val="24"/>
          <w:szCs w:val="24"/>
        </w:rPr>
        <w:t>Objectives for Physics 201L Laboratory Projects</w:t>
      </w:r>
    </w:p>
    <w:p w:rsidR="008D37B8" w:rsidRPr="008E76FC" w:rsidRDefault="008D37B8" w:rsidP="008D37B8">
      <w:pPr>
        <w:pStyle w:val="NoSpacing"/>
        <w:numPr>
          <w:ilvl w:val="1"/>
          <w:numId w:val="4"/>
        </w:numPr>
        <w:rPr>
          <w:rFonts w:cs="Times New Roman"/>
          <w:sz w:val="24"/>
          <w:szCs w:val="24"/>
        </w:rPr>
      </w:pPr>
      <w:r w:rsidRPr="008E76FC">
        <w:rPr>
          <w:rFonts w:cs="Times New Roman"/>
          <w:sz w:val="24"/>
          <w:szCs w:val="24"/>
        </w:rPr>
        <w:t>Collected here are the links to the assigned laboratory projects for the current semester. To find your projects, first locate the table for your course. The projects assigned to you are determined by the side of the room on which you sit in lab. The project on that side is the one you will perform in the first week of the corresponding cycle. In the second week of the same cycle, you move across the aisle and perform the other project. The sides of the room are referred to by their compass direction (i.e. North and South). </w:t>
      </w:r>
    </w:p>
    <w:p w:rsidR="008D37B8" w:rsidRPr="008E76FC" w:rsidRDefault="008D37B8" w:rsidP="008D37B8">
      <w:pPr>
        <w:pStyle w:val="NoSpacing"/>
        <w:numPr>
          <w:ilvl w:val="2"/>
          <w:numId w:val="4"/>
        </w:numPr>
        <w:rPr>
          <w:rFonts w:cs="Times New Roman"/>
          <w:sz w:val="24"/>
          <w:szCs w:val="24"/>
        </w:rPr>
      </w:pPr>
      <w:r w:rsidRPr="008E76FC">
        <w:rPr>
          <w:rFonts w:cs="Times New Roman"/>
          <w:b/>
          <w:sz w:val="24"/>
          <w:szCs w:val="24"/>
        </w:rPr>
        <w:t>Free Fall:</w:t>
      </w:r>
      <w:r w:rsidRPr="008E76FC">
        <w:rPr>
          <w:rFonts w:cs="Times New Roman"/>
          <w:sz w:val="24"/>
          <w:szCs w:val="24"/>
        </w:rPr>
        <w:t>  To compare two methods of measuring the acceleration due to gravity on Earth.</w:t>
      </w:r>
    </w:p>
    <w:p w:rsidR="008D37B8" w:rsidRPr="008E76FC" w:rsidRDefault="008D37B8" w:rsidP="008D37B8">
      <w:pPr>
        <w:pStyle w:val="NoSpacing"/>
        <w:ind w:left="2160"/>
        <w:rPr>
          <w:rFonts w:cs="Times New Roman"/>
          <w:sz w:val="24"/>
          <w:szCs w:val="24"/>
        </w:rPr>
      </w:pPr>
    </w:p>
    <w:p w:rsidR="008D37B8" w:rsidRPr="008E76FC" w:rsidRDefault="008D37B8" w:rsidP="008D37B8">
      <w:pPr>
        <w:pStyle w:val="NoSpacing"/>
        <w:numPr>
          <w:ilvl w:val="2"/>
          <w:numId w:val="4"/>
        </w:numPr>
        <w:rPr>
          <w:rFonts w:cs="Times New Roman"/>
          <w:sz w:val="24"/>
          <w:szCs w:val="24"/>
        </w:rPr>
      </w:pPr>
      <w:r w:rsidRPr="008E76FC">
        <w:rPr>
          <w:rFonts w:cs="Times New Roman"/>
          <w:b/>
          <w:sz w:val="24"/>
          <w:szCs w:val="24"/>
        </w:rPr>
        <w:t>Simple Pendulum</w:t>
      </w:r>
      <w:r w:rsidRPr="008E76FC">
        <w:rPr>
          <w:rFonts w:cs="Times New Roman"/>
          <w:sz w:val="24"/>
          <w:szCs w:val="24"/>
        </w:rPr>
        <w:t>: To understand the relationship between the period and the length of a simple pendulum. </w:t>
      </w:r>
    </w:p>
    <w:p w:rsidR="008D37B8" w:rsidRPr="008E76FC" w:rsidRDefault="008D37B8" w:rsidP="008D37B8">
      <w:pPr>
        <w:pStyle w:val="NoSpacing"/>
        <w:ind w:left="2160"/>
        <w:rPr>
          <w:rFonts w:cs="Times New Roman"/>
          <w:sz w:val="24"/>
          <w:szCs w:val="24"/>
        </w:rPr>
      </w:pPr>
    </w:p>
    <w:p w:rsidR="008D37B8" w:rsidRPr="008E76FC" w:rsidRDefault="008D37B8" w:rsidP="008D37B8">
      <w:pPr>
        <w:pStyle w:val="NoSpacing"/>
        <w:numPr>
          <w:ilvl w:val="2"/>
          <w:numId w:val="4"/>
        </w:numPr>
        <w:rPr>
          <w:rFonts w:cs="Times New Roman"/>
          <w:sz w:val="24"/>
          <w:szCs w:val="24"/>
        </w:rPr>
      </w:pPr>
      <w:r w:rsidRPr="008E76FC">
        <w:rPr>
          <w:rFonts w:cs="Times New Roman"/>
          <w:b/>
          <w:sz w:val="24"/>
          <w:szCs w:val="24"/>
        </w:rPr>
        <w:t>Projectile Motion:</w:t>
      </w:r>
      <w:r w:rsidRPr="008E76FC">
        <w:rPr>
          <w:rFonts w:cs="Times New Roman"/>
          <w:sz w:val="24"/>
          <w:szCs w:val="24"/>
        </w:rPr>
        <w:t xml:space="preserve"> To determine the initial velocity of a projectile by a measurement of its range and compare it to the velocity measured by timing the ball crossing a known distance. The dependence of the range on the firing angle is explored.</w:t>
      </w:r>
    </w:p>
    <w:p w:rsidR="008D37B8" w:rsidRPr="008E76FC" w:rsidRDefault="008D37B8" w:rsidP="008D37B8">
      <w:pPr>
        <w:pStyle w:val="NoSpacing"/>
        <w:ind w:left="2160"/>
        <w:rPr>
          <w:rFonts w:cs="Times New Roman"/>
          <w:sz w:val="24"/>
          <w:szCs w:val="24"/>
        </w:rPr>
      </w:pPr>
    </w:p>
    <w:p w:rsidR="008D37B8" w:rsidRPr="008E76FC" w:rsidRDefault="008D37B8" w:rsidP="008D37B8">
      <w:pPr>
        <w:pStyle w:val="NoSpacing"/>
        <w:numPr>
          <w:ilvl w:val="2"/>
          <w:numId w:val="4"/>
        </w:numPr>
        <w:rPr>
          <w:rFonts w:cs="Times New Roman"/>
          <w:sz w:val="24"/>
          <w:szCs w:val="24"/>
        </w:rPr>
      </w:pPr>
      <w:r w:rsidRPr="008E76FC">
        <w:rPr>
          <w:rFonts w:cs="Times New Roman"/>
          <w:b/>
          <w:sz w:val="24"/>
          <w:szCs w:val="24"/>
        </w:rPr>
        <w:t>Linear Momentum:</w:t>
      </w:r>
      <w:r w:rsidRPr="008E76FC">
        <w:rPr>
          <w:rFonts w:cs="Times New Roman"/>
          <w:sz w:val="24"/>
          <w:szCs w:val="24"/>
        </w:rPr>
        <w:t xml:space="preserve"> To measure momentum before and after collisions as a way of investigating momentum conservation.</w:t>
      </w:r>
    </w:p>
    <w:p w:rsidR="008D37B8" w:rsidRPr="008E76FC" w:rsidRDefault="008D37B8" w:rsidP="008D37B8">
      <w:pPr>
        <w:pStyle w:val="NoSpacing"/>
        <w:ind w:left="2160"/>
        <w:rPr>
          <w:rFonts w:cs="Times New Roman"/>
          <w:sz w:val="24"/>
          <w:szCs w:val="24"/>
        </w:rPr>
      </w:pPr>
    </w:p>
    <w:p w:rsidR="008D37B8" w:rsidRPr="008E76FC" w:rsidRDefault="008D37B8" w:rsidP="008D37B8">
      <w:pPr>
        <w:pStyle w:val="NoSpacing"/>
        <w:numPr>
          <w:ilvl w:val="2"/>
          <w:numId w:val="4"/>
        </w:numPr>
        <w:rPr>
          <w:rFonts w:cs="Times New Roman"/>
          <w:sz w:val="24"/>
          <w:szCs w:val="24"/>
        </w:rPr>
      </w:pPr>
      <w:r w:rsidRPr="008E76FC">
        <w:rPr>
          <w:rFonts w:cs="Times New Roman"/>
          <w:b/>
          <w:sz w:val="24"/>
          <w:szCs w:val="24"/>
        </w:rPr>
        <w:t>Archimedes:</w:t>
      </w:r>
      <w:r w:rsidRPr="008E76FC">
        <w:rPr>
          <w:rFonts w:cs="Times New Roman"/>
          <w:sz w:val="24"/>
          <w:szCs w:val="24"/>
        </w:rPr>
        <w:t xml:space="preserve"> To determine the densities of irregularly shaped objects using Archimedes' Principle.</w:t>
      </w:r>
    </w:p>
    <w:p w:rsidR="008D37B8" w:rsidRPr="008E76FC" w:rsidRDefault="008D37B8" w:rsidP="008D37B8">
      <w:pPr>
        <w:pStyle w:val="NoSpacing"/>
        <w:ind w:left="2160"/>
        <w:rPr>
          <w:rFonts w:cs="Times New Roman"/>
          <w:sz w:val="24"/>
          <w:szCs w:val="24"/>
        </w:rPr>
      </w:pPr>
    </w:p>
    <w:p w:rsidR="008D37B8" w:rsidRPr="008E76FC" w:rsidRDefault="008D37B8" w:rsidP="008D37B8">
      <w:pPr>
        <w:pStyle w:val="NoSpacing"/>
        <w:numPr>
          <w:ilvl w:val="2"/>
          <w:numId w:val="4"/>
        </w:numPr>
        <w:rPr>
          <w:rFonts w:cs="Times New Roman"/>
          <w:sz w:val="24"/>
          <w:szCs w:val="24"/>
        </w:rPr>
      </w:pPr>
      <w:r w:rsidRPr="008E76FC">
        <w:rPr>
          <w:rFonts w:cs="Times New Roman"/>
          <w:b/>
          <w:sz w:val="24"/>
          <w:szCs w:val="24"/>
        </w:rPr>
        <w:t>Vibrating String:</w:t>
      </w:r>
      <w:r w:rsidRPr="008E76FC">
        <w:rPr>
          <w:rFonts w:cs="Times New Roman"/>
          <w:sz w:val="24"/>
          <w:szCs w:val="24"/>
        </w:rPr>
        <w:t xml:space="preserve"> To study standing waves on a vibrating string and verify the relationship between frequency, tension, wavelength, speed. </w:t>
      </w:r>
    </w:p>
    <w:p w:rsidR="008D37B8" w:rsidRPr="008E76FC" w:rsidRDefault="008D37B8" w:rsidP="008D37B8">
      <w:pPr>
        <w:pStyle w:val="NoSpacing"/>
        <w:ind w:left="2160"/>
        <w:rPr>
          <w:rFonts w:cs="Times New Roman"/>
          <w:sz w:val="24"/>
          <w:szCs w:val="24"/>
        </w:rPr>
      </w:pPr>
    </w:p>
    <w:p w:rsidR="008D37B8" w:rsidRPr="008E76FC" w:rsidRDefault="008D37B8" w:rsidP="008D37B8">
      <w:pPr>
        <w:pStyle w:val="NoSpacing"/>
        <w:numPr>
          <w:ilvl w:val="2"/>
          <w:numId w:val="4"/>
        </w:numPr>
        <w:rPr>
          <w:rFonts w:cs="Times New Roman"/>
          <w:sz w:val="24"/>
          <w:szCs w:val="24"/>
        </w:rPr>
      </w:pPr>
      <w:r w:rsidRPr="008E76FC">
        <w:rPr>
          <w:rFonts w:cs="Times New Roman"/>
          <w:b/>
          <w:sz w:val="24"/>
          <w:szCs w:val="24"/>
        </w:rPr>
        <w:t>Force Table:</w:t>
      </w:r>
      <w:r w:rsidRPr="008E76FC">
        <w:rPr>
          <w:rFonts w:cs="Times New Roman"/>
          <w:sz w:val="24"/>
          <w:szCs w:val="24"/>
        </w:rPr>
        <w:t xml:space="preserve"> To study vector addition by comparing the results of the experimental addition of several forces with the results of graphical constructions. </w:t>
      </w:r>
    </w:p>
    <w:p w:rsidR="008D37B8" w:rsidRPr="008E76FC" w:rsidRDefault="008D37B8" w:rsidP="008D37B8">
      <w:pPr>
        <w:pStyle w:val="NoSpacing"/>
        <w:ind w:left="2160"/>
        <w:rPr>
          <w:rFonts w:cs="Times New Roman"/>
          <w:sz w:val="24"/>
          <w:szCs w:val="24"/>
        </w:rPr>
      </w:pPr>
    </w:p>
    <w:p w:rsidR="008D37B8" w:rsidRPr="008E76FC" w:rsidRDefault="008D37B8" w:rsidP="008D37B8">
      <w:pPr>
        <w:pStyle w:val="NoSpacing"/>
        <w:numPr>
          <w:ilvl w:val="2"/>
          <w:numId w:val="4"/>
        </w:numPr>
        <w:rPr>
          <w:rFonts w:cs="Times New Roman"/>
          <w:sz w:val="24"/>
          <w:szCs w:val="24"/>
        </w:rPr>
      </w:pPr>
      <w:r w:rsidRPr="008E76FC">
        <w:rPr>
          <w:rFonts w:cs="Times New Roman"/>
          <w:b/>
          <w:sz w:val="24"/>
          <w:szCs w:val="24"/>
        </w:rPr>
        <w:t>Newton’s Second Law:</w:t>
      </w:r>
      <w:r w:rsidRPr="008E76FC">
        <w:rPr>
          <w:rFonts w:cs="Times New Roman"/>
          <w:sz w:val="24"/>
          <w:szCs w:val="24"/>
        </w:rPr>
        <w:t xml:space="preserve"> To investigate the relationship between the acceleration of objects of different mass.</w:t>
      </w:r>
    </w:p>
    <w:p w:rsidR="008D37B8" w:rsidRPr="008E76FC" w:rsidRDefault="008D37B8" w:rsidP="008D37B8">
      <w:pPr>
        <w:pStyle w:val="NoSpacing"/>
        <w:ind w:left="2160"/>
        <w:rPr>
          <w:rFonts w:cs="Times New Roman"/>
          <w:sz w:val="24"/>
          <w:szCs w:val="24"/>
        </w:rPr>
      </w:pPr>
    </w:p>
    <w:p w:rsidR="008D37B8" w:rsidRPr="008E76FC" w:rsidRDefault="008D37B8" w:rsidP="008D37B8">
      <w:pPr>
        <w:pStyle w:val="NoSpacing"/>
        <w:numPr>
          <w:ilvl w:val="2"/>
          <w:numId w:val="4"/>
        </w:numPr>
        <w:rPr>
          <w:rFonts w:cs="Times New Roman"/>
          <w:sz w:val="24"/>
          <w:szCs w:val="24"/>
        </w:rPr>
      </w:pPr>
      <w:r w:rsidRPr="008E76FC">
        <w:rPr>
          <w:rFonts w:cs="Times New Roman"/>
          <w:b/>
          <w:sz w:val="24"/>
          <w:szCs w:val="24"/>
        </w:rPr>
        <w:t>Sliding Block:</w:t>
      </w:r>
      <w:r w:rsidRPr="008E76FC">
        <w:rPr>
          <w:rFonts w:cs="Times New Roman"/>
          <w:sz w:val="24"/>
          <w:szCs w:val="24"/>
        </w:rPr>
        <w:t xml:space="preserve"> To determine the coefficient of friction for a friction cart as a function of its mass and compare it with a known value. The difference between static and kinetic friction will also be examined. </w:t>
      </w:r>
    </w:p>
    <w:p w:rsidR="008D37B8" w:rsidRPr="008E76FC" w:rsidRDefault="008D37B8" w:rsidP="008D37B8">
      <w:pPr>
        <w:pStyle w:val="NoSpacing"/>
        <w:ind w:left="2160"/>
        <w:rPr>
          <w:rFonts w:cs="Times New Roman"/>
          <w:sz w:val="24"/>
          <w:szCs w:val="24"/>
        </w:rPr>
      </w:pPr>
    </w:p>
    <w:p w:rsidR="008D37B8" w:rsidRPr="008E76FC" w:rsidRDefault="008D37B8" w:rsidP="008D37B8">
      <w:pPr>
        <w:pStyle w:val="NoSpacing"/>
        <w:numPr>
          <w:ilvl w:val="2"/>
          <w:numId w:val="4"/>
        </w:numPr>
        <w:rPr>
          <w:rFonts w:cs="Times New Roman"/>
          <w:sz w:val="24"/>
          <w:szCs w:val="24"/>
        </w:rPr>
      </w:pPr>
      <w:r w:rsidRPr="008E76FC">
        <w:rPr>
          <w:rFonts w:cs="Times New Roman"/>
          <w:b/>
          <w:sz w:val="24"/>
          <w:szCs w:val="24"/>
        </w:rPr>
        <w:t>Uniform Circular Motion:</w:t>
      </w:r>
      <w:r w:rsidRPr="008E76FC">
        <w:rPr>
          <w:rFonts w:cs="Times New Roman"/>
          <w:sz w:val="24"/>
          <w:szCs w:val="24"/>
        </w:rPr>
        <w:t xml:space="preserve"> To use the relationship between force and acceleration in uniform circular motion to determine the mass of an object.</w:t>
      </w:r>
    </w:p>
    <w:p w:rsidR="008D37B8" w:rsidRPr="008E76FC" w:rsidRDefault="008D37B8" w:rsidP="008D37B8">
      <w:pPr>
        <w:pStyle w:val="NoSpacing"/>
        <w:ind w:left="2160"/>
        <w:rPr>
          <w:rFonts w:cs="Times New Roman"/>
          <w:sz w:val="24"/>
          <w:szCs w:val="24"/>
        </w:rPr>
      </w:pPr>
    </w:p>
    <w:p w:rsidR="008D37B8" w:rsidRPr="008E76FC" w:rsidRDefault="008D37B8" w:rsidP="008D37B8">
      <w:pPr>
        <w:pStyle w:val="NoSpacing"/>
        <w:numPr>
          <w:ilvl w:val="2"/>
          <w:numId w:val="4"/>
        </w:numPr>
        <w:rPr>
          <w:rFonts w:cs="Times New Roman"/>
          <w:sz w:val="24"/>
          <w:szCs w:val="24"/>
        </w:rPr>
      </w:pPr>
      <w:r w:rsidRPr="008E76FC">
        <w:rPr>
          <w:rFonts w:cs="Times New Roman"/>
          <w:b/>
          <w:sz w:val="24"/>
          <w:szCs w:val="24"/>
        </w:rPr>
        <w:t>Rotational Motion with Constant Torque:</w:t>
      </w:r>
      <w:r w:rsidRPr="008E76FC">
        <w:rPr>
          <w:rFonts w:cs="Times New Roman"/>
          <w:sz w:val="24"/>
          <w:szCs w:val="24"/>
        </w:rPr>
        <w:t xml:space="preserve"> To measure the moment of inertia of a system using Newton’s Second Law in rotational form and compare with a theoretical calculation. </w:t>
      </w:r>
    </w:p>
    <w:p w:rsidR="008D37B8" w:rsidRPr="008E76FC" w:rsidRDefault="008D37B8" w:rsidP="008D37B8">
      <w:pPr>
        <w:pStyle w:val="NoSpacing"/>
        <w:ind w:left="2160"/>
        <w:rPr>
          <w:rFonts w:cs="Times New Roman"/>
          <w:sz w:val="24"/>
          <w:szCs w:val="24"/>
        </w:rPr>
      </w:pPr>
    </w:p>
    <w:p w:rsidR="008D37B8" w:rsidRPr="008E76FC" w:rsidRDefault="008D37B8" w:rsidP="008D37B8">
      <w:pPr>
        <w:pStyle w:val="NoSpacing"/>
        <w:numPr>
          <w:ilvl w:val="2"/>
          <w:numId w:val="4"/>
        </w:numPr>
        <w:rPr>
          <w:rFonts w:cs="Times New Roman"/>
          <w:sz w:val="24"/>
          <w:szCs w:val="24"/>
        </w:rPr>
      </w:pPr>
      <w:r w:rsidRPr="008E76FC">
        <w:rPr>
          <w:rFonts w:cs="Times New Roman"/>
          <w:b/>
          <w:sz w:val="24"/>
          <w:szCs w:val="24"/>
        </w:rPr>
        <w:t>Speed of Sound</w:t>
      </w:r>
      <w:r w:rsidRPr="008E76FC">
        <w:rPr>
          <w:rFonts w:cs="Times New Roman"/>
          <w:sz w:val="24"/>
          <w:szCs w:val="24"/>
        </w:rPr>
        <w:t>: To determine the speed of sound in air by means of a resonating air column at room temperature. </w:t>
      </w:r>
    </w:p>
    <w:p w:rsidR="008D37B8" w:rsidRPr="008E76FC" w:rsidRDefault="008D37B8" w:rsidP="008D37B8">
      <w:pPr>
        <w:pStyle w:val="NoSpacing"/>
        <w:rPr>
          <w:rFonts w:cs="Times New Roman"/>
          <w:sz w:val="24"/>
          <w:szCs w:val="24"/>
        </w:rPr>
      </w:pPr>
      <w:r w:rsidRPr="008E76FC">
        <w:rPr>
          <w:rFonts w:cs="Times New Roman"/>
          <w:sz w:val="24"/>
          <w:szCs w:val="24"/>
        </w:rPr>
        <w:t> </w:t>
      </w:r>
    </w:p>
    <w:p w:rsidR="008D37B8" w:rsidRPr="008E76FC" w:rsidRDefault="008D37B8" w:rsidP="008D37B8">
      <w:pPr>
        <w:pStyle w:val="NoSpacing"/>
        <w:rPr>
          <w:rFonts w:cs="Times New Roman"/>
          <w:sz w:val="24"/>
          <w:szCs w:val="24"/>
        </w:rPr>
      </w:pPr>
      <w:r w:rsidRPr="008E76FC">
        <w:rPr>
          <w:rFonts w:cs="Times New Roman"/>
          <w:sz w:val="24"/>
          <w:szCs w:val="24"/>
        </w:rPr>
        <w:t> </w:t>
      </w:r>
    </w:p>
    <w:p w:rsidR="008D37B8" w:rsidRPr="008E76FC" w:rsidRDefault="008D37B8" w:rsidP="008D37B8">
      <w:pPr>
        <w:pStyle w:val="NoSpacing"/>
        <w:rPr>
          <w:rFonts w:cs="Times New Roman"/>
          <w:sz w:val="24"/>
          <w:szCs w:val="24"/>
        </w:rPr>
      </w:pPr>
      <w:r w:rsidRPr="008E76FC">
        <w:rPr>
          <w:rFonts w:cs="Times New Roman"/>
          <w:b/>
          <w:sz w:val="24"/>
          <w:szCs w:val="24"/>
        </w:rPr>
        <w:t>SAMPLE COURSE OUTLINE WITH TIMELINE OF TOPICS, READINGS/ASSIGNMENTS, EXAMS/PROJECTS</w:t>
      </w:r>
      <w:r w:rsidRPr="008E76FC">
        <w:rPr>
          <w:rFonts w:cs="Times New Roman"/>
          <w:sz w:val="24"/>
          <w:szCs w:val="24"/>
        </w:rPr>
        <w:t>    </w:t>
      </w:r>
    </w:p>
    <w:p w:rsidR="008D37B8" w:rsidRPr="008E76FC" w:rsidRDefault="00303D95" w:rsidP="008D37B8">
      <w:pPr>
        <w:pStyle w:val="NoSpacing"/>
        <w:rPr>
          <w:rFonts w:cs="Times New Roman"/>
          <w:sz w:val="24"/>
          <w:szCs w:val="24"/>
        </w:rPr>
      </w:pPr>
      <w:r w:rsidRPr="008E76FC">
        <w:rPr>
          <w:rFonts w:cs="Times New Roman"/>
          <w:sz w:val="24"/>
          <w:szCs w:val="24"/>
        </w:rPr>
        <w:t>TBA</w:t>
      </w:r>
    </w:p>
    <w:p w:rsidR="002417D8" w:rsidRPr="008E76FC" w:rsidRDefault="002417D8" w:rsidP="008D37B8">
      <w:pPr>
        <w:pStyle w:val="NoSpacing"/>
        <w:rPr>
          <w:rFonts w:cs="Times New Roman"/>
          <w:sz w:val="24"/>
          <w:szCs w:val="24"/>
        </w:rPr>
      </w:pPr>
    </w:p>
    <w:sectPr w:rsidR="002417D8" w:rsidRPr="008E76F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780" w:rsidRDefault="00F51780" w:rsidP="008D37B8">
      <w:pPr>
        <w:spacing w:after="0" w:line="240" w:lineRule="auto"/>
      </w:pPr>
      <w:r>
        <w:separator/>
      </w:r>
    </w:p>
  </w:endnote>
  <w:endnote w:type="continuationSeparator" w:id="0">
    <w:p w:rsidR="00F51780" w:rsidRDefault="00F51780" w:rsidP="008D3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FC" w:rsidRDefault="008E76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776830"/>
      <w:docPartObj>
        <w:docPartGallery w:val="Page Numbers (Bottom of Page)"/>
        <w:docPartUnique/>
      </w:docPartObj>
    </w:sdtPr>
    <w:sdtEndPr>
      <w:rPr>
        <w:noProof/>
      </w:rPr>
    </w:sdtEndPr>
    <w:sdtContent>
      <w:p w:rsidR="008E76FC" w:rsidRDefault="008E76FC">
        <w:pPr>
          <w:pStyle w:val="Footer"/>
          <w:jc w:val="center"/>
        </w:pPr>
        <w:r>
          <w:fldChar w:fldCharType="begin"/>
        </w:r>
        <w:r>
          <w:instrText xml:space="preserve"> PAGE   \* MERGEFORMAT </w:instrText>
        </w:r>
        <w:r>
          <w:fldChar w:fldCharType="separate"/>
        </w:r>
        <w:r w:rsidR="0061592F">
          <w:rPr>
            <w:noProof/>
          </w:rPr>
          <w:t>3</w:t>
        </w:r>
        <w:r>
          <w:rPr>
            <w:noProof/>
          </w:rPr>
          <w:fldChar w:fldCharType="end"/>
        </w:r>
      </w:p>
    </w:sdtContent>
  </w:sdt>
  <w:p w:rsidR="008D37B8" w:rsidRDefault="008D37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FC" w:rsidRDefault="008E7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780" w:rsidRDefault="00F51780" w:rsidP="008D37B8">
      <w:pPr>
        <w:spacing w:after="0" w:line="240" w:lineRule="auto"/>
      </w:pPr>
      <w:r>
        <w:separator/>
      </w:r>
    </w:p>
  </w:footnote>
  <w:footnote w:type="continuationSeparator" w:id="0">
    <w:p w:rsidR="00F51780" w:rsidRDefault="00F51780" w:rsidP="008D3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7B8" w:rsidRDefault="006159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2982"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7B8" w:rsidRDefault="006159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2983"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7B8" w:rsidRDefault="0061592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22981"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84007"/>
    <w:multiLevelType w:val="multilevel"/>
    <w:tmpl w:val="1324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2F38D5"/>
    <w:multiLevelType w:val="hybridMultilevel"/>
    <w:tmpl w:val="FDDA21B4"/>
    <w:lvl w:ilvl="0" w:tplc="810C3FC6">
      <w:start w:val="1"/>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AE5979"/>
    <w:multiLevelType w:val="hybridMultilevel"/>
    <w:tmpl w:val="62164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7C62CC"/>
    <w:multiLevelType w:val="hybridMultilevel"/>
    <w:tmpl w:val="F162E056"/>
    <w:lvl w:ilvl="0" w:tplc="810C3FC6">
      <w:start w:val="1"/>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7B8"/>
    <w:rsid w:val="002417D8"/>
    <w:rsid w:val="00303D95"/>
    <w:rsid w:val="0061592F"/>
    <w:rsid w:val="008D37B8"/>
    <w:rsid w:val="008E76FC"/>
    <w:rsid w:val="00926913"/>
    <w:rsid w:val="00F51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37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37B8"/>
    <w:rPr>
      <w:b/>
      <w:bCs/>
    </w:rPr>
  </w:style>
  <w:style w:type="character" w:styleId="Emphasis">
    <w:name w:val="Emphasis"/>
    <w:basedOn w:val="DefaultParagraphFont"/>
    <w:uiPriority w:val="20"/>
    <w:qFormat/>
    <w:rsid w:val="008D37B8"/>
    <w:rPr>
      <w:i/>
      <w:iCs/>
    </w:rPr>
  </w:style>
  <w:style w:type="character" w:styleId="Hyperlink">
    <w:name w:val="Hyperlink"/>
    <w:basedOn w:val="DefaultParagraphFont"/>
    <w:uiPriority w:val="99"/>
    <w:semiHidden/>
    <w:unhideWhenUsed/>
    <w:rsid w:val="008D37B8"/>
    <w:rPr>
      <w:color w:val="0000FF"/>
      <w:u w:val="single"/>
    </w:rPr>
  </w:style>
  <w:style w:type="paragraph" w:styleId="NoSpacing">
    <w:name w:val="No Spacing"/>
    <w:uiPriority w:val="1"/>
    <w:qFormat/>
    <w:rsid w:val="008D37B8"/>
    <w:pPr>
      <w:spacing w:after="0" w:line="240" w:lineRule="auto"/>
    </w:pPr>
  </w:style>
  <w:style w:type="paragraph" w:styleId="BalloonText">
    <w:name w:val="Balloon Text"/>
    <w:basedOn w:val="Normal"/>
    <w:link w:val="BalloonTextChar"/>
    <w:uiPriority w:val="99"/>
    <w:semiHidden/>
    <w:unhideWhenUsed/>
    <w:rsid w:val="008D3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7B8"/>
    <w:rPr>
      <w:rFonts w:ascii="Tahoma" w:hAnsi="Tahoma" w:cs="Tahoma"/>
      <w:sz w:val="16"/>
      <w:szCs w:val="16"/>
    </w:rPr>
  </w:style>
  <w:style w:type="paragraph" w:styleId="Header">
    <w:name w:val="header"/>
    <w:basedOn w:val="Normal"/>
    <w:link w:val="HeaderChar"/>
    <w:uiPriority w:val="99"/>
    <w:unhideWhenUsed/>
    <w:rsid w:val="008D3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7B8"/>
  </w:style>
  <w:style w:type="paragraph" w:styleId="Footer">
    <w:name w:val="footer"/>
    <w:basedOn w:val="Normal"/>
    <w:link w:val="FooterChar"/>
    <w:uiPriority w:val="99"/>
    <w:unhideWhenUsed/>
    <w:rsid w:val="008D3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7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37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37B8"/>
    <w:rPr>
      <w:b/>
      <w:bCs/>
    </w:rPr>
  </w:style>
  <w:style w:type="character" w:styleId="Emphasis">
    <w:name w:val="Emphasis"/>
    <w:basedOn w:val="DefaultParagraphFont"/>
    <w:uiPriority w:val="20"/>
    <w:qFormat/>
    <w:rsid w:val="008D37B8"/>
    <w:rPr>
      <w:i/>
      <w:iCs/>
    </w:rPr>
  </w:style>
  <w:style w:type="character" w:styleId="Hyperlink">
    <w:name w:val="Hyperlink"/>
    <w:basedOn w:val="DefaultParagraphFont"/>
    <w:uiPriority w:val="99"/>
    <w:semiHidden/>
    <w:unhideWhenUsed/>
    <w:rsid w:val="008D37B8"/>
    <w:rPr>
      <w:color w:val="0000FF"/>
      <w:u w:val="single"/>
    </w:rPr>
  </w:style>
  <w:style w:type="paragraph" w:styleId="NoSpacing">
    <w:name w:val="No Spacing"/>
    <w:uiPriority w:val="1"/>
    <w:qFormat/>
    <w:rsid w:val="008D37B8"/>
    <w:pPr>
      <w:spacing w:after="0" w:line="240" w:lineRule="auto"/>
    </w:pPr>
  </w:style>
  <w:style w:type="paragraph" w:styleId="BalloonText">
    <w:name w:val="Balloon Text"/>
    <w:basedOn w:val="Normal"/>
    <w:link w:val="BalloonTextChar"/>
    <w:uiPriority w:val="99"/>
    <w:semiHidden/>
    <w:unhideWhenUsed/>
    <w:rsid w:val="008D3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7B8"/>
    <w:rPr>
      <w:rFonts w:ascii="Tahoma" w:hAnsi="Tahoma" w:cs="Tahoma"/>
      <w:sz w:val="16"/>
      <w:szCs w:val="16"/>
    </w:rPr>
  </w:style>
  <w:style w:type="paragraph" w:styleId="Header">
    <w:name w:val="header"/>
    <w:basedOn w:val="Normal"/>
    <w:link w:val="HeaderChar"/>
    <w:uiPriority w:val="99"/>
    <w:unhideWhenUsed/>
    <w:rsid w:val="008D3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7B8"/>
  </w:style>
  <w:style w:type="paragraph" w:styleId="Footer">
    <w:name w:val="footer"/>
    <w:basedOn w:val="Normal"/>
    <w:link w:val="FooterChar"/>
    <w:uiPriority w:val="99"/>
    <w:unhideWhenUsed/>
    <w:rsid w:val="008D3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70606">
      <w:bodyDiv w:val="1"/>
      <w:marLeft w:val="0"/>
      <w:marRight w:val="0"/>
      <w:marTop w:val="0"/>
      <w:marBottom w:val="0"/>
      <w:divBdr>
        <w:top w:val="none" w:sz="0" w:space="0" w:color="auto"/>
        <w:left w:val="none" w:sz="0" w:space="0" w:color="auto"/>
        <w:bottom w:val="none" w:sz="0" w:space="0" w:color="auto"/>
        <w:right w:val="none" w:sz="0" w:space="0" w:color="auto"/>
      </w:divBdr>
      <w:divsChild>
        <w:div w:id="7918397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715</Words>
  <Characters>4081</Characters>
  <Application>Microsoft Office Word</Application>
  <DocSecurity>0</DocSecurity>
  <Lines>34</Lines>
  <Paragraphs>9</Paragraphs>
  <ScaleCrop>false</ScaleCrop>
  <Company>University of South Carolina</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4</cp:revision>
  <dcterms:created xsi:type="dcterms:W3CDTF">2013-04-05T18:34:00Z</dcterms:created>
  <dcterms:modified xsi:type="dcterms:W3CDTF">2013-06-12T18:37:00Z</dcterms:modified>
</cp:coreProperties>
</file>