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6C7" w:rsidRPr="00C17204" w:rsidRDefault="000046C7" w:rsidP="000046C7">
      <w:pPr>
        <w:pStyle w:val="NoSpacing"/>
        <w:rPr>
          <w:rFonts w:cs="Times New Roman"/>
          <w:sz w:val="24"/>
          <w:szCs w:val="24"/>
        </w:rPr>
      </w:pPr>
      <w:r w:rsidRPr="00C17204">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0046C7" w:rsidRPr="00C17204" w:rsidRDefault="000046C7" w:rsidP="000046C7">
      <w:pPr>
        <w:pStyle w:val="NoSpacing"/>
        <w:rPr>
          <w:rFonts w:cs="Times New Roman"/>
          <w:sz w:val="24"/>
          <w:szCs w:val="24"/>
        </w:rPr>
      </w:pPr>
    </w:p>
    <w:p w:rsidR="000046C7" w:rsidRPr="00C17204" w:rsidRDefault="000046C7" w:rsidP="000046C7">
      <w:pPr>
        <w:pStyle w:val="NoSpacing"/>
        <w:jc w:val="center"/>
        <w:rPr>
          <w:rFonts w:cs="Times New Roman"/>
          <w:b/>
          <w:sz w:val="24"/>
          <w:szCs w:val="24"/>
        </w:rPr>
      </w:pPr>
      <w:r w:rsidRPr="00C17204">
        <w:rPr>
          <w:rFonts w:cs="Times New Roman"/>
          <w:b/>
          <w:sz w:val="24"/>
          <w:szCs w:val="24"/>
        </w:rPr>
        <w:t>ENGLISH 285</w:t>
      </w:r>
    </w:p>
    <w:p w:rsidR="000046C7" w:rsidRPr="00C17204" w:rsidRDefault="000046C7" w:rsidP="000046C7">
      <w:pPr>
        <w:pStyle w:val="NoSpacing"/>
        <w:jc w:val="center"/>
        <w:rPr>
          <w:rFonts w:cs="Times New Roman"/>
          <w:b/>
          <w:sz w:val="24"/>
          <w:szCs w:val="24"/>
        </w:rPr>
      </w:pPr>
      <w:r w:rsidRPr="00C17204">
        <w:rPr>
          <w:rFonts w:cs="Times New Roman"/>
          <w:b/>
          <w:sz w:val="24"/>
          <w:szCs w:val="24"/>
        </w:rPr>
        <w:t>THEMES IN AMERICAN WRITING</w:t>
      </w:r>
    </w:p>
    <w:p w:rsidR="000046C7" w:rsidRPr="00C17204" w:rsidRDefault="000046C7" w:rsidP="000046C7">
      <w:pPr>
        <w:pStyle w:val="NoSpacing"/>
        <w:jc w:val="center"/>
        <w:rPr>
          <w:rFonts w:cs="Times New Roman"/>
          <w:b/>
          <w:sz w:val="24"/>
          <w:szCs w:val="24"/>
        </w:rPr>
      </w:pPr>
    </w:p>
    <w:p w:rsidR="000046C7" w:rsidRPr="00C17204" w:rsidRDefault="000046C7" w:rsidP="000046C7">
      <w:pPr>
        <w:pStyle w:val="NoSpacing"/>
        <w:rPr>
          <w:rFonts w:cs="Times New Roman"/>
          <w:b/>
          <w:sz w:val="24"/>
          <w:szCs w:val="24"/>
        </w:rPr>
      </w:pPr>
      <w:r w:rsidRPr="00C17204">
        <w:rPr>
          <w:rFonts w:cs="Times New Roman"/>
          <w:b/>
          <w:sz w:val="24"/>
          <w:szCs w:val="24"/>
        </w:rPr>
        <w:t>BULLETIN INFORMATION</w:t>
      </w:r>
    </w:p>
    <w:p w:rsidR="000046C7" w:rsidRPr="00C17204" w:rsidRDefault="000046C7" w:rsidP="000046C7">
      <w:pPr>
        <w:pStyle w:val="NoSpacing"/>
        <w:rPr>
          <w:rFonts w:cs="Times New Roman"/>
          <w:sz w:val="24"/>
          <w:szCs w:val="24"/>
        </w:rPr>
      </w:pPr>
      <w:r w:rsidRPr="00C17204">
        <w:rPr>
          <w:rFonts w:cs="Times New Roman"/>
          <w:sz w:val="24"/>
          <w:szCs w:val="24"/>
        </w:rPr>
        <w:t>ENGL 285 - Themes in American Writing (3 credit hours)</w:t>
      </w:r>
    </w:p>
    <w:p w:rsidR="000046C7" w:rsidRPr="00C17204" w:rsidRDefault="000046C7" w:rsidP="000046C7">
      <w:pPr>
        <w:pStyle w:val="NoSpacing"/>
        <w:rPr>
          <w:rFonts w:cs="Times New Roman"/>
          <w:sz w:val="24"/>
          <w:szCs w:val="24"/>
        </w:rPr>
      </w:pPr>
      <w:r w:rsidRPr="00C17204">
        <w:rPr>
          <w:rFonts w:cs="Times New Roman"/>
          <w:b/>
          <w:sz w:val="24"/>
          <w:szCs w:val="24"/>
        </w:rPr>
        <w:t xml:space="preserve">Course Description: </w:t>
      </w:r>
      <w:r w:rsidRPr="00C17204">
        <w:rPr>
          <w:rFonts w:cs="Times New Roman"/>
          <w:sz w:val="24"/>
          <w:szCs w:val="24"/>
        </w:rPr>
        <w:br/>
        <w:t>Reading a variety of American texts that exemplify persistent themes of American culture.</w:t>
      </w:r>
      <w:r w:rsidRPr="00C17204">
        <w:rPr>
          <w:rFonts w:cs="Times New Roman"/>
          <w:sz w:val="24"/>
          <w:szCs w:val="24"/>
        </w:rPr>
        <w:br/>
        <w:t>Prerequisites: ENGL 101 and 102 or equivalent</w:t>
      </w:r>
    </w:p>
    <w:p w:rsidR="000046C7" w:rsidRPr="00C17204" w:rsidRDefault="000046C7" w:rsidP="000046C7">
      <w:pPr>
        <w:pStyle w:val="NoSpacing"/>
        <w:rPr>
          <w:rFonts w:cs="Times New Roman"/>
          <w:sz w:val="24"/>
          <w:szCs w:val="24"/>
        </w:rPr>
      </w:pPr>
    </w:p>
    <w:p w:rsidR="000046C7" w:rsidRPr="00C17204" w:rsidRDefault="000046C7" w:rsidP="000046C7">
      <w:pPr>
        <w:pStyle w:val="NoSpacing"/>
        <w:rPr>
          <w:rFonts w:cs="Times New Roman"/>
          <w:sz w:val="24"/>
          <w:szCs w:val="24"/>
        </w:rPr>
      </w:pPr>
      <w:r w:rsidRPr="00C17204">
        <w:rPr>
          <w:rFonts w:cs="Times New Roman"/>
          <w:b/>
          <w:sz w:val="24"/>
          <w:szCs w:val="24"/>
        </w:rPr>
        <w:t>SAMPLE COURSE OVERVIEW</w:t>
      </w:r>
      <w:r w:rsidRPr="00C17204">
        <w:rPr>
          <w:rFonts w:cs="Times New Roman"/>
          <w:sz w:val="24"/>
          <w:szCs w:val="24"/>
        </w:rPr>
        <w:t xml:space="preserve"> </w:t>
      </w:r>
    </w:p>
    <w:p w:rsidR="000046C7" w:rsidRPr="00C17204" w:rsidRDefault="000046C7" w:rsidP="000046C7">
      <w:pPr>
        <w:pStyle w:val="NoSpacing"/>
        <w:rPr>
          <w:rFonts w:cs="Times New Roman"/>
          <w:sz w:val="24"/>
          <w:szCs w:val="24"/>
        </w:rPr>
      </w:pPr>
      <w:r w:rsidRPr="00C17204">
        <w:rPr>
          <w:rFonts w:cs="Times New Roman"/>
          <w:sz w:val="24"/>
          <w:szCs w:val="24"/>
        </w:rPr>
        <w:t xml:space="preserve">In this section we will work to define, interrogate, and understand the alien in American culture. “Who and what is an alien?” posed Henry James in his travel narrative, </w:t>
      </w:r>
      <w:r w:rsidRPr="00C17204">
        <w:rPr>
          <w:rFonts w:cs="Times New Roman"/>
          <w:i/>
          <w:iCs/>
          <w:sz w:val="24"/>
          <w:szCs w:val="24"/>
        </w:rPr>
        <w:t>The American Scene</w:t>
      </w:r>
      <w:r w:rsidRPr="00C17204">
        <w:rPr>
          <w:rFonts w:cs="Times New Roman"/>
          <w:sz w:val="24"/>
          <w:szCs w:val="24"/>
        </w:rPr>
        <w:t xml:space="preserve"> (1903).  How has the “alien” defined national identity across history, policy, popular culture, and literature?  And why do fictional aliens continue to represent the American </w:t>
      </w:r>
      <w:bookmarkStart w:id="0" w:name="_GoBack"/>
      <w:bookmarkEnd w:id="0"/>
      <w:r w:rsidRPr="00C17204">
        <w:rPr>
          <w:rFonts w:cs="Times New Roman"/>
          <w:sz w:val="24"/>
          <w:szCs w:val="24"/>
        </w:rPr>
        <w:t>nightmare?  Yellow fever, “yellow peril,” Alien and Sedition Laws, E</w:t>
      </w:r>
      <w:r w:rsidR="00055823">
        <w:rPr>
          <w:rFonts w:cs="Times New Roman"/>
          <w:sz w:val="24"/>
          <w:szCs w:val="24"/>
        </w:rPr>
        <w:t>l</w:t>
      </w:r>
      <w:r w:rsidRPr="00C17204">
        <w:rPr>
          <w:rFonts w:cs="Times New Roman"/>
          <w:sz w:val="24"/>
          <w:szCs w:val="24"/>
        </w:rPr>
        <w:t xml:space="preserve">lis Island, Jim Crow, body snatchers, and AIDS are some of the topics we will cover in this course.  We will watch a few classic films in which aliens are central, such as Ridley Scott’s </w:t>
      </w:r>
      <w:r w:rsidRPr="00C17204">
        <w:rPr>
          <w:rFonts w:cs="Times New Roman"/>
          <w:i/>
          <w:iCs/>
          <w:sz w:val="24"/>
          <w:szCs w:val="24"/>
        </w:rPr>
        <w:t xml:space="preserve">Alien </w:t>
      </w:r>
      <w:r w:rsidRPr="00C17204">
        <w:rPr>
          <w:rFonts w:cs="Times New Roman"/>
          <w:sz w:val="24"/>
          <w:szCs w:val="24"/>
        </w:rPr>
        <w:t xml:space="preserve">(1979), and Ridley Scott’s </w:t>
      </w:r>
      <w:r w:rsidRPr="00C17204">
        <w:rPr>
          <w:rFonts w:cs="Times New Roman"/>
          <w:i/>
          <w:iCs/>
          <w:sz w:val="24"/>
          <w:szCs w:val="24"/>
        </w:rPr>
        <w:t>Blade Runner</w:t>
      </w:r>
      <w:r w:rsidRPr="00C17204">
        <w:rPr>
          <w:rFonts w:cs="Times New Roman"/>
          <w:sz w:val="24"/>
          <w:szCs w:val="24"/>
        </w:rPr>
        <w:t xml:space="preserve"> (1982); and will trace the alien into our contemporary moment (Patriot Act, border patrols, disease).  From private and elite policy to populist and pervasive imagery, the alien remains pivotal to American fictions of all kinds.  In this course, we will explore possible reasons for our enduring fascination with the alien.</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sz w:val="24"/>
          <w:szCs w:val="24"/>
        </w:rPr>
      </w:pPr>
      <w:r w:rsidRPr="00C17204">
        <w:rPr>
          <w:rFonts w:cs="Times New Roman"/>
          <w:b/>
          <w:sz w:val="24"/>
          <w:szCs w:val="24"/>
        </w:rPr>
        <w:t>ITEMIZED LEARNING OUTCOMES</w:t>
      </w:r>
      <w:r w:rsidRPr="00C17204">
        <w:rPr>
          <w:rFonts w:cs="Times New Roman"/>
          <w:sz w:val="24"/>
          <w:szCs w:val="24"/>
        </w:rPr>
        <w:t xml:space="preserve"> </w:t>
      </w:r>
    </w:p>
    <w:p w:rsidR="000046C7" w:rsidRPr="00C17204" w:rsidRDefault="000046C7" w:rsidP="000046C7">
      <w:pPr>
        <w:pStyle w:val="NoSpacing"/>
        <w:rPr>
          <w:rFonts w:cs="Times New Roman"/>
          <w:b/>
          <w:bCs/>
          <w:sz w:val="24"/>
          <w:szCs w:val="24"/>
          <w:u w:val="single"/>
        </w:rPr>
      </w:pPr>
      <w:r w:rsidRPr="00C17204">
        <w:rPr>
          <w:rFonts w:cs="Times New Roman"/>
          <w:b/>
          <w:bCs/>
          <w:sz w:val="24"/>
          <w:szCs w:val="24"/>
          <w:u w:val="single"/>
        </w:rPr>
        <w:t>Upon successful completion of English 285, students will be able to:</w:t>
      </w:r>
      <w:r w:rsidRPr="00C17204">
        <w:rPr>
          <w:rFonts w:cs="Times New Roman"/>
          <w:sz w:val="24"/>
          <w:szCs w:val="24"/>
        </w:rPr>
        <w:t>  </w:t>
      </w:r>
    </w:p>
    <w:p w:rsidR="000046C7" w:rsidRPr="00C17204" w:rsidRDefault="000046C7" w:rsidP="000046C7">
      <w:pPr>
        <w:pStyle w:val="NoSpacing"/>
        <w:numPr>
          <w:ilvl w:val="0"/>
          <w:numId w:val="2"/>
        </w:numPr>
        <w:rPr>
          <w:rFonts w:cs="Times New Roman"/>
          <w:sz w:val="24"/>
          <w:szCs w:val="24"/>
        </w:rPr>
      </w:pPr>
      <w:r w:rsidRPr="00C17204">
        <w:rPr>
          <w:rFonts w:cs="Times New Roman"/>
          <w:sz w:val="24"/>
          <w:szCs w:val="24"/>
        </w:rPr>
        <w:t>Demonstrate familiarity with the US authors taught, their formal, thematic, and social concerns, and their fit within their literary/historical periods.</w:t>
      </w:r>
    </w:p>
    <w:p w:rsidR="000046C7" w:rsidRPr="00C17204" w:rsidRDefault="000046C7" w:rsidP="000046C7">
      <w:pPr>
        <w:pStyle w:val="NoSpacing"/>
        <w:numPr>
          <w:ilvl w:val="0"/>
          <w:numId w:val="2"/>
        </w:numPr>
        <w:rPr>
          <w:rFonts w:cs="Times New Roman"/>
          <w:sz w:val="24"/>
          <w:szCs w:val="24"/>
        </w:rPr>
      </w:pPr>
      <w:r w:rsidRPr="00C17204">
        <w:rPr>
          <w:rFonts w:cs="Times New Roman"/>
          <w:sz w:val="24"/>
          <w:szCs w:val="24"/>
        </w:rPr>
        <w:t>Articulate the role of literary and other creative works in the formation of national identities</w:t>
      </w:r>
    </w:p>
    <w:p w:rsidR="000046C7" w:rsidRPr="00C17204" w:rsidRDefault="000046C7" w:rsidP="000046C7">
      <w:pPr>
        <w:pStyle w:val="NoSpacing"/>
        <w:numPr>
          <w:ilvl w:val="0"/>
          <w:numId w:val="2"/>
        </w:numPr>
        <w:rPr>
          <w:rFonts w:cs="Times New Roman"/>
          <w:sz w:val="24"/>
          <w:szCs w:val="24"/>
        </w:rPr>
      </w:pPr>
      <w:r w:rsidRPr="00C17204">
        <w:rPr>
          <w:rFonts w:cs="Times New Roman"/>
          <w:sz w:val="24"/>
          <w:szCs w:val="24"/>
        </w:rPr>
        <w:t>Define, compare, contrast, justify, and interrogate the major American literary movements covered in class.</w:t>
      </w:r>
    </w:p>
    <w:p w:rsidR="000046C7" w:rsidRPr="00C17204" w:rsidRDefault="000046C7" w:rsidP="000046C7">
      <w:pPr>
        <w:pStyle w:val="NoSpacing"/>
        <w:numPr>
          <w:ilvl w:val="0"/>
          <w:numId w:val="2"/>
        </w:numPr>
        <w:rPr>
          <w:rFonts w:cs="Times New Roman"/>
          <w:sz w:val="24"/>
          <w:szCs w:val="24"/>
        </w:rPr>
      </w:pPr>
      <w:r w:rsidRPr="00C17204">
        <w:rPr>
          <w:rFonts w:cs="Times New Roman"/>
          <w:sz w:val="24"/>
          <w:szCs w:val="24"/>
        </w:rPr>
        <w:t>Engage in meaningful debate about the literary texts we have studied.</w:t>
      </w:r>
    </w:p>
    <w:p w:rsidR="000046C7" w:rsidRPr="00C17204" w:rsidRDefault="000046C7" w:rsidP="000046C7">
      <w:pPr>
        <w:pStyle w:val="NoSpacing"/>
        <w:numPr>
          <w:ilvl w:val="0"/>
          <w:numId w:val="2"/>
        </w:numPr>
        <w:rPr>
          <w:rFonts w:cs="Times New Roman"/>
          <w:sz w:val="24"/>
          <w:szCs w:val="24"/>
        </w:rPr>
      </w:pPr>
      <w:r w:rsidRPr="00C17204">
        <w:rPr>
          <w:rFonts w:cs="Times New Roman"/>
          <w:sz w:val="24"/>
          <w:szCs w:val="24"/>
        </w:rPr>
        <w:t>Write effective analytical essays interpreting literary texts</w:t>
      </w:r>
      <w:r w:rsidRPr="00055823">
        <w:rPr>
          <w:rFonts w:cs="Times New Roman"/>
          <w:iCs/>
          <w:sz w:val="24"/>
          <w:szCs w:val="24"/>
        </w:rPr>
        <w:t xml:space="preserve">. </w:t>
      </w:r>
    </w:p>
    <w:p w:rsidR="000046C7" w:rsidRPr="00055823" w:rsidRDefault="000046C7" w:rsidP="000046C7">
      <w:pPr>
        <w:pStyle w:val="NoSpacing"/>
        <w:rPr>
          <w:rFonts w:cs="Times New Roman"/>
          <w:i/>
          <w:sz w:val="24"/>
          <w:szCs w:val="24"/>
        </w:rPr>
      </w:pPr>
    </w:p>
    <w:p w:rsidR="000046C7" w:rsidRPr="00C17204" w:rsidRDefault="000046C7" w:rsidP="000046C7">
      <w:pPr>
        <w:pStyle w:val="NoSpacing"/>
        <w:rPr>
          <w:rFonts w:cs="Times New Roman"/>
          <w:sz w:val="24"/>
          <w:szCs w:val="24"/>
        </w:rPr>
      </w:pPr>
      <w:r w:rsidRPr="00C17204">
        <w:rPr>
          <w:rFonts w:cs="Times New Roman"/>
          <w:b/>
          <w:bCs/>
          <w:sz w:val="24"/>
          <w:szCs w:val="24"/>
        </w:rPr>
        <w:t>SAMPLE REQUIRED TEXTS/SUGGESTED READINGS/MATERIALS</w:t>
      </w:r>
      <w:r w:rsidRPr="00C17204">
        <w:rPr>
          <w:rFonts w:cs="Times New Roman"/>
          <w:sz w:val="24"/>
          <w:szCs w:val="24"/>
        </w:rPr>
        <w:t xml:space="preserve"> </w:t>
      </w:r>
    </w:p>
    <w:p w:rsidR="000046C7" w:rsidRPr="00C17204" w:rsidRDefault="000046C7" w:rsidP="000046C7">
      <w:pPr>
        <w:pStyle w:val="NoSpacing"/>
        <w:rPr>
          <w:rFonts w:cs="Times New Roman"/>
          <w:sz w:val="24"/>
          <w:szCs w:val="24"/>
        </w:rPr>
      </w:pPr>
      <w:r w:rsidRPr="00C17204">
        <w:rPr>
          <w:rFonts w:cs="Times New Roman"/>
          <w:sz w:val="24"/>
          <w:szCs w:val="24"/>
        </w:rPr>
        <w:t>These can all be purchased at South Carolina Bookstore (Green &amp; Main Streets); if you prefer to buy them from an alternative source, make sure you purchase the correct editions.  </w:t>
      </w:r>
    </w:p>
    <w:p w:rsidR="000046C7" w:rsidRPr="00C17204" w:rsidRDefault="000046C7" w:rsidP="000046C7">
      <w:pPr>
        <w:pStyle w:val="NoSpacing"/>
        <w:numPr>
          <w:ilvl w:val="0"/>
          <w:numId w:val="3"/>
        </w:numPr>
        <w:rPr>
          <w:rFonts w:cs="Times New Roman"/>
          <w:sz w:val="24"/>
          <w:szCs w:val="24"/>
        </w:rPr>
      </w:pPr>
      <w:r w:rsidRPr="00C17204">
        <w:rPr>
          <w:rFonts w:cs="Times New Roman"/>
          <w:sz w:val="24"/>
          <w:szCs w:val="24"/>
        </w:rPr>
        <w:t xml:space="preserve">Nathaniel West, </w:t>
      </w:r>
      <w:r w:rsidRPr="00C17204">
        <w:rPr>
          <w:rFonts w:cs="Times New Roman"/>
          <w:i/>
          <w:iCs/>
          <w:sz w:val="24"/>
          <w:szCs w:val="24"/>
        </w:rPr>
        <w:t>Miss Lonely Heart and Day of the Locust.</w:t>
      </w:r>
      <w:r w:rsidRPr="00C17204">
        <w:rPr>
          <w:rFonts w:cs="Times New Roman"/>
          <w:sz w:val="24"/>
          <w:szCs w:val="24"/>
        </w:rPr>
        <w:t>  New Directions Press, ISBN 0811218228</w:t>
      </w:r>
    </w:p>
    <w:p w:rsidR="000046C7" w:rsidRPr="00C17204" w:rsidRDefault="000046C7" w:rsidP="000046C7">
      <w:pPr>
        <w:pStyle w:val="NoSpacing"/>
        <w:numPr>
          <w:ilvl w:val="0"/>
          <w:numId w:val="3"/>
        </w:numPr>
        <w:rPr>
          <w:rFonts w:cs="Times New Roman"/>
          <w:sz w:val="24"/>
          <w:szCs w:val="24"/>
        </w:rPr>
      </w:pPr>
      <w:r w:rsidRPr="00C17204">
        <w:rPr>
          <w:rFonts w:cs="Times New Roman"/>
          <w:sz w:val="24"/>
          <w:szCs w:val="24"/>
        </w:rPr>
        <w:t xml:space="preserve">Edgar Allan Poe, </w:t>
      </w:r>
      <w:r w:rsidRPr="00C17204">
        <w:rPr>
          <w:rFonts w:cs="Times New Roman"/>
          <w:i/>
          <w:iCs/>
          <w:sz w:val="24"/>
          <w:szCs w:val="24"/>
        </w:rPr>
        <w:t>Great Tales and Poems of Edgar Allen Poe</w:t>
      </w:r>
      <w:r w:rsidRPr="00C17204">
        <w:rPr>
          <w:rFonts w:cs="Times New Roman"/>
          <w:sz w:val="24"/>
          <w:szCs w:val="24"/>
        </w:rPr>
        <w:t>.  Pocket Books, Enriched Classics, ISBN 10:1416534768</w:t>
      </w:r>
    </w:p>
    <w:p w:rsidR="000046C7" w:rsidRPr="00C17204" w:rsidRDefault="000046C7" w:rsidP="000046C7">
      <w:pPr>
        <w:pStyle w:val="NoSpacing"/>
        <w:numPr>
          <w:ilvl w:val="0"/>
          <w:numId w:val="3"/>
        </w:numPr>
        <w:rPr>
          <w:rFonts w:cs="Times New Roman"/>
          <w:sz w:val="24"/>
          <w:szCs w:val="24"/>
        </w:rPr>
      </w:pPr>
      <w:r w:rsidRPr="00C17204">
        <w:rPr>
          <w:rFonts w:cs="Times New Roman"/>
          <w:sz w:val="24"/>
          <w:szCs w:val="24"/>
        </w:rPr>
        <w:lastRenderedPageBreak/>
        <w:t xml:space="preserve">Tony Kushner, </w:t>
      </w:r>
      <w:r w:rsidRPr="00C17204">
        <w:rPr>
          <w:rFonts w:cs="Times New Roman"/>
          <w:i/>
          <w:iCs/>
          <w:sz w:val="24"/>
          <w:szCs w:val="24"/>
        </w:rPr>
        <w:t xml:space="preserve">Angels </w:t>
      </w:r>
      <w:proofErr w:type="gramStart"/>
      <w:r w:rsidRPr="00C17204">
        <w:rPr>
          <w:rFonts w:cs="Times New Roman"/>
          <w:i/>
          <w:iCs/>
          <w:sz w:val="24"/>
          <w:szCs w:val="24"/>
        </w:rPr>
        <w:t>In</w:t>
      </w:r>
      <w:proofErr w:type="gramEnd"/>
      <w:r w:rsidRPr="00C17204">
        <w:rPr>
          <w:rFonts w:cs="Times New Roman"/>
          <w:i/>
          <w:iCs/>
          <w:sz w:val="24"/>
          <w:szCs w:val="24"/>
        </w:rPr>
        <w:t xml:space="preserve"> America</w:t>
      </w:r>
      <w:r w:rsidRPr="00C17204">
        <w:rPr>
          <w:rFonts w:cs="Times New Roman"/>
          <w:sz w:val="24"/>
          <w:szCs w:val="24"/>
        </w:rPr>
        <w:t>. ISBN 1559362316</w:t>
      </w:r>
    </w:p>
    <w:p w:rsidR="000046C7" w:rsidRPr="00C17204" w:rsidRDefault="000046C7" w:rsidP="000046C7">
      <w:pPr>
        <w:pStyle w:val="NoSpacing"/>
        <w:numPr>
          <w:ilvl w:val="0"/>
          <w:numId w:val="3"/>
        </w:numPr>
        <w:rPr>
          <w:rFonts w:cs="Times New Roman"/>
          <w:sz w:val="24"/>
          <w:szCs w:val="24"/>
        </w:rPr>
      </w:pPr>
      <w:r w:rsidRPr="00C17204">
        <w:rPr>
          <w:rFonts w:cs="Times New Roman"/>
          <w:sz w:val="24"/>
          <w:szCs w:val="24"/>
        </w:rPr>
        <w:t xml:space="preserve">Arturo Islas, </w:t>
      </w:r>
      <w:proofErr w:type="gramStart"/>
      <w:r w:rsidRPr="00C17204">
        <w:rPr>
          <w:rFonts w:cs="Times New Roman"/>
          <w:i/>
          <w:iCs/>
          <w:sz w:val="24"/>
          <w:szCs w:val="24"/>
        </w:rPr>
        <w:t>The</w:t>
      </w:r>
      <w:proofErr w:type="gramEnd"/>
      <w:r w:rsidRPr="00C17204">
        <w:rPr>
          <w:rFonts w:cs="Times New Roman"/>
          <w:i/>
          <w:iCs/>
          <w:sz w:val="24"/>
          <w:szCs w:val="24"/>
        </w:rPr>
        <w:t xml:space="preserve"> Rain God: A Desert Tale. </w:t>
      </w:r>
      <w:r w:rsidRPr="00C17204">
        <w:rPr>
          <w:rFonts w:cs="Times New Roman"/>
          <w:sz w:val="24"/>
          <w:szCs w:val="24"/>
        </w:rPr>
        <w:t>Harper Collins, 1991, ISBN 0380763931</w:t>
      </w:r>
    </w:p>
    <w:p w:rsidR="000046C7" w:rsidRPr="00C17204" w:rsidRDefault="000046C7" w:rsidP="000046C7">
      <w:pPr>
        <w:pStyle w:val="NoSpacing"/>
        <w:numPr>
          <w:ilvl w:val="0"/>
          <w:numId w:val="3"/>
        </w:numPr>
        <w:rPr>
          <w:rFonts w:cs="Times New Roman"/>
          <w:sz w:val="24"/>
          <w:szCs w:val="24"/>
        </w:rPr>
      </w:pPr>
      <w:r w:rsidRPr="00C17204">
        <w:rPr>
          <w:rFonts w:cs="Times New Roman"/>
          <w:sz w:val="24"/>
          <w:szCs w:val="24"/>
        </w:rPr>
        <w:t xml:space="preserve">Octavia Butler, </w:t>
      </w:r>
      <w:proofErr w:type="spellStart"/>
      <w:r w:rsidRPr="00C17204">
        <w:rPr>
          <w:rFonts w:cs="Times New Roman"/>
          <w:i/>
          <w:iCs/>
          <w:sz w:val="24"/>
          <w:szCs w:val="24"/>
        </w:rPr>
        <w:t>Bloodchild</w:t>
      </w:r>
      <w:proofErr w:type="spellEnd"/>
      <w:r w:rsidRPr="00C17204">
        <w:rPr>
          <w:rFonts w:cs="Times New Roman"/>
          <w:i/>
          <w:iCs/>
          <w:sz w:val="24"/>
          <w:szCs w:val="24"/>
        </w:rPr>
        <w:t xml:space="preserve"> and Other Stories</w:t>
      </w:r>
      <w:r w:rsidRPr="00C17204">
        <w:rPr>
          <w:rFonts w:cs="Times New Roman"/>
          <w:sz w:val="24"/>
          <w:szCs w:val="24"/>
        </w:rPr>
        <w:t>. Seven Stories Press, ISBN-10: 1583226982</w:t>
      </w:r>
    </w:p>
    <w:p w:rsidR="000046C7" w:rsidRPr="00C17204" w:rsidRDefault="000046C7" w:rsidP="000046C7">
      <w:pPr>
        <w:pStyle w:val="NoSpacing"/>
        <w:rPr>
          <w:rFonts w:cs="Times New Roman"/>
          <w:i/>
          <w:iCs/>
          <w:sz w:val="24"/>
          <w:szCs w:val="24"/>
          <w:u w:val="single"/>
        </w:rPr>
      </w:pPr>
    </w:p>
    <w:p w:rsidR="000046C7" w:rsidRPr="00C17204" w:rsidRDefault="000046C7" w:rsidP="000046C7">
      <w:pPr>
        <w:pStyle w:val="NoSpacing"/>
        <w:rPr>
          <w:rFonts w:cs="Times New Roman"/>
          <w:sz w:val="24"/>
          <w:szCs w:val="24"/>
        </w:rPr>
      </w:pPr>
      <w:r w:rsidRPr="00C17204">
        <w:rPr>
          <w:rFonts w:cs="Times New Roman"/>
          <w:b/>
          <w:sz w:val="24"/>
          <w:szCs w:val="24"/>
        </w:rPr>
        <w:t>SAMPLE ASSIGNMENTS AND/OR EXAM</w:t>
      </w:r>
      <w:r w:rsidRPr="00C17204">
        <w:rPr>
          <w:rFonts w:cs="Times New Roman"/>
          <w:sz w:val="24"/>
          <w:szCs w:val="24"/>
        </w:rPr>
        <w:t> </w:t>
      </w:r>
    </w:p>
    <w:p w:rsidR="000046C7" w:rsidRPr="00C17204" w:rsidRDefault="000046C7" w:rsidP="000046C7">
      <w:pPr>
        <w:pStyle w:val="NoSpacing"/>
        <w:numPr>
          <w:ilvl w:val="0"/>
          <w:numId w:val="4"/>
        </w:numPr>
        <w:rPr>
          <w:rFonts w:cs="Times New Roman"/>
          <w:sz w:val="24"/>
          <w:szCs w:val="24"/>
        </w:rPr>
      </w:pPr>
      <w:r w:rsidRPr="00C17204">
        <w:rPr>
          <w:rFonts w:cs="Times New Roman"/>
          <w:b/>
          <w:sz w:val="24"/>
          <w:szCs w:val="24"/>
        </w:rPr>
        <w:t>Formal Essay:</w:t>
      </w:r>
      <w:r w:rsidRPr="00C17204">
        <w:rPr>
          <w:rFonts w:cs="Times New Roman"/>
          <w:sz w:val="24"/>
          <w:szCs w:val="24"/>
        </w:rPr>
        <w:t>  You will have one 3.5-5 page essay due in this course that will focus on one of the literary texts covered in our readings.  The essay will be thesis-driven and will require a close reading of the literature to illustrate and support your interpretation of the material.  I will provide a detailed assignment sheet outlining the guidelines for the essay well in advance of the due date</w:t>
      </w:r>
    </w:p>
    <w:p w:rsidR="000046C7" w:rsidRPr="00C17204" w:rsidRDefault="000046C7" w:rsidP="000046C7">
      <w:pPr>
        <w:pStyle w:val="NoSpacing"/>
        <w:ind w:left="720"/>
        <w:rPr>
          <w:rFonts w:cs="Times New Roman"/>
          <w:sz w:val="24"/>
          <w:szCs w:val="24"/>
        </w:rPr>
      </w:pPr>
    </w:p>
    <w:p w:rsidR="000046C7" w:rsidRPr="00C17204" w:rsidRDefault="000046C7" w:rsidP="000046C7">
      <w:pPr>
        <w:pStyle w:val="NoSpacing"/>
        <w:numPr>
          <w:ilvl w:val="0"/>
          <w:numId w:val="4"/>
        </w:numPr>
        <w:rPr>
          <w:rFonts w:cs="Times New Roman"/>
          <w:sz w:val="24"/>
          <w:szCs w:val="24"/>
        </w:rPr>
      </w:pPr>
      <w:r w:rsidRPr="00C17204">
        <w:rPr>
          <w:rFonts w:cs="Times New Roman"/>
          <w:b/>
          <w:sz w:val="24"/>
          <w:szCs w:val="24"/>
        </w:rPr>
        <w:t>Group Presentation:</w:t>
      </w:r>
      <w:r w:rsidRPr="00C17204">
        <w:rPr>
          <w:rFonts w:cs="Times New Roman"/>
          <w:sz w:val="24"/>
          <w:szCs w:val="24"/>
        </w:rPr>
        <w:t>  Each of you will be put into a research group that will focus on a particular interpretation of “alien” in American society.  You will collectively choose an example that you think best represents the alien, collect and analyze evidence to support your “alien” and present your finding to the rest of the class.  For example, if your topic is disease, you might focus on representations of breast cancer in the media, looking at the level of intimacy/alienation suggested.  Your presentation can include newspaper articles, advertisements, personal interviews, video, performance, music, artwork, and/or visual aids of any kind.  Each group will need to get a proposal approved prior to their presentation date.  A detailed assignment sheet will be provided</w:t>
      </w:r>
    </w:p>
    <w:p w:rsidR="000046C7" w:rsidRPr="00C17204" w:rsidRDefault="000046C7" w:rsidP="000046C7">
      <w:pPr>
        <w:pStyle w:val="NoSpacing"/>
        <w:ind w:left="720"/>
        <w:rPr>
          <w:rFonts w:cs="Times New Roman"/>
          <w:sz w:val="24"/>
          <w:szCs w:val="24"/>
        </w:rPr>
      </w:pPr>
    </w:p>
    <w:p w:rsidR="000046C7" w:rsidRPr="00C17204" w:rsidRDefault="000046C7" w:rsidP="000046C7">
      <w:pPr>
        <w:pStyle w:val="NoSpacing"/>
        <w:numPr>
          <w:ilvl w:val="0"/>
          <w:numId w:val="4"/>
        </w:numPr>
        <w:rPr>
          <w:rFonts w:cs="Times New Roman"/>
          <w:sz w:val="24"/>
          <w:szCs w:val="24"/>
        </w:rPr>
      </w:pPr>
      <w:r w:rsidRPr="00C17204">
        <w:rPr>
          <w:rFonts w:cs="Times New Roman"/>
          <w:b/>
          <w:sz w:val="24"/>
          <w:szCs w:val="24"/>
        </w:rPr>
        <w:t>Film Review</w:t>
      </w:r>
      <w:r w:rsidRPr="00C17204">
        <w:rPr>
          <w:rFonts w:cs="Times New Roman"/>
          <w:sz w:val="24"/>
          <w:szCs w:val="24"/>
        </w:rPr>
        <w:t>:  You will write a two-page film review focusing on the representation of “alien” in the film.  I will assign each of you to one of the films we will watch in the course and will provide a detailed assignment sheet.</w:t>
      </w:r>
    </w:p>
    <w:p w:rsidR="000046C7" w:rsidRPr="00C17204" w:rsidRDefault="000046C7" w:rsidP="000046C7">
      <w:pPr>
        <w:pStyle w:val="NoSpacing"/>
        <w:ind w:left="720"/>
        <w:rPr>
          <w:rFonts w:cs="Times New Roman"/>
          <w:sz w:val="24"/>
          <w:szCs w:val="24"/>
        </w:rPr>
      </w:pPr>
    </w:p>
    <w:p w:rsidR="000046C7" w:rsidRPr="00C17204" w:rsidRDefault="000046C7" w:rsidP="000046C7">
      <w:pPr>
        <w:pStyle w:val="NoSpacing"/>
        <w:numPr>
          <w:ilvl w:val="0"/>
          <w:numId w:val="4"/>
        </w:numPr>
        <w:rPr>
          <w:rFonts w:cs="Times New Roman"/>
          <w:sz w:val="24"/>
          <w:szCs w:val="24"/>
        </w:rPr>
      </w:pPr>
      <w:r w:rsidRPr="00C17204">
        <w:rPr>
          <w:rFonts w:cs="Times New Roman"/>
          <w:b/>
          <w:sz w:val="24"/>
          <w:szCs w:val="24"/>
        </w:rPr>
        <w:t>Participation:</w:t>
      </w:r>
      <w:r w:rsidRPr="00C17204">
        <w:rPr>
          <w:rFonts w:cs="Times New Roman"/>
          <w:sz w:val="24"/>
          <w:szCs w:val="24"/>
        </w:rPr>
        <w:t xml:space="preserve">  Your active presence and attention to the questions and ideas that get raised during our class discussions is essential to the success—to say nothing of collective enjoyment—of the class.  When I evaluate your level of participation, I will be thinking </w:t>
      </w:r>
      <w:r w:rsidRPr="00C17204">
        <w:rPr>
          <w:rFonts w:cs="Times New Roman"/>
          <w:i/>
          <w:iCs/>
          <w:sz w:val="24"/>
          <w:szCs w:val="24"/>
        </w:rPr>
        <w:t>not only</w:t>
      </w:r>
      <w:r w:rsidRPr="00C17204">
        <w:rPr>
          <w:rFonts w:cs="Times New Roman"/>
          <w:sz w:val="24"/>
          <w:szCs w:val="24"/>
        </w:rPr>
        <w:t xml:space="preserve"> of your attendance record, but how prepared you were for each class period (materials, contributions to discussion).  Under no circumstances should you ever sleep, text, phone, read the newspaper, do work for other courses, or any other activity other than what our focus is for that class period during our time in class together.  </w:t>
      </w:r>
    </w:p>
    <w:p w:rsidR="000046C7" w:rsidRPr="00C17204" w:rsidRDefault="000046C7" w:rsidP="000046C7">
      <w:pPr>
        <w:pStyle w:val="NoSpacing"/>
        <w:ind w:left="720"/>
        <w:rPr>
          <w:rFonts w:cs="Times New Roman"/>
          <w:sz w:val="24"/>
          <w:szCs w:val="24"/>
        </w:rPr>
      </w:pPr>
    </w:p>
    <w:p w:rsidR="000046C7" w:rsidRPr="00C17204" w:rsidRDefault="000046C7" w:rsidP="000046C7">
      <w:pPr>
        <w:pStyle w:val="NoSpacing"/>
        <w:numPr>
          <w:ilvl w:val="0"/>
          <w:numId w:val="4"/>
        </w:numPr>
        <w:rPr>
          <w:rFonts w:cs="Times New Roman"/>
          <w:sz w:val="24"/>
          <w:szCs w:val="24"/>
        </w:rPr>
      </w:pPr>
      <w:r w:rsidRPr="00C17204">
        <w:rPr>
          <w:rFonts w:cs="Times New Roman"/>
          <w:b/>
          <w:sz w:val="24"/>
          <w:szCs w:val="24"/>
        </w:rPr>
        <w:t>Blackboard/Quizzes:</w:t>
      </w:r>
      <w:r w:rsidRPr="00C17204">
        <w:rPr>
          <w:rFonts w:cs="Times New Roman"/>
          <w:sz w:val="24"/>
          <w:szCs w:val="24"/>
        </w:rPr>
        <w:t>  Every week I will post a discussion thread on Blackboard and you will be required to post a 250-word response.  Make sure that you write your responses in a Word document first, so that you can check your word-count, and then copy it to the Blackboard Discussion Board under the appropriate thread.  Submissions that have less than 200-words will not be accepted, nor will those not written in complete, grammatically correct sentences.  You should have 10 250-word posts by the end of the term.  I will give unannounced reading quizzes periodically during the semester.</w:t>
      </w:r>
    </w:p>
    <w:p w:rsidR="000046C7" w:rsidRPr="00C17204" w:rsidRDefault="000046C7" w:rsidP="000046C7">
      <w:pPr>
        <w:pStyle w:val="NoSpacing"/>
        <w:ind w:left="720"/>
        <w:rPr>
          <w:rFonts w:cs="Times New Roman"/>
          <w:sz w:val="24"/>
          <w:szCs w:val="24"/>
        </w:rPr>
      </w:pPr>
    </w:p>
    <w:p w:rsidR="000046C7" w:rsidRPr="00C17204" w:rsidRDefault="000046C7" w:rsidP="000046C7">
      <w:pPr>
        <w:pStyle w:val="NoSpacing"/>
        <w:numPr>
          <w:ilvl w:val="0"/>
          <w:numId w:val="4"/>
        </w:numPr>
        <w:rPr>
          <w:rFonts w:cs="Times New Roman"/>
          <w:sz w:val="24"/>
          <w:szCs w:val="24"/>
        </w:rPr>
      </w:pPr>
      <w:r w:rsidRPr="00C17204">
        <w:rPr>
          <w:rFonts w:cs="Times New Roman"/>
          <w:b/>
          <w:sz w:val="24"/>
          <w:szCs w:val="24"/>
        </w:rPr>
        <w:t>Final Exam:</w:t>
      </w:r>
      <w:r w:rsidRPr="00C17204">
        <w:rPr>
          <w:rFonts w:cs="Times New Roman"/>
          <w:sz w:val="24"/>
          <w:szCs w:val="24"/>
        </w:rPr>
        <w:t>  We will have a final exam in this course and I will provide a review session and study guidelines in advance.</w:t>
      </w:r>
    </w:p>
    <w:p w:rsidR="000046C7" w:rsidRPr="00C17204" w:rsidRDefault="000046C7" w:rsidP="000046C7">
      <w:pPr>
        <w:pStyle w:val="NoSpacing"/>
        <w:ind w:left="720"/>
        <w:rPr>
          <w:rFonts w:cs="Times New Roman"/>
          <w:sz w:val="24"/>
          <w:szCs w:val="24"/>
        </w:rPr>
      </w:pPr>
    </w:p>
    <w:p w:rsidR="000046C7" w:rsidRPr="00C17204" w:rsidRDefault="000046C7" w:rsidP="000046C7">
      <w:pPr>
        <w:pStyle w:val="NoSpacing"/>
        <w:numPr>
          <w:ilvl w:val="0"/>
          <w:numId w:val="4"/>
        </w:numPr>
        <w:rPr>
          <w:rFonts w:cs="Times New Roman"/>
          <w:b/>
          <w:sz w:val="24"/>
          <w:szCs w:val="24"/>
        </w:rPr>
      </w:pPr>
      <w:r w:rsidRPr="00C17204">
        <w:rPr>
          <w:rFonts w:cs="Times New Roman"/>
          <w:b/>
          <w:iCs/>
          <w:sz w:val="24"/>
          <w:szCs w:val="24"/>
        </w:rPr>
        <w:lastRenderedPageBreak/>
        <w:t>First Assignment:</w:t>
      </w:r>
      <w:r w:rsidRPr="00C17204">
        <w:rPr>
          <w:rFonts w:cs="Times New Roman"/>
          <w:b/>
          <w:sz w:val="24"/>
          <w:szCs w:val="24"/>
        </w:rPr>
        <w:t xml:space="preserve"> </w:t>
      </w:r>
      <w:r w:rsidRPr="00C17204">
        <w:rPr>
          <w:rFonts w:cs="Times New Roman"/>
          <w:sz w:val="24"/>
          <w:szCs w:val="24"/>
        </w:rPr>
        <w:t xml:space="preserve">Write a 2-page reflective piece on </w:t>
      </w:r>
      <w:proofErr w:type="gramStart"/>
      <w:r w:rsidRPr="00C17204">
        <w:rPr>
          <w:rFonts w:cs="Times New Roman"/>
          <w:sz w:val="24"/>
          <w:szCs w:val="24"/>
        </w:rPr>
        <w:t>what you think “alien” means, is defined by, and</w:t>
      </w:r>
      <w:proofErr w:type="gramEnd"/>
      <w:r w:rsidRPr="00C17204">
        <w:rPr>
          <w:rFonts w:cs="Times New Roman"/>
          <w:sz w:val="24"/>
          <w:szCs w:val="24"/>
        </w:rPr>
        <w:t xml:space="preserve"> what best represents the alien to your mind.  I expect you to look up a definition in the </w:t>
      </w:r>
      <w:r w:rsidRPr="00C17204">
        <w:rPr>
          <w:rFonts w:cs="Times New Roman"/>
          <w:i/>
          <w:iCs/>
          <w:sz w:val="24"/>
          <w:szCs w:val="24"/>
        </w:rPr>
        <w:t>Oxford English Dictionary,</w:t>
      </w:r>
      <w:r w:rsidRPr="00C17204">
        <w:rPr>
          <w:rFonts w:cs="Times New Roman"/>
          <w:sz w:val="24"/>
          <w:szCs w:val="24"/>
        </w:rPr>
        <w:t xml:space="preserve"> available online through the University of South Carolina Library page to help you with this.  Be prepared to share your thoughts on this in class.</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sz w:val="24"/>
          <w:szCs w:val="24"/>
        </w:rPr>
      </w:pPr>
      <w:r w:rsidRPr="00C17204">
        <w:rPr>
          <w:rFonts w:cs="Times New Roman"/>
          <w:b/>
          <w:sz w:val="24"/>
          <w:szCs w:val="24"/>
        </w:rPr>
        <w:t>SAMPLE COURSE OUTLINE WITH TIMELINE OF TOPICS, READINGS/ASSIGNMENTS, EXAMS/PROJECTS</w:t>
      </w: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1:</w:t>
      </w:r>
      <w:r w:rsidRPr="00C17204">
        <w:rPr>
          <w:rFonts w:cs="Times New Roman"/>
          <w:b/>
          <w:sz w:val="24"/>
          <w:szCs w:val="24"/>
        </w:rPr>
        <w:tab/>
      </w:r>
      <w:r w:rsidRPr="00C17204">
        <w:rPr>
          <w:rFonts w:cs="Times New Roman"/>
          <w:sz w:val="24"/>
          <w:szCs w:val="24"/>
        </w:rPr>
        <w:t>Syllabus, Introductions, Keywords Discussion</w:t>
      </w:r>
    </w:p>
    <w:p w:rsidR="000046C7" w:rsidRPr="00C17204" w:rsidRDefault="000046C7" w:rsidP="000046C7">
      <w:pPr>
        <w:pStyle w:val="NoSpacing"/>
        <w:ind w:left="720" w:firstLine="720"/>
        <w:rPr>
          <w:rFonts w:cs="Times New Roman"/>
          <w:sz w:val="24"/>
          <w:szCs w:val="24"/>
        </w:rPr>
      </w:pPr>
      <w:r w:rsidRPr="00C17204">
        <w:rPr>
          <w:rFonts w:cs="Times New Roman"/>
          <w:sz w:val="24"/>
          <w:szCs w:val="24"/>
        </w:rPr>
        <w:t>Poe, “Fall of the House of Usher”</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2:</w:t>
      </w:r>
      <w:r w:rsidRPr="00C17204">
        <w:rPr>
          <w:rFonts w:cs="Times New Roman"/>
          <w:b/>
          <w:sz w:val="24"/>
          <w:szCs w:val="24"/>
        </w:rPr>
        <w:tab/>
      </w:r>
      <w:r w:rsidRPr="00C17204">
        <w:rPr>
          <w:rFonts w:cs="Times New Roman"/>
          <w:sz w:val="24"/>
          <w:szCs w:val="24"/>
        </w:rPr>
        <w:t>Poe, “The Black Cat”</w:t>
      </w:r>
    </w:p>
    <w:p w:rsidR="000046C7" w:rsidRPr="00C17204" w:rsidRDefault="000046C7" w:rsidP="000046C7">
      <w:pPr>
        <w:pStyle w:val="NoSpacing"/>
        <w:ind w:left="720" w:firstLine="720"/>
        <w:rPr>
          <w:rFonts w:cs="Times New Roman"/>
          <w:sz w:val="24"/>
          <w:szCs w:val="24"/>
        </w:rPr>
      </w:pPr>
      <w:r w:rsidRPr="00C17204">
        <w:rPr>
          <w:rFonts w:cs="Times New Roman"/>
          <w:sz w:val="24"/>
          <w:szCs w:val="24"/>
        </w:rPr>
        <w:t>Poe, “William Wilson”</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3:</w:t>
      </w:r>
      <w:r w:rsidRPr="00C17204">
        <w:rPr>
          <w:rFonts w:cs="Times New Roman"/>
          <w:b/>
          <w:sz w:val="24"/>
          <w:szCs w:val="24"/>
        </w:rPr>
        <w:tab/>
      </w:r>
      <w:r w:rsidRPr="00C17204">
        <w:rPr>
          <w:rFonts w:cs="Times New Roman"/>
          <w:sz w:val="24"/>
          <w:szCs w:val="24"/>
        </w:rPr>
        <w:t xml:space="preserve">Islas, </w:t>
      </w:r>
      <w:r w:rsidRPr="00C17204">
        <w:rPr>
          <w:rFonts w:cs="Times New Roman"/>
          <w:i/>
          <w:iCs/>
          <w:sz w:val="24"/>
          <w:szCs w:val="24"/>
        </w:rPr>
        <w:t>Rain God: a Desert Tale</w:t>
      </w:r>
      <w:r w:rsidRPr="00C17204">
        <w:rPr>
          <w:rFonts w:cs="Times New Roman"/>
          <w:sz w:val="24"/>
          <w:szCs w:val="24"/>
        </w:rPr>
        <w:t xml:space="preserve"> (to p. 100)</w:t>
      </w:r>
    </w:p>
    <w:p w:rsidR="000046C7" w:rsidRPr="00C17204" w:rsidRDefault="000046C7" w:rsidP="000046C7">
      <w:pPr>
        <w:pStyle w:val="NoSpacing"/>
        <w:ind w:left="720" w:firstLine="720"/>
        <w:rPr>
          <w:rFonts w:cs="Times New Roman"/>
          <w:sz w:val="24"/>
          <w:szCs w:val="24"/>
        </w:rPr>
      </w:pPr>
      <w:r w:rsidRPr="00C17204">
        <w:rPr>
          <w:rFonts w:cs="Times New Roman"/>
          <w:sz w:val="24"/>
          <w:szCs w:val="24"/>
        </w:rPr>
        <w:t xml:space="preserve">Islas, </w:t>
      </w:r>
      <w:r w:rsidRPr="00C17204">
        <w:rPr>
          <w:rFonts w:cs="Times New Roman"/>
          <w:i/>
          <w:iCs/>
          <w:sz w:val="24"/>
          <w:szCs w:val="24"/>
        </w:rPr>
        <w:t>Rain God: a Desert Tale</w:t>
      </w:r>
      <w:r w:rsidRPr="00C17204">
        <w:rPr>
          <w:rFonts w:cs="Times New Roman"/>
          <w:sz w:val="24"/>
          <w:szCs w:val="24"/>
        </w:rPr>
        <w:t xml:space="preserve"> (to p. 145)</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4:</w:t>
      </w:r>
      <w:r w:rsidRPr="00C17204">
        <w:rPr>
          <w:rFonts w:cs="Times New Roman"/>
          <w:b/>
          <w:sz w:val="24"/>
          <w:szCs w:val="24"/>
        </w:rPr>
        <w:tab/>
      </w:r>
      <w:r w:rsidRPr="00C17204">
        <w:rPr>
          <w:rFonts w:cs="Times New Roman"/>
          <w:sz w:val="24"/>
          <w:szCs w:val="24"/>
        </w:rPr>
        <w:t xml:space="preserve">Islas, </w:t>
      </w:r>
      <w:r w:rsidRPr="00C17204">
        <w:rPr>
          <w:rFonts w:cs="Times New Roman"/>
          <w:i/>
          <w:iCs/>
          <w:sz w:val="24"/>
          <w:szCs w:val="24"/>
        </w:rPr>
        <w:t>Rain God: a Desert Tale</w:t>
      </w:r>
      <w:r w:rsidRPr="00C17204">
        <w:rPr>
          <w:rFonts w:cs="Times New Roman"/>
          <w:sz w:val="24"/>
          <w:szCs w:val="24"/>
        </w:rPr>
        <w:t xml:space="preserve"> (conclude)</w:t>
      </w:r>
    </w:p>
    <w:p w:rsidR="000046C7" w:rsidRPr="00C17204" w:rsidRDefault="000046C7" w:rsidP="000046C7">
      <w:pPr>
        <w:pStyle w:val="NoSpacing"/>
        <w:ind w:left="720" w:firstLine="720"/>
        <w:rPr>
          <w:rFonts w:cs="Times New Roman"/>
          <w:sz w:val="24"/>
          <w:szCs w:val="24"/>
        </w:rPr>
      </w:pPr>
      <w:r w:rsidRPr="00C17204">
        <w:rPr>
          <w:rFonts w:cs="Times New Roman"/>
          <w:sz w:val="24"/>
          <w:szCs w:val="24"/>
        </w:rPr>
        <w:t>Groups I &amp; II present</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5:</w:t>
      </w:r>
      <w:r w:rsidRPr="00C17204">
        <w:rPr>
          <w:rFonts w:cs="Times New Roman"/>
          <w:b/>
          <w:sz w:val="24"/>
          <w:szCs w:val="24"/>
        </w:rPr>
        <w:tab/>
      </w:r>
      <w:r w:rsidRPr="00C17204">
        <w:rPr>
          <w:rFonts w:cs="Times New Roman"/>
          <w:sz w:val="24"/>
          <w:szCs w:val="24"/>
        </w:rPr>
        <w:t xml:space="preserve">Davis, </w:t>
      </w:r>
      <w:r w:rsidRPr="00C17204">
        <w:rPr>
          <w:rFonts w:cs="Times New Roman"/>
          <w:i/>
          <w:iCs/>
          <w:sz w:val="24"/>
          <w:szCs w:val="24"/>
        </w:rPr>
        <w:t>Ecology of Fear</w:t>
      </w:r>
    </w:p>
    <w:p w:rsidR="000046C7" w:rsidRPr="00C17204" w:rsidRDefault="000046C7" w:rsidP="000046C7">
      <w:pPr>
        <w:pStyle w:val="NoSpacing"/>
        <w:ind w:left="720" w:firstLine="720"/>
        <w:rPr>
          <w:rFonts w:cs="Times New Roman"/>
          <w:sz w:val="24"/>
          <w:szCs w:val="24"/>
        </w:rPr>
      </w:pPr>
      <w:r w:rsidRPr="00C17204">
        <w:rPr>
          <w:rFonts w:cs="Times New Roman"/>
          <w:sz w:val="24"/>
          <w:szCs w:val="24"/>
        </w:rPr>
        <w:t>Davis, continued</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6:</w:t>
      </w:r>
      <w:r w:rsidRPr="00C17204">
        <w:rPr>
          <w:rFonts w:cs="Times New Roman"/>
          <w:b/>
          <w:sz w:val="24"/>
          <w:szCs w:val="24"/>
        </w:rPr>
        <w:tab/>
      </w:r>
      <w:r w:rsidRPr="00C17204">
        <w:rPr>
          <w:rFonts w:cs="Times New Roman"/>
          <w:sz w:val="24"/>
          <w:szCs w:val="24"/>
        </w:rPr>
        <w:t xml:space="preserve">West, </w:t>
      </w:r>
      <w:r w:rsidRPr="00C17204">
        <w:rPr>
          <w:rFonts w:cs="Times New Roman"/>
          <w:i/>
          <w:iCs/>
          <w:sz w:val="24"/>
          <w:szCs w:val="24"/>
        </w:rPr>
        <w:t>Day of the Locust</w:t>
      </w:r>
      <w:r w:rsidRPr="00C17204">
        <w:rPr>
          <w:rFonts w:cs="Times New Roman"/>
          <w:sz w:val="24"/>
          <w:szCs w:val="24"/>
        </w:rPr>
        <w:t xml:space="preserve"> (to p. 75)</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7:</w:t>
      </w:r>
      <w:r w:rsidRPr="00C17204">
        <w:rPr>
          <w:rFonts w:cs="Times New Roman"/>
          <w:b/>
          <w:sz w:val="24"/>
          <w:szCs w:val="24"/>
        </w:rPr>
        <w:tab/>
      </w:r>
      <w:r w:rsidRPr="00C17204">
        <w:rPr>
          <w:rFonts w:cs="Times New Roman"/>
          <w:sz w:val="24"/>
          <w:szCs w:val="24"/>
        </w:rPr>
        <w:t xml:space="preserve">West, </w:t>
      </w:r>
      <w:r w:rsidRPr="00C17204">
        <w:rPr>
          <w:rFonts w:cs="Times New Roman"/>
          <w:i/>
          <w:iCs/>
          <w:sz w:val="24"/>
          <w:szCs w:val="24"/>
        </w:rPr>
        <w:t>Day of the Locust</w:t>
      </w:r>
      <w:r w:rsidRPr="00C17204">
        <w:rPr>
          <w:rFonts w:cs="Times New Roman"/>
          <w:sz w:val="24"/>
          <w:szCs w:val="24"/>
        </w:rPr>
        <w:t xml:space="preserve"> (end)</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8:</w:t>
      </w:r>
      <w:r w:rsidRPr="00C17204">
        <w:rPr>
          <w:rFonts w:cs="Times New Roman"/>
          <w:b/>
          <w:sz w:val="24"/>
          <w:szCs w:val="24"/>
        </w:rPr>
        <w:tab/>
      </w:r>
      <w:r w:rsidRPr="00C17204">
        <w:rPr>
          <w:rFonts w:cs="Times New Roman"/>
          <w:sz w:val="24"/>
          <w:szCs w:val="24"/>
        </w:rPr>
        <w:t>Groups III &amp; IV Present</w:t>
      </w:r>
    </w:p>
    <w:p w:rsidR="000046C7" w:rsidRPr="00C17204" w:rsidRDefault="000046C7" w:rsidP="000046C7">
      <w:pPr>
        <w:pStyle w:val="NoSpacing"/>
        <w:ind w:left="720" w:firstLine="720"/>
        <w:rPr>
          <w:rFonts w:cs="Times New Roman"/>
          <w:sz w:val="24"/>
          <w:szCs w:val="24"/>
        </w:rPr>
      </w:pPr>
      <w:r w:rsidRPr="00C17204">
        <w:rPr>
          <w:rFonts w:cs="Times New Roman"/>
          <w:sz w:val="24"/>
          <w:szCs w:val="24"/>
        </w:rPr>
        <w:t>Butler, “</w:t>
      </w:r>
      <w:proofErr w:type="spellStart"/>
      <w:r w:rsidRPr="00C17204">
        <w:rPr>
          <w:rFonts w:cs="Times New Roman"/>
          <w:sz w:val="24"/>
          <w:szCs w:val="24"/>
        </w:rPr>
        <w:t>Bloodchild</w:t>
      </w:r>
      <w:proofErr w:type="spellEnd"/>
      <w:r w:rsidRPr="00C17204">
        <w:rPr>
          <w:rFonts w:cs="Times New Roman"/>
          <w:sz w:val="24"/>
          <w:szCs w:val="24"/>
        </w:rPr>
        <w:t>”</w:t>
      </w:r>
    </w:p>
    <w:p w:rsidR="000046C7" w:rsidRPr="00C17204" w:rsidRDefault="000046C7" w:rsidP="000046C7">
      <w:pPr>
        <w:pStyle w:val="NoSpacing"/>
        <w:rPr>
          <w:rFonts w:cs="Times New Roman"/>
          <w:sz w:val="24"/>
          <w:szCs w:val="24"/>
        </w:rPr>
      </w:pPr>
      <w:r w:rsidRPr="00C17204">
        <w:rPr>
          <w:rFonts w:cs="Times New Roman"/>
          <w:i/>
          <w:iCs/>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9:</w:t>
      </w:r>
      <w:r w:rsidRPr="00C17204">
        <w:rPr>
          <w:rFonts w:cs="Times New Roman"/>
          <w:b/>
          <w:sz w:val="24"/>
          <w:szCs w:val="24"/>
        </w:rPr>
        <w:tab/>
      </w:r>
      <w:r w:rsidRPr="00C17204">
        <w:rPr>
          <w:rFonts w:cs="Times New Roman"/>
          <w:sz w:val="24"/>
          <w:szCs w:val="24"/>
        </w:rPr>
        <w:t xml:space="preserve">film, </w:t>
      </w:r>
      <w:r w:rsidRPr="00C17204">
        <w:rPr>
          <w:rFonts w:cs="Times New Roman"/>
          <w:i/>
          <w:iCs/>
          <w:sz w:val="24"/>
          <w:szCs w:val="24"/>
        </w:rPr>
        <w:t>Alien</w:t>
      </w:r>
    </w:p>
    <w:p w:rsidR="000046C7" w:rsidRPr="00C17204" w:rsidRDefault="000046C7" w:rsidP="000046C7">
      <w:pPr>
        <w:pStyle w:val="NoSpacing"/>
        <w:ind w:left="720" w:firstLine="720"/>
        <w:rPr>
          <w:rFonts w:cs="Times New Roman"/>
          <w:b/>
          <w:sz w:val="24"/>
          <w:szCs w:val="24"/>
        </w:rPr>
      </w:pPr>
      <w:proofErr w:type="gramStart"/>
      <w:r w:rsidRPr="00C17204">
        <w:rPr>
          <w:rFonts w:cs="Times New Roman"/>
          <w:sz w:val="24"/>
          <w:szCs w:val="24"/>
        </w:rPr>
        <w:t>film</w:t>
      </w:r>
      <w:proofErr w:type="gramEnd"/>
      <w:r w:rsidRPr="00C17204">
        <w:rPr>
          <w:rFonts w:cs="Times New Roman"/>
          <w:sz w:val="24"/>
          <w:szCs w:val="24"/>
        </w:rPr>
        <w:t xml:space="preserve">, </w:t>
      </w:r>
      <w:r w:rsidRPr="00C17204">
        <w:rPr>
          <w:rFonts w:cs="Times New Roman"/>
          <w:i/>
          <w:iCs/>
          <w:sz w:val="24"/>
          <w:szCs w:val="24"/>
        </w:rPr>
        <w:t>Alien</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10:</w:t>
      </w:r>
      <w:r w:rsidRPr="00C17204">
        <w:rPr>
          <w:rFonts w:cs="Times New Roman"/>
          <w:b/>
          <w:sz w:val="24"/>
          <w:szCs w:val="24"/>
        </w:rPr>
        <w:tab/>
      </w:r>
      <w:r w:rsidRPr="00C17204">
        <w:rPr>
          <w:rFonts w:cs="Times New Roman"/>
          <w:sz w:val="24"/>
          <w:szCs w:val="24"/>
        </w:rPr>
        <w:t>Butler, “Speech Sounds”</w:t>
      </w:r>
    </w:p>
    <w:p w:rsidR="000046C7" w:rsidRPr="00C17204" w:rsidRDefault="000046C7" w:rsidP="000046C7">
      <w:pPr>
        <w:pStyle w:val="NoSpacing"/>
        <w:ind w:left="720" w:firstLine="720"/>
        <w:rPr>
          <w:rFonts w:cs="Times New Roman"/>
          <w:sz w:val="24"/>
          <w:szCs w:val="24"/>
        </w:rPr>
      </w:pPr>
      <w:r w:rsidRPr="00C17204">
        <w:rPr>
          <w:rFonts w:cs="Times New Roman"/>
          <w:sz w:val="24"/>
          <w:szCs w:val="24"/>
        </w:rPr>
        <w:t>Butler, “Crossover”</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11:</w:t>
      </w:r>
      <w:r w:rsidRPr="00C17204">
        <w:rPr>
          <w:rFonts w:cs="Times New Roman"/>
          <w:b/>
          <w:sz w:val="24"/>
          <w:szCs w:val="24"/>
        </w:rPr>
        <w:tab/>
      </w:r>
      <w:r w:rsidRPr="00C17204">
        <w:rPr>
          <w:rFonts w:cs="Times New Roman"/>
          <w:i/>
          <w:iCs/>
          <w:sz w:val="24"/>
          <w:szCs w:val="24"/>
        </w:rPr>
        <w:t xml:space="preserve">Blade Runner; </w:t>
      </w:r>
      <w:r w:rsidRPr="00C17204">
        <w:rPr>
          <w:rFonts w:cs="Times New Roman"/>
          <w:sz w:val="24"/>
          <w:szCs w:val="24"/>
        </w:rPr>
        <w:t>Essay Due</w:t>
      </w:r>
    </w:p>
    <w:p w:rsidR="000046C7" w:rsidRPr="00C17204" w:rsidRDefault="000046C7" w:rsidP="000046C7">
      <w:pPr>
        <w:pStyle w:val="NoSpacing"/>
        <w:ind w:left="720" w:firstLine="720"/>
        <w:rPr>
          <w:rFonts w:cs="Times New Roman"/>
          <w:sz w:val="24"/>
          <w:szCs w:val="24"/>
        </w:rPr>
      </w:pPr>
      <w:r w:rsidRPr="00C17204">
        <w:rPr>
          <w:rFonts w:cs="Times New Roman"/>
          <w:i/>
          <w:iCs/>
          <w:sz w:val="24"/>
          <w:szCs w:val="24"/>
        </w:rPr>
        <w:t>Blade Runner</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12:</w:t>
      </w:r>
      <w:r w:rsidRPr="00C17204">
        <w:rPr>
          <w:rFonts w:cs="Times New Roman"/>
          <w:b/>
          <w:sz w:val="24"/>
          <w:szCs w:val="24"/>
        </w:rPr>
        <w:tab/>
      </w:r>
      <w:r w:rsidRPr="00C17204">
        <w:rPr>
          <w:rFonts w:cs="Times New Roman"/>
          <w:sz w:val="24"/>
          <w:szCs w:val="24"/>
        </w:rPr>
        <w:t>Kushner,</w:t>
      </w:r>
      <w:r w:rsidRPr="00C17204">
        <w:rPr>
          <w:rFonts w:cs="Times New Roman"/>
          <w:i/>
          <w:iCs/>
          <w:sz w:val="24"/>
          <w:szCs w:val="24"/>
        </w:rPr>
        <w:t xml:space="preserve"> Angels in America</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13:</w:t>
      </w:r>
      <w:r w:rsidRPr="00C17204">
        <w:rPr>
          <w:rFonts w:cs="Times New Roman"/>
          <w:b/>
          <w:sz w:val="24"/>
          <w:szCs w:val="24"/>
        </w:rPr>
        <w:tab/>
      </w:r>
      <w:r w:rsidRPr="00C17204">
        <w:rPr>
          <w:rFonts w:cs="Times New Roman"/>
          <w:sz w:val="24"/>
          <w:szCs w:val="24"/>
        </w:rPr>
        <w:t xml:space="preserve">film, </w:t>
      </w:r>
      <w:r w:rsidRPr="00C17204">
        <w:rPr>
          <w:rFonts w:cs="Times New Roman"/>
          <w:i/>
          <w:iCs/>
          <w:sz w:val="24"/>
          <w:szCs w:val="24"/>
        </w:rPr>
        <w:t>Angels in America</w:t>
      </w:r>
    </w:p>
    <w:p w:rsidR="000046C7" w:rsidRPr="00C17204" w:rsidRDefault="000046C7" w:rsidP="000046C7">
      <w:pPr>
        <w:pStyle w:val="NoSpacing"/>
        <w:ind w:left="720" w:firstLine="720"/>
        <w:rPr>
          <w:rFonts w:cs="Times New Roman"/>
          <w:sz w:val="24"/>
          <w:szCs w:val="24"/>
        </w:rPr>
      </w:pPr>
      <w:r w:rsidRPr="00C17204">
        <w:rPr>
          <w:rFonts w:cs="Times New Roman"/>
          <w:sz w:val="24"/>
          <w:szCs w:val="24"/>
        </w:rPr>
        <w:t xml:space="preserve">Kushner, </w:t>
      </w:r>
      <w:r w:rsidRPr="00C17204">
        <w:rPr>
          <w:rFonts w:cs="Times New Roman"/>
          <w:i/>
          <w:iCs/>
          <w:sz w:val="24"/>
          <w:szCs w:val="24"/>
        </w:rPr>
        <w:t>Angels in America</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lastRenderedPageBreak/>
        <w:t>Week 14:</w:t>
      </w:r>
      <w:r w:rsidRPr="00C17204">
        <w:rPr>
          <w:rFonts w:cs="Times New Roman"/>
          <w:b/>
          <w:iCs/>
          <w:sz w:val="24"/>
          <w:szCs w:val="24"/>
        </w:rPr>
        <w:tab/>
      </w:r>
      <w:r w:rsidRPr="00C17204">
        <w:rPr>
          <w:rFonts w:cs="Times New Roman"/>
          <w:i/>
          <w:iCs/>
          <w:sz w:val="24"/>
          <w:szCs w:val="24"/>
        </w:rPr>
        <w:t>Angels in America</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rPr>
      </w:pPr>
      <w:r w:rsidRPr="00C17204">
        <w:rPr>
          <w:rFonts w:cs="Times New Roman"/>
          <w:b/>
          <w:iCs/>
          <w:sz w:val="24"/>
          <w:szCs w:val="24"/>
        </w:rPr>
        <w:t>Week 15:</w:t>
      </w:r>
      <w:r w:rsidRPr="00C17204">
        <w:rPr>
          <w:rFonts w:cs="Times New Roman"/>
          <w:b/>
          <w:sz w:val="24"/>
          <w:szCs w:val="24"/>
        </w:rPr>
        <w:tab/>
      </w:r>
      <w:r w:rsidRPr="00C17204">
        <w:rPr>
          <w:rFonts w:cs="Times New Roman"/>
          <w:sz w:val="24"/>
          <w:szCs w:val="24"/>
        </w:rPr>
        <w:t>Groups V &amp; VI present</w:t>
      </w:r>
    </w:p>
    <w:p w:rsidR="000046C7" w:rsidRPr="00C17204" w:rsidRDefault="000046C7" w:rsidP="000046C7">
      <w:pPr>
        <w:pStyle w:val="NoSpacing"/>
        <w:ind w:left="720" w:firstLine="720"/>
        <w:rPr>
          <w:rFonts w:cs="Times New Roman"/>
          <w:sz w:val="24"/>
          <w:szCs w:val="24"/>
        </w:rPr>
      </w:pPr>
      <w:r w:rsidRPr="00C17204">
        <w:rPr>
          <w:rFonts w:cs="Times New Roman"/>
          <w:sz w:val="24"/>
          <w:szCs w:val="24"/>
        </w:rPr>
        <w:t>Conclusions; Review</w:t>
      </w:r>
    </w:p>
    <w:p w:rsidR="000046C7" w:rsidRPr="00C17204" w:rsidRDefault="000046C7" w:rsidP="000046C7">
      <w:pPr>
        <w:pStyle w:val="NoSpacing"/>
        <w:rPr>
          <w:rFonts w:cs="Times New Roman"/>
          <w:sz w:val="24"/>
          <w:szCs w:val="24"/>
        </w:rPr>
      </w:pPr>
      <w:r w:rsidRPr="00C17204">
        <w:rPr>
          <w:rFonts w:cs="Times New Roman"/>
          <w:sz w:val="24"/>
          <w:szCs w:val="24"/>
        </w:rPr>
        <w:t> </w:t>
      </w:r>
    </w:p>
    <w:p w:rsidR="000046C7" w:rsidRPr="00C17204" w:rsidRDefault="000046C7" w:rsidP="000046C7">
      <w:pPr>
        <w:pStyle w:val="NoSpacing"/>
        <w:rPr>
          <w:rFonts w:cs="Times New Roman"/>
          <w:b/>
          <w:sz w:val="24"/>
          <w:szCs w:val="24"/>
          <w:u w:val="single"/>
        </w:rPr>
      </w:pPr>
      <w:r w:rsidRPr="00C17204">
        <w:rPr>
          <w:rFonts w:cs="Times New Roman"/>
          <w:b/>
          <w:sz w:val="24"/>
          <w:szCs w:val="24"/>
          <w:u w:val="single"/>
        </w:rPr>
        <w:t>Final Exam according to university exam schedule</w:t>
      </w:r>
    </w:p>
    <w:p w:rsidR="000A5285" w:rsidRPr="00C17204" w:rsidRDefault="000A5285" w:rsidP="000046C7">
      <w:pPr>
        <w:pStyle w:val="NoSpacing"/>
        <w:rPr>
          <w:rFonts w:cs="Times New Roman"/>
          <w:sz w:val="24"/>
          <w:szCs w:val="24"/>
        </w:rPr>
      </w:pPr>
    </w:p>
    <w:sectPr w:rsidR="000A5285" w:rsidRPr="00C17204" w:rsidSect="004245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B5" w:rsidRDefault="009C4BB5" w:rsidP="000046C7">
      <w:pPr>
        <w:spacing w:after="0" w:line="240" w:lineRule="auto"/>
      </w:pPr>
      <w:r>
        <w:separator/>
      </w:r>
    </w:p>
  </w:endnote>
  <w:endnote w:type="continuationSeparator" w:id="0">
    <w:p w:rsidR="009C4BB5" w:rsidRDefault="009C4BB5" w:rsidP="000046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04" w:rsidRDefault="00C172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257673"/>
      <w:docPartObj>
        <w:docPartGallery w:val="Page Numbers (Bottom of Page)"/>
        <w:docPartUnique/>
      </w:docPartObj>
    </w:sdtPr>
    <w:sdtEndPr>
      <w:rPr>
        <w:noProof/>
      </w:rPr>
    </w:sdtEndPr>
    <w:sdtContent>
      <w:p w:rsidR="00C17204" w:rsidRDefault="00424562">
        <w:pPr>
          <w:pStyle w:val="Footer"/>
          <w:jc w:val="center"/>
        </w:pPr>
        <w:r>
          <w:fldChar w:fldCharType="begin"/>
        </w:r>
        <w:r w:rsidR="00C17204">
          <w:instrText xml:space="preserve"> PAGE   \* MERGEFORMAT </w:instrText>
        </w:r>
        <w:r>
          <w:fldChar w:fldCharType="separate"/>
        </w:r>
        <w:r w:rsidR="00055823">
          <w:rPr>
            <w:noProof/>
          </w:rPr>
          <w:t>4</w:t>
        </w:r>
        <w:r>
          <w:rPr>
            <w:noProof/>
          </w:rPr>
          <w:fldChar w:fldCharType="end"/>
        </w:r>
      </w:p>
    </w:sdtContent>
  </w:sdt>
  <w:p w:rsidR="000046C7" w:rsidRDefault="000046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04" w:rsidRDefault="00C172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B5" w:rsidRDefault="009C4BB5" w:rsidP="000046C7">
      <w:pPr>
        <w:spacing w:after="0" w:line="240" w:lineRule="auto"/>
      </w:pPr>
      <w:r>
        <w:separator/>
      </w:r>
    </w:p>
  </w:footnote>
  <w:footnote w:type="continuationSeparator" w:id="0">
    <w:p w:rsidR="009C4BB5" w:rsidRDefault="009C4BB5" w:rsidP="000046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C7" w:rsidRDefault="004245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6884" o:spid="_x0000_s2053"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C7" w:rsidRDefault="004245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6885" o:spid="_x0000_s2054"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6C7" w:rsidRDefault="004245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6883" o:spid="_x0000_s2052"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618"/>
    <w:multiLevelType w:val="multilevel"/>
    <w:tmpl w:val="4C6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80C77"/>
    <w:multiLevelType w:val="hybridMultilevel"/>
    <w:tmpl w:val="BFF48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32DB2"/>
    <w:multiLevelType w:val="hybridMultilevel"/>
    <w:tmpl w:val="72861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095253"/>
    <w:multiLevelType w:val="hybridMultilevel"/>
    <w:tmpl w:val="E7402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0046C7"/>
    <w:rsid w:val="000046C7"/>
    <w:rsid w:val="00055823"/>
    <w:rsid w:val="000A5285"/>
    <w:rsid w:val="00145C8E"/>
    <w:rsid w:val="00424562"/>
    <w:rsid w:val="009C4BB5"/>
    <w:rsid w:val="00C172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62"/>
  </w:style>
  <w:style w:type="paragraph" w:styleId="Heading3">
    <w:name w:val="heading 3"/>
    <w:basedOn w:val="Normal"/>
    <w:link w:val="Heading3Char"/>
    <w:uiPriority w:val="9"/>
    <w:qFormat/>
    <w:rsid w:val="000046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46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46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6C7"/>
    <w:rPr>
      <w:b/>
      <w:bCs/>
    </w:rPr>
  </w:style>
  <w:style w:type="character" w:styleId="Emphasis">
    <w:name w:val="Emphasis"/>
    <w:basedOn w:val="DefaultParagraphFont"/>
    <w:uiPriority w:val="20"/>
    <w:qFormat/>
    <w:rsid w:val="000046C7"/>
    <w:rPr>
      <w:i/>
      <w:iCs/>
    </w:rPr>
  </w:style>
  <w:style w:type="paragraph" w:styleId="NoSpacing">
    <w:name w:val="No Spacing"/>
    <w:uiPriority w:val="1"/>
    <w:qFormat/>
    <w:rsid w:val="000046C7"/>
    <w:pPr>
      <w:spacing w:after="0" w:line="240" w:lineRule="auto"/>
    </w:pPr>
  </w:style>
  <w:style w:type="paragraph" w:styleId="BalloonText">
    <w:name w:val="Balloon Text"/>
    <w:basedOn w:val="Normal"/>
    <w:link w:val="BalloonTextChar"/>
    <w:uiPriority w:val="99"/>
    <w:semiHidden/>
    <w:unhideWhenUsed/>
    <w:rsid w:val="00004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6C7"/>
    <w:rPr>
      <w:rFonts w:ascii="Tahoma" w:hAnsi="Tahoma" w:cs="Tahoma"/>
      <w:sz w:val="16"/>
      <w:szCs w:val="16"/>
    </w:rPr>
  </w:style>
  <w:style w:type="paragraph" w:styleId="Header">
    <w:name w:val="header"/>
    <w:basedOn w:val="Normal"/>
    <w:link w:val="HeaderChar"/>
    <w:uiPriority w:val="99"/>
    <w:unhideWhenUsed/>
    <w:rsid w:val="0000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6C7"/>
  </w:style>
  <w:style w:type="paragraph" w:styleId="Footer">
    <w:name w:val="footer"/>
    <w:basedOn w:val="Normal"/>
    <w:link w:val="FooterChar"/>
    <w:uiPriority w:val="99"/>
    <w:unhideWhenUsed/>
    <w:rsid w:val="0000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046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46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046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6C7"/>
    <w:rPr>
      <w:b/>
      <w:bCs/>
    </w:rPr>
  </w:style>
  <w:style w:type="character" w:styleId="Emphasis">
    <w:name w:val="Emphasis"/>
    <w:basedOn w:val="DefaultParagraphFont"/>
    <w:uiPriority w:val="20"/>
    <w:qFormat/>
    <w:rsid w:val="000046C7"/>
    <w:rPr>
      <w:i/>
      <w:iCs/>
    </w:rPr>
  </w:style>
  <w:style w:type="paragraph" w:styleId="NoSpacing">
    <w:name w:val="No Spacing"/>
    <w:uiPriority w:val="1"/>
    <w:qFormat/>
    <w:rsid w:val="000046C7"/>
    <w:pPr>
      <w:spacing w:after="0" w:line="240" w:lineRule="auto"/>
    </w:pPr>
  </w:style>
  <w:style w:type="paragraph" w:styleId="BalloonText">
    <w:name w:val="Balloon Text"/>
    <w:basedOn w:val="Normal"/>
    <w:link w:val="BalloonTextChar"/>
    <w:uiPriority w:val="99"/>
    <w:semiHidden/>
    <w:unhideWhenUsed/>
    <w:rsid w:val="00004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6C7"/>
    <w:rPr>
      <w:rFonts w:ascii="Tahoma" w:hAnsi="Tahoma" w:cs="Tahoma"/>
      <w:sz w:val="16"/>
      <w:szCs w:val="16"/>
    </w:rPr>
  </w:style>
  <w:style w:type="paragraph" w:styleId="Header">
    <w:name w:val="header"/>
    <w:basedOn w:val="Normal"/>
    <w:link w:val="HeaderChar"/>
    <w:uiPriority w:val="99"/>
    <w:unhideWhenUsed/>
    <w:rsid w:val="00004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6C7"/>
  </w:style>
  <w:style w:type="paragraph" w:styleId="Footer">
    <w:name w:val="footer"/>
    <w:basedOn w:val="Normal"/>
    <w:link w:val="FooterChar"/>
    <w:uiPriority w:val="99"/>
    <w:unhideWhenUsed/>
    <w:rsid w:val="00004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6C7"/>
  </w:style>
</w:styles>
</file>

<file path=word/webSettings.xml><?xml version="1.0" encoding="utf-8"?>
<w:webSettings xmlns:r="http://schemas.openxmlformats.org/officeDocument/2006/relationships" xmlns:w="http://schemas.openxmlformats.org/wordprocessingml/2006/main">
  <w:divs>
    <w:div w:id="1345595102">
      <w:bodyDiv w:val="1"/>
      <w:marLeft w:val="0"/>
      <w:marRight w:val="0"/>
      <w:marTop w:val="0"/>
      <w:marBottom w:val="0"/>
      <w:divBdr>
        <w:top w:val="none" w:sz="0" w:space="0" w:color="auto"/>
        <w:left w:val="none" w:sz="0" w:space="0" w:color="auto"/>
        <w:bottom w:val="none" w:sz="0" w:space="0" w:color="auto"/>
        <w:right w:val="none" w:sz="0" w:space="0" w:color="auto"/>
      </w:divBdr>
      <w:divsChild>
        <w:div w:id="114886136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991</Words>
  <Characters>5655</Characters>
  <Application>Microsoft Office Word</Application>
  <DocSecurity>0</DocSecurity>
  <Lines>47</Lines>
  <Paragraphs>13</Paragraphs>
  <ScaleCrop>false</ScaleCrop>
  <Company>University of South Carolina</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2013-03-27T17:25:00Z</dcterms:created>
  <dcterms:modified xsi:type="dcterms:W3CDTF">2013-05-12T23:22:00Z</dcterms:modified>
</cp:coreProperties>
</file>