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818" w:rsidRPr="009E1C95" w:rsidRDefault="00C24818" w:rsidP="00C24818">
      <w:pPr>
        <w:pStyle w:val="NoSpacing"/>
        <w:rPr>
          <w:rFonts w:cs="Times New Roman"/>
          <w:sz w:val="24"/>
          <w:szCs w:val="24"/>
        </w:rPr>
      </w:pPr>
      <w:r w:rsidRPr="009E1C95">
        <w:rPr>
          <w:rFonts w:cs="Times New Roman"/>
          <w:b/>
          <w:bCs/>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532130"/>
                    </a:xfrm>
                    <a:prstGeom prst="rect">
                      <a:avLst/>
                    </a:prstGeom>
                  </pic:spPr>
                </pic:pic>
              </a:graphicData>
            </a:graphic>
          </wp:inline>
        </w:drawing>
      </w:r>
    </w:p>
    <w:p w:rsidR="00C24818" w:rsidRPr="009E1C95" w:rsidRDefault="00C24818" w:rsidP="00C24818">
      <w:pPr>
        <w:pStyle w:val="NoSpacing"/>
        <w:rPr>
          <w:rFonts w:cs="Times New Roman"/>
          <w:sz w:val="24"/>
          <w:szCs w:val="24"/>
        </w:rPr>
      </w:pPr>
    </w:p>
    <w:p w:rsidR="00C24818" w:rsidRPr="009E1C95" w:rsidRDefault="00C24818" w:rsidP="00C24818">
      <w:pPr>
        <w:pStyle w:val="NoSpacing"/>
        <w:jc w:val="center"/>
        <w:rPr>
          <w:rFonts w:cs="Times New Roman"/>
          <w:b/>
          <w:sz w:val="24"/>
          <w:szCs w:val="24"/>
        </w:rPr>
      </w:pPr>
      <w:r w:rsidRPr="009E1C95">
        <w:rPr>
          <w:rFonts w:cs="Times New Roman"/>
          <w:b/>
          <w:sz w:val="24"/>
          <w:szCs w:val="24"/>
        </w:rPr>
        <w:t>ENGLISH 288</w:t>
      </w:r>
    </w:p>
    <w:p w:rsidR="00C24818" w:rsidRPr="009E1C95" w:rsidRDefault="00C24818" w:rsidP="00C24818">
      <w:pPr>
        <w:pStyle w:val="NoSpacing"/>
        <w:jc w:val="center"/>
        <w:rPr>
          <w:rFonts w:cs="Times New Roman"/>
          <w:b/>
          <w:sz w:val="24"/>
          <w:szCs w:val="24"/>
        </w:rPr>
      </w:pPr>
      <w:r w:rsidRPr="009E1C95">
        <w:rPr>
          <w:rFonts w:cs="Times New Roman"/>
          <w:b/>
          <w:sz w:val="24"/>
          <w:szCs w:val="24"/>
        </w:rPr>
        <w:t>ENGLISH LITERATURE</w:t>
      </w:r>
    </w:p>
    <w:p w:rsidR="00C24818" w:rsidRPr="009E1C95" w:rsidRDefault="00C24818" w:rsidP="00C24818">
      <w:pPr>
        <w:pStyle w:val="NoSpacing"/>
        <w:jc w:val="center"/>
        <w:rPr>
          <w:rFonts w:cs="Times New Roman"/>
          <w:b/>
          <w:sz w:val="24"/>
          <w:szCs w:val="24"/>
        </w:rPr>
      </w:pPr>
    </w:p>
    <w:p w:rsidR="00C24818" w:rsidRPr="009E1C95" w:rsidRDefault="00C24818" w:rsidP="00C24818">
      <w:pPr>
        <w:pStyle w:val="NoSpacing"/>
        <w:rPr>
          <w:rFonts w:cs="Times New Roman"/>
          <w:b/>
          <w:sz w:val="24"/>
          <w:szCs w:val="24"/>
        </w:rPr>
      </w:pPr>
      <w:r w:rsidRPr="009E1C95">
        <w:rPr>
          <w:rFonts w:cs="Times New Roman"/>
          <w:b/>
          <w:sz w:val="24"/>
          <w:szCs w:val="24"/>
        </w:rPr>
        <w:t>BULLETIN INFORMATION</w:t>
      </w:r>
    </w:p>
    <w:p w:rsidR="00C24818" w:rsidRPr="009E1C95" w:rsidRDefault="00C24818" w:rsidP="00C24818">
      <w:pPr>
        <w:pStyle w:val="NoSpacing"/>
        <w:rPr>
          <w:rFonts w:cs="Times New Roman"/>
          <w:sz w:val="24"/>
          <w:szCs w:val="24"/>
        </w:rPr>
      </w:pPr>
      <w:r w:rsidRPr="009E1C95">
        <w:rPr>
          <w:rFonts w:cs="Times New Roman"/>
          <w:sz w:val="24"/>
          <w:szCs w:val="24"/>
        </w:rPr>
        <w:t>ENGL 288 - English Literature (3 credit hours)</w:t>
      </w:r>
      <w:r w:rsidRPr="009E1C95">
        <w:rPr>
          <w:rFonts w:cs="Times New Roman"/>
          <w:sz w:val="24"/>
          <w:szCs w:val="24"/>
        </w:rPr>
        <w:br/>
      </w:r>
      <w:r w:rsidRPr="009E1C95">
        <w:rPr>
          <w:rFonts w:cs="Times New Roman"/>
          <w:b/>
          <w:sz w:val="24"/>
          <w:szCs w:val="24"/>
        </w:rPr>
        <w:t>Course Description:</w:t>
      </w:r>
      <w:r w:rsidRPr="009E1C95">
        <w:rPr>
          <w:rFonts w:cs="Times New Roman"/>
          <w:sz w:val="24"/>
          <w:szCs w:val="24"/>
        </w:rPr>
        <w:br/>
        <w:t>An introduction to English literary history, emphasizing the analysis of literary texts, the development of literary traditions over time, the emergence of new genres and forms, and the writing of successful essays about literature. Designed for English majors</w:t>
      </w:r>
      <w:r w:rsidRPr="009E1C95">
        <w:rPr>
          <w:rFonts w:cs="Times New Roman"/>
          <w:sz w:val="24"/>
          <w:szCs w:val="24"/>
        </w:rPr>
        <w:br/>
        <w:t>Prerequisites: ENGL 101 and 102 or equivalent</w:t>
      </w:r>
    </w:p>
    <w:p w:rsidR="00C24818" w:rsidRPr="009E1C95" w:rsidRDefault="00C24818" w:rsidP="00C24818">
      <w:pPr>
        <w:pStyle w:val="NoSpacing"/>
        <w:rPr>
          <w:rFonts w:cs="Times New Roman"/>
          <w:sz w:val="24"/>
          <w:szCs w:val="24"/>
        </w:rPr>
      </w:pPr>
    </w:p>
    <w:p w:rsidR="00C24818" w:rsidRPr="009E1C95" w:rsidRDefault="00C24818" w:rsidP="00C24818">
      <w:pPr>
        <w:pStyle w:val="NoSpacing"/>
        <w:rPr>
          <w:rFonts w:cs="Times New Roman"/>
          <w:sz w:val="24"/>
          <w:szCs w:val="24"/>
        </w:rPr>
      </w:pPr>
      <w:r w:rsidRPr="009E1C95">
        <w:rPr>
          <w:rFonts w:cs="Times New Roman"/>
          <w:b/>
          <w:sz w:val="24"/>
          <w:szCs w:val="24"/>
        </w:rPr>
        <w:t>SAMPLE COURSE OVERVIEW</w:t>
      </w:r>
      <w:r w:rsidRPr="009E1C95">
        <w:rPr>
          <w:rFonts w:cs="Times New Roman"/>
          <w:sz w:val="24"/>
          <w:szCs w:val="24"/>
        </w:rPr>
        <w:t xml:space="preserve"> </w:t>
      </w:r>
      <w:bookmarkStart w:id="0" w:name="_GoBack"/>
      <w:bookmarkEnd w:id="0"/>
    </w:p>
    <w:p w:rsidR="00C24818" w:rsidRPr="009E1C95" w:rsidRDefault="00C24818" w:rsidP="00C24818">
      <w:pPr>
        <w:pStyle w:val="NoSpacing"/>
        <w:rPr>
          <w:rFonts w:cs="Times New Roman"/>
          <w:sz w:val="24"/>
          <w:szCs w:val="24"/>
        </w:rPr>
      </w:pPr>
      <w:r w:rsidRPr="009E1C95">
        <w:rPr>
          <w:rFonts w:cs="Times New Roman"/>
          <w:sz w:val="24"/>
          <w:szCs w:val="24"/>
        </w:rPr>
        <w:t xml:space="preserve">This introduction to British literature extends from 1500 to 1700, beginning with Thomas </w:t>
      </w:r>
      <w:proofErr w:type="spellStart"/>
      <w:r w:rsidRPr="009E1C95">
        <w:rPr>
          <w:rFonts w:cs="Times New Roman"/>
          <w:sz w:val="24"/>
          <w:szCs w:val="24"/>
        </w:rPr>
        <w:t>More’s</w:t>
      </w:r>
      <w:proofErr w:type="spellEnd"/>
      <w:r w:rsidRPr="009E1C95">
        <w:rPr>
          <w:rFonts w:cs="Times New Roman"/>
          <w:sz w:val="24"/>
          <w:szCs w:val="24"/>
        </w:rPr>
        <w:t xml:space="preserve"> fictive travelogue </w:t>
      </w:r>
      <w:r w:rsidRPr="009E1C95">
        <w:rPr>
          <w:rFonts w:cs="Times New Roman"/>
          <w:i/>
          <w:iCs/>
          <w:sz w:val="24"/>
          <w:szCs w:val="24"/>
        </w:rPr>
        <w:t>Utopia</w:t>
      </w:r>
      <w:r w:rsidRPr="009E1C95">
        <w:rPr>
          <w:rFonts w:cs="Times New Roman"/>
          <w:sz w:val="24"/>
          <w:szCs w:val="24"/>
        </w:rPr>
        <w:t xml:space="preserve"> and concluding with </w:t>
      </w:r>
      <w:proofErr w:type="spellStart"/>
      <w:r w:rsidRPr="009E1C95">
        <w:rPr>
          <w:rFonts w:cs="Times New Roman"/>
          <w:sz w:val="24"/>
          <w:szCs w:val="24"/>
        </w:rPr>
        <w:t>Aphra</w:t>
      </w:r>
      <w:proofErr w:type="spellEnd"/>
      <w:r w:rsidRPr="009E1C95">
        <w:rPr>
          <w:rFonts w:cs="Times New Roman"/>
          <w:sz w:val="24"/>
          <w:szCs w:val="24"/>
        </w:rPr>
        <w:t xml:space="preserve"> </w:t>
      </w:r>
      <w:proofErr w:type="spellStart"/>
      <w:r w:rsidRPr="009E1C95">
        <w:rPr>
          <w:rFonts w:cs="Times New Roman"/>
          <w:sz w:val="24"/>
          <w:szCs w:val="24"/>
        </w:rPr>
        <w:t>Behn’s</w:t>
      </w:r>
      <w:proofErr w:type="spellEnd"/>
      <w:r w:rsidRPr="009E1C95">
        <w:rPr>
          <w:rFonts w:cs="Times New Roman"/>
          <w:sz w:val="24"/>
          <w:szCs w:val="24"/>
        </w:rPr>
        <w:t xml:space="preserve"> new-world novel </w:t>
      </w:r>
      <w:proofErr w:type="spellStart"/>
      <w:r w:rsidRPr="009E1C95">
        <w:rPr>
          <w:rFonts w:cs="Times New Roman"/>
          <w:i/>
          <w:iCs/>
          <w:sz w:val="24"/>
          <w:szCs w:val="24"/>
        </w:rPr>
        <w:t>Oroonoko</w:t>
      </w:r>
      <w:proofErr w:type="spellEnd"/>
      <w:r w:rsidRPr="009E1C95">
        <w:rPr>
          <w:rFonts w:cs="Times New Roman"/>
          <w:i/>
          <w:iCs/>
          <w:sz w:val="24"/>
          <w:szCs w:val="24"/>
        </w:rPr>
        <w:t>.</w:t>
      </w:r>
      <w:r w:rsidRPr="009E1C95">
        <w:rPr>
          <w:rFonts w:cs="Times New Roman"/>
          <w:sz w:val="24"/>
          <w:szCs w:val="24"/>
        </w:rPr>
        <w:t xml:space="preserve"> Readings will concentrate on selected canonical texts from this 200 year period, supplemented by a sampling of modern critical essays. We’ll proceed chronologically, looking at ways these well-known works spoke to the times and to each other—about questions of monarchy, religion, rebellion, revolution, and new world contact, for example—and we’ll give some thought to larger questions about print technology, readership, and audiences. In a series of short, web-surfing assignments using the on-line archive EEBO (Early English Books On-Line), you’ll also have the chance to explore some of the popular reading that doesn’t make it into standard “English Lit” anthologies—cheap pamphlets on witchcraft and necromancy, </w:t>
      </w:r>
      <w:proofErr w:type="gramStart"/>
      <w:r w:rsidRPr="009E1C95">
        <w:rPr>
          <w:rFonts w:cs="Times New Roman"/>
          <w:sz w:val="24"/>
          <w:szCs w:val="24"/>
        </w:rPr>
        <w:t>cookbooks</w:t>
      </w:r>
      <w:proofErr w:type="gramEnd"/>
      <w:r w:rsidRPr="009E1C95">
        <w:rPr>
          <w:rFonts w:cs="Times New Roman"/>
          <w:sz w:val="24"/>
          <w:szCs w:val="24"/>
        </w:rPr>
        <w:t xml:space="preserve"> and travel guides, for example, and all sorts of “how-to” manuals.</w:t>
      </w:r>
    </w:p>
    <w:p w:rsidR="00C24818" w:rsidRPr="009E1C95" w:rsidRDefault="00C24818" w:rsidP="00C24818">
      <w:pPr>
        <w:pStyle w:val="NoSpacing"/>
        <w:rPr>
          <w:rFonts w:cs="Times New Roman"/>
          <w:sz w:val="24"/>
          <w:szCs w:val="24"/>
        </w:rPr>
      </w:pPr>
      <w:r w:rsidRPr="009E1C95">
        <w:rPr>
          <w:rFonts w:cs="Times New Roman"/>
          <w:sz w:val="24"/>
          <w:szCs w:val="24"/>
        </w:rPr>
        <w:t> </w:t>
      </w:r>
    </w:p>
    <w:p w:rsidR="00C24818" w:rsidRPr="009E1C95" w:rsidRDefault="00C24818" w:rsidP="00C24818">
      <w:pPr>
        <w:pStyle w:val="NoSpacing"/>
        <w:rPr>
          <w:rFonts w:cs="Times New Roman"/>
          <w:sz w:val="24"/>
          <w:szCs w:val="24"/>
        </w:rPr>
      </w:pPr>
      <w:r w:rsidRPr="009E1C95">
        <w:rPr>
          <w:rFonts w:cs="Times New Roman"/>
          <w:b/>
          <w:sz w:val="24"/>
          <w:szCs w:val="24"/>
        </w:rPr>
        <w:t>ITEMIZED LEARNING OUTCOMES</w:t>
      </w:r>
      <w:r w:rsidRPr="009E1C95">
        <w:rPr>
          <w:rFonts w:cs="Times New Roman"/>
          <w:sz w:val="24"/>
          <w:szCs w:val="24"/>
        </w:rPr>
        <w:t xml:space="preserve"> </w:t>
      </w:r>
    </w:p>
    <w:p w:rsidR="00CD2723" w:rsidRPr="009E1C95" w:rsidRDefault="00C24818" w:rsidP="00C24818">
      <w:pPr>
        <w:pStyle w:val="NoSpacing"/>
        <w:rPr>
          <w:rFonts w:cs="Times New Roman"/>
          <w:b/>
          <w:bCs/>
          <w:sz w:val="24"/>
          <w:szCs w:val="24"/>
          <w:u w:val="single"/>
        </w:rPr>
      </w:pPr>
      <w:r w:rsidRPr="009E1C95">
        <w:rPr>
          <w:rFonts w:cs="Times New Roman"/>
          <w:b/>
          <w:bCs/>
          <w:sz w:val="24"/>
          <w:szCs w:val="24"/>
          <w:u w:val="single"/>
        </w:rPr>
        <w:t>Upon successful completion of English 288, students will be able to:</w:t>
      </w:r>
      <w:r w:rsidR="00D70019" w:rsidRPr="009E1C95">
        <w:rPr>
          <w:rFonts w:cs="Times New Roman"/>
          <w:sz w:val="24"/>
          <w:szCs w:val="24"/>
        </w:rPr>
        <w:t>  </w:t>
      </w:r>
    </w:p>
    <w:p w:rsidR="00C24818" w:rsidRPr="009E1C95" w:rsidRDefault="00C24818" w:rsidP="00C24818">
      <w:pPr>
        <w:pStyle w:val="NoSpacing"/>
        <w:numPr>
          <w:ilvl w:val="0"/>
          <w:numId w:val="2"/>
        </w:numPr>
        <w:rPr>
          <w:rFonts w:cs="Times New Roman"/>
          <w:sz w:val="24"/>
          <w:szCs w:val="24"/>
        </w:rPr>
      </w:pPr>
      <w:r w:rsidRPr="009E1C95">
        <w:rPr>
          <w:rFonts w:cs="Times New Roman"/>
          <w:sz w:val="24"/>
          <w:szCs w:val="24"/>
        </w:rPr>
        <w:t>Demonstrate familiarity with the British authors taught, their formal, thematic, and social concerns, and their fit within their literary/historical periods.</w:t>
      </w:r>
    </w:p>
    <w:p w:rsidR="00C24818" w:rsidRPr="009E1C95" w:rsidRDefault="00C24818" w:rsidP="00C24818">
      <w:pPr>
        <w:pStyle w:val="NoSpacing"/>
        <w:numPr>
          <w:ilvl w:val="0"/>
          <w:numId w:val="2"/>
        </w:numPr>
        <w:rPr>
          <w:rFonts w:cs="Times New Roman"/>
          <w:sz w:val="24"/>
          <w:szCs w:val="24"/>
        </w:rPr>
      </w:pPr>
      <w:r w:rsidRPr="009E1C95">
        <w:rPr>
          <w:rFonts w:cs="Times New Roman"/>
          <w:sz w:val="24"/>
          <w:szCs w:val="24"/>
        </w:rPr>
        <w:t>Read and interpret British literature carefully and closely.</w:t>
      </w:r>
    </w:p>
    <w:p w:rsidR="00C24818" w:rsidRPr="009E1C95" w:rsidRDefault="00C24818" w:rsidP="00C24818">
      <w:pPr>
        <w:pStyle w:val="NoSpacing"/>
        <w:numPr>
          <w:ilvl w:val="0"/>
          <w:numId w:val="2"/>
        </w:numPr>
        <w:rPr>
          <w:rFonts w:cs="Times New Roman"/>
          <w:sz w:val="24"/>
          <w:szCs w:val="24"/>
        </w:rPr>
      </w:pPr>
      <w:r w:rsidRPr="009E1C95">
        <w:rPr>
          <w:rFonts w:cs="Times New Roman"/>
          <w:sz w:val="24"/>
          <w:szCs w:val="24"/>
        </w:rPr>
        <w:t>Define, compare, contrast, justify, and interrogate the major British literary movements or periods covered in class.</w:t>
      </w:r>
    </w:p>
    <w:p w:rsidR="00C24818" w:rsidRPr="009E1C95" w:rsidRDefault="00C24818" w:rsidP="00C24818">
      <w:pPr>
        <w:pStyle w:val="NoSpacing"/>
        <w:numPr>
          <w:ilvl w:val="0"/>
          <w:numId w:val="2"/>
        </w:numPr>
        <w:rPr>
          <w:rFonts w:cs="Times New Roman"/>
          <w:sz w:val="24"/>
          <w:szCs w:val="24"/>
        </w:rPr>
      </w:pPr>
      <w:r w:rsidRPr="009E1C95">
        <w:rPr>
          <w:rFonts w:cs="Times New Roman"/>
          <w:sz w:val="24"/>
          <w:szCs w:val="24"/>
        </w:rPr>
        <w:t>Engage in meaningful debate about the literary texts we have studied.</w:t>
      </w:r>
    </w:p>
    <w:p w:rsidR="00C24818" w:rsidRPr="009E1C95" w:rsidRDefault="00C24818" w:rsidP="00C24818">
      <w:pPr>
        <w:pStyle w:val="NoSpacing"/>
        <w:numPr>
          <w:ilvl w:val="0"/>
          <w:numId w:val="2"/>
        </w:numPr>
        <w:rPr>
          <w:rFonts w:cs="Times New Roman"/>
          <w:sz w:val="24"/>
          <w:szCs w:val="24"/>
        </w:rPr>
      </w:pPr>
      <w:r w:rsidRPr="009E1C95">
        <w:rPr>
          <w:rFonts w:cs="Times New Roman"/>
          <w:sz w:val="24"/>
          <w:szCs w:val="24"/>
        </w:rPr>
        <w:t>Demonstrate critical reading skills of literary conventions.</w:t>
      </w:r>
    </w:p>
    <w:p w:rsidR="00C24818" w:rsidRPr="009E1C95" w:rsidRDefault="00C24818" w:rsidP="00C24818">
      <w:pPr>
        <w:pStyle w:val="NoSpacing"/>
        <w:numPr>
          <w:ilvl w:val="0"/>
          <w:numId w:val="2"/>
        </w:numPr>
        <w:rPr>
          <w:rFonts w:cs="Times New Roman"/>
          <w:sz w:val="24"/>
          <w:szCs w:val="24"/>
        </w:rPr>
      </w:pPr>
      <w:r w:rsidRPr="009E1C95">
        <w:rPr>
          <w:rFonts w:cs="Times New Roman"/>
          <w:sz w:val="24"/>
          <w:szCs w:val="24"/>
        </w:rPr>
        <w:t>Demonstrate understanding of and apply an analytical vocabulary to literature.</w:t>
      </w:r>
    </w:p>
    <w:p w:rsidR="00C24818" w:rsidRPr="009E1C95" w:rsidRDefault="00C24818" w:rsidP="00C24818">
      <w:pPr>
        <w:pStyle w:val="NoSpacing"/>
        <w:numPr>
          <w:ilvl w:val="0"/>
          <w:numId w:val="2"/>
        </w:numPr>
        <w:rPr>
          <w:rFonts w:cs="Times New Roman"/>
          <w:sz w:val="24"/>
          <w:szCs w:val="24"/>
        </w:rPr>
      </w:pPr>
      <w:r w:rsidRPr="009E1C95">
        <w:rPr>
          <w:rFonts w:cs="Times New Roman"/>
          <w:sz w:val="24"/>
          <w:szCs w:val="24"/>
        </w:rPr>
        <w:t>Identify and differentiate among key features of literary texts (e.g., themes, genres, forms, styles, movements)</w:t>
      </w:r>
    </w:p>
    <w:p w:rsidR="00C24818" w:rsidRPr="009E1C95" w:rsidRDefault="00C24818" w:rsidP="00C24818">
      <w:pPr>
        <w:pStyle w:val="NoSpacing"/>
        <w:numPr>
          <w:ilvl w:val="0"/>
          <w:numId w:val="2"/>
        </w:numPr>
        <w:rPr>
          <w:rFonts w:cs="Times New Roman"/>
          <w:sz w:val="24"/>
          <w:szCs w:val="24"/>
        </w:rPr>
      </w:pPr>
      <w:r w:rsidRPr="009E1C95">
        <w:rPr>
          <w:rFonts w:cs="Times New Roman"/>
          <w:sz w:val="24"/>
          <w:szCs w:val="24"/>
        </w:rPr>
        <w:t>Write effective analytical essays interpreting literary texts.</w:t>
      </w:r>
    </w:p>
    <w:p w:rsidR="00C24818" w:rsidRPr="009E1C95" w:rsidRDefault="00C24818" w:rsidP="00C24818">
      <w:pPr>
        <w:pStyle w:val="NoSpacing"/>
        <w:ind w:left="720"/>
        <w:rPr>
          <w:rFonts w:cs="Times New Roman"/>
          <w:sz w:val="24"/>
          <w:szCs w:val="24"/>
        </w:rPr>
      </w:pPr>
    </w:p>
    <w:p w:rsidR="00C24818" w:rsidRPr="009E1C95" w:rsidRDefault="00C24818" w:rsidP="00C24818">
      <w:pPr>
        <w:pStyle w:val="NoSpacing"/>
        <w:rPr>
          <w:rFonts w:cs="Times New Roman"/>
          <w:sz w:val="24"/>
          <w:szCs w:val="24"/>
        </w:rPr>
      </w:pPr>
      <w:r w:rsidRPr="009E1C95">
        <w:rPr>
          <w:rFonts w:cs="Times New Roman"/>
          <w:b/>
          <w:bCs/>
          <w:sz w:val="24"/>
          <w:szCs w:val="24"/>
        </w:rPr>
        <w:t>SAMPLE REQUIRED TEXTS/SUGGESTED READINGS/MATERIALS</w:t>
      </w:r>
      <w:r w:rsidRPr="009E1C95">
        <w:rPr>
          <w:rFonts w:cs="Times New Roman"/>
          <w:sz w:val="24"/>
          <w:szCs w:val="24"/>
        </w:rPr>
        <w:t xml:space="preserve"> </w:t>
      </w:r>
    </w:p>
    <w:p w:rsidR="00C24818" w:rsidRPr="009E1C95" w:rsidRDefault="00C24818" w:rsidP="00C24818">
      <w:pPr>
        <w:pStyle w:val="NoSpacing"/>
        <w:numPr>
          <w:ilvl w:val="0"/>
          <w:numId w:val="3"/>
        </w:numPr>
        <w:rPr>
          <w:rFonts w:cs="Times New Roman"/>
          <w:sz w:val="24"/>
          <w:szCs w:val="24"/>
        </w:rPr>
      </w:pPr>
      <w:r w:rsidRPr="009E1C95">
        <w:rPr>
          <w:rFonts w:cs="Times New Roman"/>
          <w:sz w:val="24"/>
          <w:szCs w:val="24"/>
        </w:rPr>
        <w:t xml:space="preserve">The Norton Anthology of British Literature, 8th </w:t>
      </w:r>
      <w:proofErr w:type="gramStart"/>
      <w:r w:rsidRPr="009E1C95">
        <w:rPr>
          <w:rFonts w:cs="Times New Roman"/>
          <w:sz w:val="24"/>
          <w:szCs w:val="24"/>
        </w:rPr>
        <w:t>ed</w:t>
      </w:r>
      <w:proofErr w:type="gramEnd"/>
      <w:r w:rsidRPr="009E1C95">
        <w:rPr>
          <w:rFonts w:cs="Times New Roman"/>
          <w:sz w:val="24"/>
          <w:szCs w:val="24"/>
        </w:rPr>
        <w:t>.</w:t>
      </w:r>
    </w:p>
    <w:p w:rsidR="00C24818" w:rsidRPr="009E1C95" w:rsidRDefault="00C24818" w:rsidP="00C24818">
      <w:pPr>
        <w:pStyle w:val="NoSpacing"/>
        <w:numPr>
          <w:ilvl w:val="0"/>
          <w:numId w:val="3"/>
        </w:numPr>
        <w:rPr>
          <w:rFonts w:cs="Times New Roman"/>
          <w:sz w:val="24"/>
          <w:szCs w:val="24"/>
        </w:rPr>
      </w:pPr>
      <w:r w:rsidRPr="009E1C95">
        <w:rPr>
          <w:rFonts w:cs="Times New Roman"/>
          <w:sz w:val="24"/>
          <w:szCs w:val="24"/>
        </w:rPr>
        <w:lastRenderedPageBreak/>
        <w:t>Richard III: A Norton Critical Edition</w:t>
      </w:r>
    </w:p>
    <w:p w:rsidR="00C24818" w:rsidRPr="009E1C95" w:rsidRDefault="00C24818" w:rsidP="00C24818">
      <w:pPr>
        <w:pStyle w:val="NoSpacing"/>
        <w:numPr>
          <w:ilvl w:val="0"/>
          <w:numId w:val="3"/>
        </w:numPr>
        <w:rPr>
          <w:rFonts w:cs="Times New Roman"/>
          <w:sz w:val="24"/>
          <w:szCs w:val="24"/>
        </w:rPr>
      </w:pPr>
      <w:r w:rsidRPr="009E1C95">
        <w:rPr>
          <w:rFonts w:cs="Times New Roman"/>
          <w:sz w:val="24"/>
          <w:szCs w:val="24"/>
        </w:rPr>
        <w:t>The Tempest: Pelican Shakespeare</w:t>
      </w:r>
    </w:p>
    <w:p w:rsidR="00C24818" w:rsidRPr="009E1C95" w:rsidRDefault="00C24818" w:rsidP="00C24818">
      <w:pPr>
        <w:pStyle w:val="NoSpacing"/>
        <w:numPr>
          <w:ilvl w:val="0"/>
          <w:numId w:val="3"/>
        </w:numPr>
        <w:rPr>
          <w:rFonts w:cs="Times New Roman"/>
          <w:sz w:val="24"/>
          <w:szCs w:val="24"/>
        </w:rPr>
      </w:pPr>
      <w:proofErr w:type="spellStart"/>
      <w:r w:rsidRPr="009E1C95">
        <w:rPr>
          <w:rFonts w:cs="Times New Roman"/>
          <w:sz w:val="24"/>
          <w:szCs w:val="24"/>
        </w:rPr>
        <w:t>Oroonoko</w:t>
      </w:r>
      <w:proofErr w:type="spellEnd"/>
    </w:p>
    <w:p w:rsidR="00C24818" w:rsidRPr="009E1C95" w:rsidRDefault="00C24818" w:rsidP="00C24818">
      <w:pPr>
        <w:pStyle w:val="NoSpacing"/>
        <w:numPr>
          <w:ilvl w:val="0"/>
          <w:numId w:val="3"/>
        </w:numPr>
        <w:rPr>
          <w:rFonts w:cs="Times New Roman"/>
          <w:sz w:val="24"/>
          <w:szCs w:val="24"/>
        </w:rPr>
      </w:pPr>
      <w:proofErr w:type="spellStart"/>
      <w:r w:rsidRPr="009E1C95">
        <w:rPr>
          <w:rFonts w:cs="Times New Roman"/>
          <w:sz w:val="24"/>
          <w:szCs w:val="24"/>
        </w:rPr>
        <w:t>pdf</w:t>
      </w:r>
      <w:proofErr w:type="spellEnd"/>
      <w:r w:rsidRPr="009E1C95">
        <w:rPr>
          <w:rFonts w:cs="Times New Roman"/>
          <w:sz w:val="24"/>
          <w:szCs w:val="24"/>
        </w:rPr>
        <w:t xml:space="preserve"> files of materials on Blackboard (BB)</w:t>
      </w:r>
    </w:p>
    <w:p w:rsidR="00C24818" w:rsidRPr="009E1C95" w:rsidRDefault="00C24818" w:rsidP="00C24818">
      <w:pPr>
        <w:pStyle w:val="NoSpacing"/>
        <w:rPr>
          <w:rFonts w:cs="Times New Roman"/>
          <w:sz w:val="24"/>
          <w:szCs w:val="24"/>
        </w:rPr>
      </w:pPr>
      <w:r w:rsidRPr="009E1C95">
        <w:rPr>
          <w:rFonts w:cs="Times New Roman"/>
          <w:sz w:val="24"/>
          <w:szCs w:val="24"/>
        </w:rPr>
        <w:t> </w:t>
      </w:r>
    </w:p>
    <w:p w:rsidR="00C24818" w:rsidRPr="009E1C95" w:rsidRDefault="00C24818" w:rsidP="00C24818">
      <w:pPr>
        <w:pStyle w:val="NoSpacing"/>
        <w:rPr>
          <w:rFonts w:cs="Times New Roman"/>
          <w:sz w:val="24"/>
          <w:szCs w:val="24"/>
        </w:rPr>
      </w:pPr>
      <w:r w:rsidRPr="009E1C95">
        <w:rPr>
          <w:rFonts w:cs="Times New Roman"/>
          <w:b/>
          <w:sz w:val="24"/>
          <w:szCs w:val="24"/>
        </w:rPr>
        <w:t>SAMPLE ASSIGNMENTS AND/OR EXAM</w:t>
      </w:r>
      <w:r w:rsidRPr="009E1C95">
        <w:rPr>
          <w:rFonts w:cs="Times New Roman"/>
          <w:sz w:val="24"/>
          <w:szCs w:val="24"/>
        </w:rPr>
        <w:t> </w:t>
      </w:r>
    </w:p>
    <w:p w:rsidR="00C24818" w:rsidRPr="009E1C95" w:rsidRDefault="00C24818" w:rsidP="00C24818">
      <w:pPr>
        <w:pStyle w:val="NoSpacing"/>
        <w:numPr>
          <w:ilvl w:val="0"/>
          <w:numId w:val="4"/>
        </w:numPr>
        <w:rPr>
          <w:rFonts w:cs="Times New Roman"/>
          <w:sz w:val="24"/>
          <w:szCs w:val="24"/>
        </w:rPr>
      </w:pPr>
      <w:r w:rsidRPr="009E1C95">
        <w:rPr>
          <w:rFonts w:cs="Times New Roman"/>
          <w:b/>
          <w:sz w:val="24"/>
          <w:szCs w:val="24"/>
        </w:rPr>
        <w:t xml:space="preserve">Examinations:  </w:t>
      </w:r>
      <w:r w:rsidRPr="009E1C95">
        <w:rPr>
          <w:rFonts w:cs="Times New Roman"/>
          <w:sz w:val="24"/>
          <w:szCs w:val="24"/>
        </w:rPr>
        <w:t xml:space="preserve">The exams will involve identifications of passages from the readings and an essay. To do well on the exams, it is important that you keep up with the readings and attend all the classes. The exams will evaluate not only your familiarity with the texts, but also your ability to synthesize material from our discussions and to write clearly and critically. The final exam will </w:t>
      </w:r>
      <w:r w:rsidRPr="009E1C95">
        <w:rPr>
          <w:rFonts w:cs="Times New Roman"/>
          <w:i/>
          <w:iCs/>
          <w:sz w:val="24"/>
          <w:szCs w:val="24"/>
        </w:rPr>
        <w:t>not</w:t>
      </w:r>
      <w:r w:rsidRPr="009E1C95">
        <w:rPr>
          <w:rFonts w:cs="Times New Roman"/>
          <w:sz w:val="24"/>
          <w:szCs w:val="24"/>
        </w:rPr>
        <w:t xml:space="preserve"> be cumulative.</w:t>
      </w:r>
    </w:p>
    <w:p w:rsidR="00C24818" w:rsidRPr="009E1C95" w:rsidRDefault="00C24818" w:rsidP="00C24818">
      <w:pPr>
        <w:pStyle w:val="NoSpacing"/>
        <w:ind w:left="720"/>
        <w:rPr>
          <w:rFonts w:cs="Times New Roman"/>
          <w:sz w:val="24"/>
          <w:szCs w:val="24"/>
        </w:rPr>
      </w:pPr>
    </w:p>
    <w:p w:rsidR="00C24818" w:rsidRPr="009E1C95" w:rsidRDefault="00C24818" w:rsidP="00C24818">
      <w:pPr>
        <w:pStyle w:val="NoSpacing"/>
        <w:numPr>
          <w:ilvl w:val="0"/>
          <w:numId w:val="4"/>
        </w:numPr>
        <w:rPr>
          <w:rFonts w:cs="Times New Roman"/>
          <w:b/>
          <w:sz w:val="24"/>
          <w:szCs w:val="24"/>
        </w:rPr>
      </w:pPr>
      <w:r w:rsidRPr="009E1C95">
        <w:rPr>
          <w:rFonts w:cs="Times New Roman"/>
          <w:b/>
          <w:sz w:val="24"/>
          <w:szCs w:val="24"/>
        </w:rPr>
        <w:t xml:space="preserve">Papers: </w:t>
      </w:r>
      <w:r w:rsidRPr="009E1C95">
        <w:rPr>
          <w:rFonts w:cs="Times New Roman"/>
          <w:sz w:val="24"/>
          <w:szCs w:val="24"/>
        </w:rPr>
        <w:t>This course requires two critical papers (4-5 pages, 1250-1500 words). Topics will be assigned in advance of each due date.  Papers must be typed, double-spaced, and in MLA format.</w:t>
      </w:r>
    </w:p>
    <w:p w:rsidR="00C24818" w:rsidRPr="009E1C95" w:rsidRDefault="00C24818" w:rsidP="00C24818">
      <w:pPr>
        <w:pStyle w:val="NoSpacing"/>
        <w:ind w:left="720"/>
        <w:rPr>
          <w:rFonts w:cs="Times New Roman"/>
          <w:b/>
          <w:sz w:val="24"/>
          <w:szCs w:val="24"/>
        </w:rPr>
      </w:pPr>
    </w:p>
    <w:p w:rsidR="00C24818" w:rsidRPr="009E1C95" w:rsidRDefault="00C24818" w:rsidP="00C24818">
      <w:pPr>
        <w:pStyle w:val="NoSpacing"/>
        <w:numPr>
          <w:ilvl w:val="0"/>
          <w:numId w:val="4"/>
        </w:numPr>
        <w:rPr>
          <w:rFonts w:cs="Times New Roman"/>
          <w:b/>
          <w:sz w:val="24"/>
          <w:szCs w:val="24"/>
        </w:rPr>
      </w:pPr>
      <w:r w:rsidRPr="009E1C95">
        <w:rPr>
          <w:rFonts w:cs="Times New Roman"/>
          <w:b/>
          <w:sz w:val="24"/>
          <w:szCs w:val="24"/>
        </w:rPr>
        <w:t xml:space="preserve">Quizzes: </w:t>
      </w:r>
      <w:r w:rsidRPr="009E1C95">
        <w:rPr>
          <w:rFonts w:cs="Times New Roman"/>
          <w:sz w:val="24"/>
          <w:szCs w:val="24"/>
        </w:rPr>
        <w:t>You will have quizzes on the assigned readings given at the beginning of class. </w:t>
      </w:r>
    </w:p>
    <w:p w:rsidR="00C24818" w:rsidRPr="009E1C95" w:rsidRDefault="00C24818" w:rsidP="00C24818">
      <w:pPr>
        <w:pStyle w:val="NoSpacing"/>
        <w:ind w:left="720"/>
        <w:rPr>
          <w:rFonts w:cs="Times New Roman"/>
          <w:b/>
          <w:sz w:val="24"/>
          <w:szCs w:val="24"/>
        </w:rPr>
      </w:pPr>
    </w:p>
    <w:p w:rsidR="00C24818" w:rsidRPr="009E1C95" w:rsidRDefault="00C24818" w:rsidP="00C24818">
      <w:pPr>
        <w:pStyle w:val="NoSpacing"/>
        <w:numPr>
          <w:ilvl w:val="0"/>
          <w:numId w:val="4"/>
        </w:numPr>
        <w:rPr>
          <w:rFonts w:cs="Times New Roman"/>
          <w:b/>
          <w:sz w:val="24"/>
          <w:szCs w:val="24"/>
        </w:rPr>
      </w:pPr>
      <w:r w:rsidRPr="009E1C95">
        <w:rPr>
          <w:rFonts w:cs="Times New Roman"/>
          <w:b/>
          <w:sz w:val="24"/>
          <w:szCs w:val="24"/>
        </w:rPr>
        <w:t xml:space="preserve">EEBO: </w:t>
      </w:r>
      <w:r w:rsidRPr="009E1C95">
        <w:rPr>
          <w:rFonts w:cs="Times New Roman"/>
          <w:sz w:val="24"/>
          <w:szCs w:val="24"/>
        </w:rPr>
        <w:t>For these assignments, you’ll select and browse an early printed book or pamphlet using the on-line archive of early English books, submitting a one paragraph description (200-250 words) of your book along with a photocopy of the title page.</w:t>
      </w:r>
    </w:p>
    <w:p w:rsidR="00C24818" w:rsidRPr="009E1C95" w:rsidRDefault="00C24818" w:rsidP="00C24818">
      <w:pPr>
        <w:pStyle w:val="NoSpacing"/>
        <w:ind w:left="720"/>
        <w:rPr>
          <w:rFonts w:cs="Times New Roman"/>
          <w:b/>
          <w:sz w:val="24"/>
          <w:szCs w:val="24"/>
        </w:rPr>
      </w:pPr>
    </w:p>
    <w:p w:rsidR="00C24818" w:rsidRPr="009E1C95" w:rsidRDefault="00C24818" w:rsidP="00C24818">
      <w:pPr>
        <w:pStyle w:val="NoSpacing"/>
        <w:numPr>
          <w:ilvl w:val="0"/>
          <w:numId w:val="4"/>
        </w:numPr>
        <w:rPr>
          <w:rFonts w:cs="Times New Roman"/>
          <w:b/>
          <w:sz w:val="24"/>
          <w:szCs w:val="24"/>
        </w:rPr>
      </w:pPr>
      <w:r w:rsidRPr="009E1C95">
        <w:rPr>
          <w:rFonts w:cs="Times New Roman"/>
          <w:b/>
          <w:sz w:val="24"/>
          <w:szCs w:val="24"/>
        </w:rPr>
        <w:t xml:space="preserve">Abstracts: </w:t>
      </w:r>
      <w:r w:rsidRPr="009E1C95">
        <w:rPr>
          <w:rFonts w:cs="Times New Roman"/>
          <w:sz w:val="24"/>
          <w:szCs w:val="24"/>
        </w:rPr>
        <w:t xml:space="preserve">A one page narrative summary (200-250 words, </w:t>
      </w:r>
      <w:r w:rsidRPr="009E1C95">
        <w:rPr>
          <w:rFonts w:cs="Times New Roman"/>
          <w:i/>
          <w:iCs/>
          <w:sz w:val="24"/>
          <w:szCs w:val="24"/>
        </w:rPr>
        <w:t xml:space="preserve">not to exceed </w:t>
      </w:r>
      <w:r w:rsidRPr="009E1C95">
        <w:rPr>
          <w:rFonts w:cs="Times New Roman"/>
          <w:sz w:val="24"/>
          <w:szCs w:val="24"/>
        </w:rPr>
        <w:t xml:space="preserve">one page, double-spaced) of each critical reading (Berger and </w:t>
      </w:r>
      <w:proofErr w:type="spellStart"/>
      <w:r w:rsidRPr="009E1C95">
        <w:rPr>
          <w:rFonts w:cs="Times New Roman"/>
          <w:sz w:val="24"/>
          <w:szCs w:val="24"/>
        </w:rPr>
        <w:t>Orgel</w:t>
      </w:r>
      <w:proofErr w:type="spellEnd"/>
      <w:r w:rsidRPr="009E1C95">
        <w:rPr>
          <w:rFonts w:cs="Times New Roman"/>
          <w:sz w:val="24"/>
          <w:szCs w:val="24"/>
        </w:rPr>
        <w:t>) isolating the argument, key claims, and connecting logic of the piece. This is not a critique of the argument but rather a concise summation. Abstracts are due at the start of class.</w:t>
      </w:r>
    </w:p>
    <w:p w:rsidR="00C24818" w:rsidRPr="009E1C95" w:rsidRDefault="00C24818" w:rsidP="00C24818">
      <w:pPr>
        <w:pStyle w:val="NoSpacing"/>
        <w:rPr>
          <w:rFonts w:cs="Times New Roman"/>
          <w:sz w:val="24"/>
          <w:szCs w:val="24"/>
        </w:rPr>
      </w:pPr>
      <w:r w:rsidRPr="009E1C95">
        <w:rPr>
          <w:rFonts w:cs="Times New Roman"/>
          <w:sz w:val="24"/>
          <w:szCs w:val="24"/>
        </w:rPr>
        <w:t> </w:t>
      </w:r>
    </w:p>
    <w:p w:rsidR="00C24818" w:rsidRPr="009E1C95" w:rsidRDefault="00C24818" w:rsidP="00C24818">
      <w:pPr>
        <w:pStyle w:val="NoSpacing"/>
        <w:rPr>
          <w:rFonts w:cs="Times New Roman"/>
          <w:sz w:val="24"/>
          <w:szCs w:val="24"/>
        </w:rPr>
      </w:pPr>
      <w:r w:rsidRPr="009E1C95">
        <w:rPr>
          <w:rFonts w:cs="Times New Roman"/>
          <w:b/>
          <w:sz w:val="24"/>
          <w:szCs w:val="24"/>
        </w:rPr>
        <w:t>SAMPLE COURSE OUTLINE WITH TIMELINE OF TOPICS, READINGS/ASSIGNMENTS, EXAMS/PROJECTS</w:t>
      </w:r>
      <w:r w:rsidRPr="009E1C95">
        <w:rPr>
          <w:rFonts w:cs="Times New Roman"/>
          <w:sz w:val="24"/>
          <w:szCs w:val="24"/>
        </w:rPr>
        <w:t>     </w:t>
      </w:r>
    </w:p>
    <w:p w:rsidR="00C24818" w:rsidRPr="009E1C95" w:rsidRDefault="00C24818" w:rsidP="00C24818">
      <w:pPr>
        <w:pStyle w:val="NoSpacing"/>
        <w:rPr>
          <w:rFonts w:cs="Times New Roman"/>
          <w:sz w:val="24"/>
          <w:szCs w:val="24"/>
        </w:rPr>
      </w:pPr>
      <w:r w:rsidRPr="009E1C95">
        <w:rPr>
          <w:rFonts w:cs="Times New Roman"/>
          <w:b/>
          <w:sz w:val="24"/>
          <w:szCs w:val="24"/>
        </w:rPr>
        <w:t>Week 1:</w:t>
      </w:r>
      <w:r w:rsidRPr="009E1C95">
        <w:rPr>
          <w:rFonts w:cs="Times New Roman"/>
          <w:sz w:val="24"/>
          <w:szCs w:val="24"/>
        </w:rPr>
        <w:tab/>
        <w:t>Introduction: Course overview</w:t>
      </w:r>
    </w:p>
    <w:p w:rsidR="00C24818" w:rsidRPr="009E1C95" w:rsidRDefault="00C24818" w:rsidP="00C24818">
      <w:pPr>
        <w:pStyle w:val="NoSpacing"/>
        <w:ind w:left="720" w:firstLine="720"/>
        <w:rPr>
          <w:rFonts w:cs="Times New Roman"/>
          <w:sz w:val="24"/>
          <w:szCs w:val="24"/>
        </w:rPr>
      </w:pPr>
      <w:r w:rsidRPr="009E1C95">
        <w:rPr>
          <w:rFonts w:cs="Times New Roman"/>
          <w:sz w:val="24"/>
          <w:szCs w:val="24"/>
        </w:rPr>
        <w:t>“The Sixteenth Century” and Timeline (</w:t>
      </w:r>
      <w:r w:rsidRPr="009E1C95">
        <w:rPr>
          <w:rFonts w:cs="Times New Roman"/>
          <w:i/>
          <w:iCs/>
          <w:sz w:val="24"/>
          <w:szCs w:val="24"/>
        </w:rPr>
        <w:t xml:space="preserve">Norton </w:t>
      </w:r>
      <w:r w:rsidRPr="009E1C95">
        <w:rPr>
          <w:rFonts w:cs="Times New Roman"/>
          <w:sz w:val="24"/>
          <w:szCs w:val="24"/>
        </w:rPr>
        <w:t>485-513)</w:t>
      </w:r>
    </w:p>
    <w:p w:rsidR="00C24818" w:rsidRPr="009E1C95" w:rsidRDefault="00C24818" w:rsidP="00C24818">
      <w:pPr>
        <w:pStyle w:val="NoSpacing"/>
        <w:ind w:left="720" w:firstLine="720"/>
        <w:rPr>
          <w:rFonts w:cs="Times New Roman"/>
          <w:sz w:val="24"/>
          <w:szCs w:val="24"/>
        </w:rPr>
      </w:pPr>
      <w:proofErr w:type="spellStart"/>
      <w:r w:rsidRPr="009E1C95">
        <w:rPr>
          <w:rFonts w:cs="Times New Roman"/>
          <w:sz w:val="24"/>
          <w:szCs w:val="24"/>
        </w:rPr>
        <w:t>More’s</w:t>
      </w:r>
      <w:proofErr w:type="spellEnd"/>
      <w:r w:rsidRPr="009E1C95">
        <w:rPr>
          <w:rFonts w:cs="Times New Roman"/>
          <w:sz w:val="24"/>
          <w:szCs w:val="24"/>
        </w:rPr>
        <w:t xml:space="preserve"> </w:t>
      </w:r>
      <w:r w:rsidRPr="009E1C95">
        <w:rPr>
          <w:rFonts w:cs="Times New Roman"/>
          <w:i/>
          <w:iCs/>
          <w:sz w:val="24"/>
          <w:szCs w:val="24"/>
        </w:rPr>
        <w:t xml:space="preserve">Utopia, Book 1 </w:t>
      </w:r>
      <w:r w:rsidRPr="009E1C95">
        <w:rPr>
          <w:rFonts w:cs="Times New Roman"/>
          <w:sz w:val="24"/>
          <w:szCs w:val="24"/>
        </w:rPr>
        <w:t>(</w:t>
      </w:r>
      <w:r w:rsidRPr="009E1C95">
        <w:rPr>
          <w:rFonts w:cs="Times New Roman"/>
          <w:i/>
          <w:iCs/>
          <w:sz w:val="24"/>
          <w:szCs w:val="24"/>
        </w:rPr>
        <w:t xml:space="preserve">Norton </w:t>
      </w:r>
      <w:r w:rsidRPr="009E1C95">
        <w:rPr>
          <w:rFonts w:cs="Times New Roman"/>
          <w:sz w:val="24"/>
          <w:szCs w:val="24"/>
        </w:rPr>
        <w:t>518-545)</w:t>
      </w:r>
    </w:p>
    <w:p w:rsidR="00C24818" w:rsidRPr="009E1C95" w:rsidRDefault="00C24818" w:rsidP="00C24818">
      <w:pPr>
        <w:pStyle w:val="NoSpacing"/>
        <w:rPr>
          <w:rFonts w:cs="Times New Roman"/>
          <w:sz w:val="24"/>
          <w:szCs w:val="24"/>
        </w:rPr>
      </w:pPr>
    </w:p>
    <w:p w:rsidR="00C24818" w:rsidRPr="009E1C95" w:rsidRDefault="00C24818" w:rsidP="00C24818">
      <w:pPr>
        <w:pStyle w:val="NoSpacing"/>
        <w:rPr>
          <w:rFonts w:cs="Times New Roman"/>
          <w:sz w:val="24"/>
          <w:szCs w:val="24"/>
        </w:rPr>
      </w:pPr>
      <w:r w:rsidRPr="009E1C95">
        <w:rPr>
          <w:rFonts w:cs="Times New Roman"/>
          <w:b/>
          <w:sz w:val="24"/>
          <w:szCs w:val="24"/>
        </w:rPr>
        <w:t>Week 2:</w:t>
      </w:r>
      <w:r w:rsidRPr="009E1C95">
        <w:rPr>
          <w:rFonts w:cs="Times New Roman"/>
          <w:sz w:val="24"/>
          <w:szCs w:val="24"/>
        </w:rPr>
        <w:tab/>
      </w:r>
      <w:r w:rsidRPr="009E1C95">
        <w:rPr>
          <w:rFonts w:cs="Times New Roman"/>
          <w:i/>
          <w:iCs/>
          <w:sz w:val="24"/>
          <w:szCs w:val="24"/>
        </w:rPr>
        <w:t xml:space="preserve">Utopia, Book 2 </w:t>
      </w:r>
      <w:r w:rsidRPr="009E1C95">
        <w:rPr>
          <w:rFonts w:cs="Times New Roman"/>
          <w:sz w:val="24"/>
          <w:szCs w:val="24"/>
        </w:rPr>
        <w:t>(</w:t>
      </w:r>
      <w:r w:rsidRPr="009E1C95">
        <w:rPr>
          <w:rFonts w:cs="Times New Roman"/>
          <w:i/>
          <w:iCs/>
          <w:sz w:val="24"/>
          <w:szCs w:val="24"/>
        </w:rPr>
        <w:t xml:space="preserve">Norton </w:t>
      </w:r>
      <w:r w:rsidRPr="009E1C95">
        <w:rPr>
          <w:rFonts w:cs="Times New Roman"/>
          <w:sz w:val="24"/>
          <w:szCs w:val="24"/>
        </w:rPr>
        <w:t>545-590)</w:t>
      </w:r>
    </w:p>
    <w:p w:rsidR="00C24818" w:rsidRPr="009E1C95" w:rsidRDefault="00C24818" w:rsidP="00C24818">
      <w:pPr>
        <w:pStyle w:val="NoSpacing"/>
        <w:rPr>
          <w:rFonts w:cs="Times New Roman"/>
          <w:sz w:val="24"/>
          <w:szCs w:val="24"/>
        </w:rPr>
      </w:pPr>
    </w:p>
    <w:p w:rsidR="00C24818" w:rsidRPr="009E1C95" w:rsidRDefault="00C24818" w:rsidP="00C24818">
      <w:pPr>
        <w:pStyle w:val="NoSpacing"/>
        <w:rPr>
          <w:rFonts w:cs="Times New Roman"/>
          <w:sz w:val="24"/>
          <w:szCs w:val="24"/>
        </w:rPr>
      </w:pPr>
      <w:r w:rsidRPr="009E1C95">
        <w:rPr>
          <w:rFonts w:cs="Times New Roman"/>
          <w:b/>
          <w:sz w:val="24"/>
          <w:szCs w:val="24"/>
        </w:rPr>
        <w:t>Week 3:</w:t>
      </w:r>
      <w:r w:rsidRPr="009E1C95">
        <w:rPr>
          <w:rFonts w:cs="Times New Roman"/>
          <w:sz w:val="24"/>
          <w:szCs w:val="24"/>
        </w:rPr>
        <w:tab/>
      </w:r>
      <w:r w:rsidRPr="009E1C95">
        <w:rPr>
          <w:rFonts w:cs="Times New Roman"/>
          <w:i/>
          <w:iCs/>
          <w:sz w:val="24"/>
          <w:szCs w:val="24"/>
        </w:rPr>
        <w:t>Utopia</w:t>
      </w:r>
      <w:proofErr w:type="gramStart"/>
      <w:r w:rsidRPr="009E1C95">
        <w:rPr>
          <w:rFonts w:cs="Times New Roman"/>
          <w:i/>
          <w:iCs/>
          <w:sz w:val="24"/>
          <w:szCs w:val="24"/>
        </w:rPr>
        <w:t xml:space="preserve">  </w:t>
      </w:r>
      <w:r w:rsidRPr="009E1C95">
        <w:rPr>
          <w:rFonts w:cs="Times New Roman"/>
          <w:sz w:val="24"/>
          <w:szCs w:val="24"/>
        </w:rPr>
        <w:t>(</w:t>
      </w:r>
      <w:proofErr w:type="gramEnd"/>
      <w:r w:rsidRPr="009E1C95">
        <w:rPr>
          <w:rFonts w:cs="Times New Roman"/>
          <w:sz w:val="24"/>
          <w:szCs w:val="24"/>
        </w:rPr>
        <w:t xml:space="preserve">in-class film clip: </w:t>
      </w:r>
      <w:proofErr w:type="spellStart"/>
      <w:r w:rsidRPr="009E1C95">
        <w:rPr>
          <w:rFonts w:cs="Times New Roman"/>
          <w:sz w:val="24"/>
          <w:szCs w:val="24"/>
        </w:rPr>
        <w:t>More’s</w:t>
      </w:r>
      <w:proofErr w:type="spellEnd"/>
      <w:r w:rsidRPr="009E1C95">
        <w:rPr>
          <w:rFonts w:cs="Times New Roman"/>
          <w:sz w:val="24"/>
          <w:szCs w:val="24"/>
        </w:rPr>
        <w:t xml:space="preserve"> execution from </w:t>
      </w:r>
      <w:r w:rsidRPr="009E1C95">
        <w:rPr>
          <w:rFonts w:cs="Times New Roman"/>
          <w:i/>
          <w:iCs/>
          <w:sz w:val="24"/>
          <w:szCs w:val="24"/>
        </w:rPr>
        <w:t>The Tudors</w:t>
      </w:r>
      <w:r w:rsidRPr="009E1C95">
        <w:rPr>
          <w:rFonts w:cs="Times New Roman"/>
          <w:sz w:val="24"/>
          <w:szCs w:val="24"/>
        </w:rPr>
        <w:t>)</w:t>
      </w:r>
    </w:p>
    <w:p w:rsidR="00C24818" w:rsidRPr="009E1C95" w:rsidRDefault="00C24818" w:rsidP="00C24818">
      <w:pPr>
        <w:pStyle w:val="NoSpacing"/>
        <w:ind w:left="720" w:firstLine="720"/>
        <w:rPr>
          <w:rFonts w:cs="Times New Roman"/>
          <w:sz w:val="24"/>
          <w:szCs w:val="24"/>
        </w:rPr>
      </w:pPr>
      <w:r w:rsidRPr="009E1C95">
        <w:rPr>
          <w:rFonts w:cs="Times New Roman"/>
          <w:sz w:val="24"/>
          <w:szCs w:val="24"/>
        </w:rPr>
        <w:t>“Faith in Conflict” (</w:t>
      </w:r>
      <w:r w:rsidRPr="009E1C95">
        <w:rPr>
          <w:rFonts w:cs="Times New Roman"/>
          <w:i/>
          <w:iCs/>
          <w:sz w:val="24"/>
          <w:szCs w:val="24"/>
        </w:rPr>
        <w:t xml:space="preserve">Norton </w:t>
      </w:r>
      <w:r w:rsidRPr="009E1C95">
        <w:rPr>
          <w:rFonts w:cs="Times New Roman"/>
          <w:sz w:val="24"/>
          <w:szCs w:val="24"/>
        </w:rPr>
        <w:t>616-641)</w:t>
      </w:r>
    </w:p>
    <w:p w:rsidR="00C24818" w:rsidRPr="009E1C95" w:rsidRDefault="00C24818" w:rsidP="00C24818">
      <w:pPr>
        <w:pStyle w:val="NoSpacing"/>
        <w:ind w:left="720" w:firstLine="720"/>
        <w:rPr>
          <w:rFonts w:cs="Times New Roman"/>
          <w:sz w:val="24"/>
          <w:szCs w:val="24"/>
        </w:rPr>
      </w:pPr>
      <w:proofErr w:type="spellStart"/>
      <w:r w:rsidRPr="009E1C95">
        <w:rPr>
          <w:rFonts w:cs="Times New Roman"/>
          <w:sz w:val="24"/>
          <w:szCs w:val="24"/>
        </w:rPr>
        <w:t>Greenblatt</w:t>
      </w:r>
      <w:proofErr w:type="spellEnd"/>
      <w:r w:rsidRPr="009E1C95">
        <w:rPr>
          <w:rFonts w:cs="Times New Roman"/>
          <w:sz w:val="24"/>
          <w:szCs w:val="24"/>
        </w:rPr>
        <w:t>, “The Word of God in the Age of Mechanical Reproduction” (BB)</w:t>
      </w:r>
    </w:p>
    <w:p w:rsidR="00C24818" w:rsidRPr="009E1C95" w:rsidRDefault="00C24818" w:rsidP="00C24818">
      <w:pPr>
        <w:pStyle w:val="NoSpacing"/>
        <w:rPr>
          <w:rFonts w:cs="Times New Roman"/>
          <w:sz w:val="24"/>
          <w:szCs w:val="24"/>
        </w:rPr>
      </w:pPr>
    </w:p>
    <w:p w:rsidR="00C24818" w:rsidRPr="009E1C95" w:rsidRDefault="00C24818" w:rsidP="00C24818">
      <w:pPr>
        <w:pStyle w:val="NoSpacing"/>
        <w:rPr>
          <w:rFonts w:cs="Times New Roman"/>
          <w:sz w:val="24"/>
          <w:szCs w:val="24"/>
        </w:rPr>
      </w:pPr>
      <w:r w:rsidRPr="009E1C95">
        <w:rPr>
          <w:rFonts w:cs="Times New Roman"/>
          <w:b/>
          <w:sz w:val="24"/>
          <w:szCs w:val="24"/>
        </w:rPr>
        <w:t>Week 4:</w:t>
      </w:r>
      <w:r w:rsidRPr="009E1C95">
        <w:rPr>
          <w:rFonts w:cs="Times New Roman"/>
          <w:sz w:val="24"/>
          <w:szCs w:val="24"/>
        </w:rPr>
        <w:tab/>
        <w:t xml:space="preserve">Marlowe’s </w:t>
      </w:r>
      <w:r w:rsidRPr="009E1C95">
        <w:rPr>
          <w:rFonts w:cs="Times New Roman"/>
          <w:i/>
          <w:iCs/>
          <w:sz w:val="24"/>
          <w:szCs w:val="24"/>
        </w:rPr>
        <w:t xml:space="preserve">Doctor Faustus, </w:t>
      </w:r>
      <w:r w:rsidRPr="009E1C95">
        <w:rPr>
          <w:rFonts w:cs="Times New Roman"/>
          <w:sz w:val="24"/>
          <w:szCs w:val="24"/>
        </w:rPr>
        <w:t>scenes 1-6 (1002-03; 1022-42)</w:t>
      </w:r>
    </w:p>
    <w:p w:rsidR="00C24818" w:rsidRPr="009E1C95" w:rsidRDefault="00C24818" w:rsidP="00C24818">
      <w:pPr>
        <w:pStyle w:val="NoSpacing"/>
        <w:ind w:left="720" w:firstLine="720"/>
        <w:rPr>
          <w:rFonts w:cs="Times New Roman"/>
          <w:sz w:val="24"/>
          <w:szCs w:val="24"/>
        </w:rPr>
      </w:pPr>
      <w:r w:rsidRPr="009E1C95">
        <w:rPr>
          <w:rFonts w:cs="Times New Roman"/>
          <w:i/>
          <w:iCs/>
          <w:sz w:val="24"/>
          <w:szCs w:val="24"/>
        </w:rPr>
        <w:t xml:space="preserve">Doctor Faustus, </w:t>
      </w:r>
      <w:r w:rsidRPr="009E1C95">
        <w:rPr>
          <w:rFonts w:cs="Times New Roman"/>
          <w:sz w:val="24"/>
          <w:szCs w:val="24"/>
        </w:rPr>
        <w:t>finish play</w:t>
      </w:r>
    </w:p>
    <w:p w:rsidR="00C24818" w:rsidRPr="009E1C95" w:rsidRDefault="00C24818" w:rsidP="00C24818">
      <w:pPr>
        <w:pStyle w:val="NoSpacing"/>
        <w:rPr>
          <w:rFonts w:cs="Times New Roman"/>
          <w:sz w:val="24"/>
          <w:szCs w:val="24"/>
        </w:rPr>
      </w:pPr>
    </w:p>
    <w:p w:rsidR="00C24818" w:rsidRPr="009E1C95" w:rsidRDefault="00C24818" w:rsidP="00C24818">
      <w:pPr>
        <w:pStyle w:val="NoSpacing"/>
        <w:rPr>
          <w:rFonts w:cs="Times New Roman"/>
          <w:sz w:val="24"/>
          <w:szCs w:val="24"/>
        </w:rPr>
      </w:pPr>
      <w:r w:rsidRPr="009E1C95">
        <w:rPr>
          <w:rFonts w:cs="Times New Roman"/>
          <w:b/>
          <w:sz w:val="24"/>
          <w:szCs w:val="24"/>
        </w:rPr>
        <w:t>Week 5:</w:t>
      </w:r>
      <w:r w:rsidRPr="009E1C95">
        <w:rPr>
          <w:rFonts w:cs="Times New Roman"/>
          <w:sz w:val="24"/>
          <w:szCs w:val="24"/>
        </w:rPr>
        <w:tab/>
        <w:t>Sonnets: Sidney and Spenser</w:t>
      </w:r>
    </w:p>
    <w:p w:rsidR="00C24818" w:rsidRPr="009E1C95" w:rsidRDefault="00C24818" w:rsidP="00C24818">
      <w:pPr>
        <w:pStyle w:val="NoSpacing"/>
        <w:ind w:left="720" w:firstLine="720"/>
        <w:rPr>
          <w:rFonts w:cs="Times New Roman"/>
          <w:sz w:val="24"/>
          <w:szCs w:val="24"/>
        </w:rPr>
      </w:pPr>
      <w:r w:rsidRPr="009E1C95">
        <w:rPr>
          <w:rFonts w:cs="Times New Roman"/>
          <w:sz w:val="24"/>
          <w:szCs w:val="24"/>
        </w:rPr>
        <w:t>*EEBO #1 due (books printed between 1500-1600)</w:t>
      </w:r>
    </w:p>
    <w:p w:rsidR="00C24818" w:rsidRPr="009E1C95" w:rsidRDefault="00C24818" w:rsidP="00C24818">
      <w:pPr>
        <w:pStyle w:val="NoSpacing"/>
        <w:ind w:left="720" w:firstLine="720"/>
        <w:rPr>
          <w:rFonts w:cs="Times New Roman"/>
          <w:sz w:val="24"/>
          <w:szCs w:val="24"/>
        </w:rPr>
      </w:pPr>
      <w:r w:rsidRPr="009E1C95">
        <w:rPr>
          <w:rFonts w:cs="Times New Roman"/>
          <w:sz w:val="24"/>
          <w:szCs w:val="24"/>
        </w:rPr>
        <w:lastRenderedPageBreak/>
        <w:t xml:space="preserve">Shakespeare, </w:t>
      </w:r>
      <w:r w:rsidRPr="009E1C95">
        <w:rPr>
          <w:rFonts w:cs="Times New Roman"/>
          <w:i/>
          <w:iCs/>
          <w:sz w:val="24"/>
          <w:szCs w:val="24"/>
        </w:rPr>
        <w:t xml:space="preserve">Richard III, </w:t>
      </w:r>
      <w:r w:rsidRPr="009E1C95">
        <w:rPr>
          <w:rFonts w:cs="Times New Roman"/>
          <w:sz w:val="24"/>
          <w:szCs w:val="24"/>
        </w:rPr>
        <w:t>act 1     </w:t>
      </w:r>
    </w:p>
    <w:p w:rsidR="00C24818" w:rsidRPr="009E1C95" w:rsidRDefault="00C24818" w:rsidP="00C24818">
      <w:pPr>
        <w:pStyle w:val="NoSpacing"/>
        <w:rPr>
          <w:rFonts w:cs="Times New Roman"/>
          <w:sz w:val="24"/>
          <w:szCs w:val="24"/>
        </w:rPr>
      </w:pPr>
    </w:p>
    <w:p w:rsidR="00C24818" w:rsidRPr="009E1C95" w:rsidRDefault="00C24818" w:rsidP="00C24818">
      <w:pPr>
        <w:pStyle w:val="NoSpacing"/>
        <w:rPr>
          <w:rFonts w:cs="Times New Roman"/>
          <w:sz w:val="24"/>
          <w:szCs w:val="24"/>
        </w:rPr>
      </w:pPr>
      <w:r w:rsidRPr="009E1C95">
        <w:rPr>
          <w:rFonts w:cs="Times New Roman"/>
          <w:b/>
          <w:sz w:val="24"/>
          <w:szCs w:val="24"/>
        </w:rPr>
        <w:t>Week 6:</w:t>
      </w:r>
      <w:r w:rsidRPr="009E1C95">
        <w:rPr>
          <w:rFonts w:cs="Times New Roman"/>
          <w:sz w:val="24"/>
          <w:szCs w:val="24"/>
        </w:rPr>
        <w:tab/>
      </w:r>
      <w:r w:rsidRPr="009E1C95">
        <w:rPr>
          <w:rFonts w:cs="Times New Roman"/>
          <w:i/>
          <w:iCs/>
          <w:sz w:val="24"/>
          <w:szCs w:val="24"/>
        </w:rPr>
        <w:t xml:space="preserve">Richard III, </w:t>
      </w:r>
      <w:r w:rsidRPr="009E1C95">
        <w:rPr>
          <w:rFonts w:cs="Times New Roman"/>
          <w:sz w:val="24"/>
          <w:szCs w:val="24"/>
        </w:rPr>
        <w:t>acts 2-3</w:t>
      </w:r>
    </w:p>
    <w:p w:rsidR="00C24818" w:rsidRPr="009E1C95" w:rsidRDefault="00C24818" w:rsidP="00C24818">
      <w:pPr>
        <w:pStyle w:val="NoSpacing"/>
        <w:ind w:left="720" w:firstLine="720"/>
        <w:rPr>
          <w:rFonts w:cs="Times New Roman"/>
          <w:sz w:val="24"/>
          <w:szCs w:val="24"/>
        </w:rPr>
      </w:pPr>
      <w:r w:rsidRPr="009E1C95">
        <w:rPr>
          <w:rFonts w:cs="Times New Roman"/>
          <w:i/>
          <w:iCs/>
          <w:sz w:val="24"/>
          <w:szCs w:val="24"/>
        </w:rPr>
        <w:t>Richard III,</w:t>
      </w:r>
      <w:r w:rsidRPr="009E1C95">
        <w:rPr>
          <w:rFonts w:cs="Times New Roman"/>
          <w:sz w:val="24"/>
          <w:szCs w:val="24"/>
        </w:rPr>
        <w:t xml:space="preserve"> act 4</w:t>
      </w:r>
    </w:p>
    <w:p w:rsidR="00C24818" w:rsidRPr="009E1C95" w:rsidRDefault="00C24818" w:rsidP="00C24818">
      <w:pPr>
        <w:pStyle w:val="NoSpacing"/>
        <w:ind w:left="1440"/>
        <w:rPr>
          <w:rFonts w:cs="Times New Roman"/>
          <w:sz w:val="24"/>
          <w:szCs w:val="24"/>
        </w:rPr>
      </w:pPr>
      <w:r w:rsidRPr="009E1C95">
        <w:rPr>
          <w:rFonts w:cs="Times New Roman"/>
          <w:sz w:val="24"/>
          <w:szCs w:val="24"/>
        </w:rPr>
        <w:t xml:space="preserve">*Berger, “Conscience and Complicity in </w:t>
      </w:r>
      <w:r w:rsidRPr="009E1C95">
        <w:rPr>
          <w:rFonts w:cs="Times New Roman"/>
          <w:i/>
          <w:iCs/>
          <w:sz w:val="24"/>
          <w:szCs w:val="24"/>
        </w:rPr>
        <w:t>Richard III</w:t>
      </w:r>
      <w:r w:rsidRPr="009E1C95">
        <w:rPr>
          <w:rFonts w:cs="Times New Roman"/>
          <w:sz w:val="24"/>
          <w:szCs w:val="24"/>
        </w:rPr>
        <w:t>” (abstract due) BB/Norton     </w:t>
      </w:r>
    </w:p>
    <w:p w:rsidR="00C24818" w:rsidRPr="009E1C95" w:rsidRDefault="00C24818" w:rsidP="00C24818">
      <w:pPr>
        <w:pStyle w:val="NoSpacing"/>
        <w:rPr>
          <w:rFonts w:cs="Times New Roman"/>
          <w:sz w:val="24"/>
          <w:szCs w:val="24"/>
        </w:rPr>
      </w:pPr>
      <w:r w:rsidRPr="009E1C95">
        <w:rPr>
          <w:rFonts w:cs="Times New Roman"/>
          <w:sz w:val="24"/>
          <w:szCs w:val="24"/>
        </w:rPr>
        <w:t>   </w:t>
      </w:r>
    </w:p>
    <w:p w:rsidR="00C24818" w:rsidRPr="009E1C95" w:rsidRDefault="00C24818" w:rsidP="00C24818">
      <w:pPr>
        <w:pStyle w:val="NoSpacing"/>
        <w:rPr>
          <w:rFonts w:cs="Times New Roman"/>
          <w:sz w:val="24"/>
          <w:szCs w:val="24"/>
        </w:rPr>
      </w:pPr>
      <w:r w:rsidRPr="009E1C95">
        <w:rPr>
          <w:rFonts w:cs="Times New Roman"/>
          <w:b/>
          <w:sz w:val="24"/>
          <w:szCs w:val="24"/>
        </w:rPr>
        <w:t>Week 7:</w:t>
      </w:r>
      <w:r w:rsidRPr="009E1C95">
        <w:rPr>
          <w:rFonts w:cs="Times New Roman"/>
          <w:sz w:val="24"/>
          <w:szCs w:val="24"/>
        </w:rPr>
        <w:tab/>
      </w:r>
      <w:r w:rsidRPr="009E1C95">
        <w:rPr>
          <w:rFonts w:cs="Times New Roman"/>
          <w:i/>
          <w:iCs/>
          <w:sz w:val="24"/>
          <w:szCs w:val="24"/>
        </w:rPr>
        <w:t xml:space="preserve">Richard III, </w:t>
      </w:r>
      <w:r w:rsidRPr="009E1C95">
        <w:rPr>
          <w:rFonts w:cs="Times New Roman"/>
          <w:sz w:val="24"/>
          <w:szCs w:val="24"/>
        </w:rPr>
        <w:t>act 5</w:t>
      </w:r>
    </w:p>
    <w:p w:rsidR="00C24818" w:rsidRPr="009E1C95" w:rsidRDefault="00C24818" w:rsidP="00C24818">
      <w:pPr>
        <w:pStyle w:val="NoSpacing"/>
        <w:ind w:left="720" w:firstLine="720"/>
        <w:rPr>
          <w:rFonts w:cs="Times New Roman"/>
          <w:sz w:val="24"/>
          <w:szCs w:val="24"/>
        </w:rPr>
      </w:pPr>
      <w:proofErr w:type="spellStart"/>
      <w:r w:rsidRPr="009E1C95">
        <w:rPr>
          <w:rFonts w:cs="Times New Roman"/>
          <w:sz w:val="24"/>
          <w:szCs w:val="24"/>
        </w:rPr>
        <w:t>More’s</w:t>
      </w:r>
      <w:proofErr w:type="spellEnd"/>
      <w:r w:rsidRPr="009E1C95">
        <w:rPr>
          <w:rFonts w:cs="Times New Roman"/>
          <w:sz w:val="24"/>
          <w:szCs w:val="24"/>
        </w:rPr>
        <w:t xml:space="preserve"> </w:t>
      </w:r>
      <w:r w:rsidRPr="009E1C95">
        <w:rPr>
          <w:rFonts w:cs="Times New Roman"/>
          <w:i/>
          <w:iCs/>
          <w:sz w:val="24"/>
          <w:szCs w:val="24"/>
        </w:rPr>
        <w:t xml:space="preserve">Richard III </w:t>
      </w:r>
      <w:r w:rsidRPr="009E1C95">
        <w:rPr>
          <w:rFonts w:cs="Times New Roman"/>
          <w:sz w:val="24"/>
          <w:szCs w:val="24"/>
        </w:rPr>
        <w:t xml:space="preserve">(BB) and </w:t>
      </w:r>
      <w:proofErr w:type="spellStart"/>
      <w:r w:rsidRPr="009E1C95">
        <w:rPr>
          <w:rFonts w:cs="Times New Roman"/>
          <w:sz w:val="24"/>
          <w:szCs w:val="24"/>
        </w:rPr>
        <w:t>McKellen’s</w:t>
      </w:r>
      <w:proofErr w:type="spellEnd"/>
      <w:r w:rsidRPr="009E1C95">
        <w:rPr>
          <w:rFonts w:cs="Times New Roman"/>
          <w:sz w:val="24"/>
          <w:szCs w:val="24"/>
        </w:rPr>
        <w:t xml:space="preserve"> </w:t>
      </w:r>
      <w:r w:rsidRPr="009E1C95">
        <w:rPr>
          <w:rFonts w:cs="Times New Roman"/>
          <w:i/>
          <w:iCs/>
          <w:sz w:val="24"/>
          <w:szCs w:val="24"/>
        </w:rPr>
        <w:t>Richard III</w:t>
      </w:r>
      <w:r w:rsidRPr="009E1C95">
        <w:rPr>
          <w:rFonts w:cs="Times New Roman"/>
          <w:sz w:val="24"/>
          <w:szCs w:val="24"/>
        </w:rPr>
        <w:t xml:space="preserve"> (in-class film clips)</w:t>
      </w:r>
    </w:p>
    <w:p w:rsidR="00C24818" w:rsidRPr="009E1C95" w:rsidRDefault="00C24818" w:rsidP="00C24818">
      <w:pPr>
        <w:pStyle w:val="NoSpacing"/>
        <w:ind w:left="720" w:firstLine="720"/>
        <w:rPr>
          <w:rFonts w:cs="Times New Roman"/>
          <w:sz w:val="24"/>
          <w:szCs w:val="24"/>
        </w:rPr>
      </w:pPr>
      <w:r w:rsidRPr="009E1C95">
        <w:rPr>
          <w:rFonts w:cs="Times New Roman"/>
          <w:sz w:val="24"/>
          <w:szCs w:val="24"/>
        </w:rPr>
        <w:t>**paper #1 due (close reading of passage) </w:t>
      </w:r>
    </w:p>
    <w:p w:rsidR="00C24818" w:rsidRPr="009E1C95" w:rsidRDefault="00C24818" w:rsidP="00C24818">
      <w:pPr>
        <w:pStyle w:val="NoSpacing"/>
        <w:rPr>
          <w:rFonts w:cs="Times New Roman"/>
          <w:sz w:val="24"/>
          <w:szCs w:val="24"/>
        </w:rPr>
      </w:pPr>
    </w:p>
    <w:p w:rsidR="00C24818" w:rsidRPr="009E1C95" w:rsidRDefault="00C24818" w:rsidP="00C24818">
      <w:pPr>
        <w:pStyle w:val="NoSpacing"/>
        <w:rPr>
          <w:rFonts w:cs="Times New Roman"/>
          <w:sz w:val="24"/>
          <w:szCs w:val="24"/>
        </w:rPr>
      </w:pPr>
      <w:r w:rsidRPr="009E1C95">
        <w:rPr>
          <w:rFonts w:cs="Times New Roman"/>
          <w:b/>
          <w:sz w:val="24"/>
          <w:szCs w:val="24"/>
        </w:rPr>
        <w:t>Week 8:</w:t>
      </w:r>
      <w:r w:rsidRPr="009E1C95">
        <w:rPr>
          <w:rFonts w:cs="Times New Roman"/>
          <w:sz w:val="24"/>
          <w:szCs w:val="24"/>
        </w:rPr>
        <w:tab/>
        <w:t>Sonnets: Shakespeare</w:t>
      </w:r>
    </w:p>
    <w:p w:rsidR="00C24818" w:rsidRPr="009E1C95" w:rsidRDefault="00C24818" w:rsidP="00C24818">
      <w:pPr>
        <w:pStyle w:val="NoSpacing"/>
        <w:ind w:left="720" w:firstLine="720"/>
        <w:rPr>
          <w:rFonts w:cs="Times New Roman"/>
          <w:sz w:val="24"/>
          <w:szCs w:val="24"/>
        </w:rPr>
      </w:pPr>
      <w:r w:rsidRPr="009E1C95">
        <w:rPr>
          <w:rFonts w:cs="Times New Roman"/>
          <w:sz w:val="24"/>
          <w:szCs w:val="24"/>
        </w:rPr>
        <w:t>*Exam </w:t>
      </w:r>
    </w:p>
    <w:p w:rsidR="00C24818" w:rsidRPr="009E1C95" w:rsidRDefault="00C24818" w:rsidP="00C24818">
      <w:pPr>
        <w:pStyle w:val="NoSpacing"/>
        <w:rPr>
          <w:rFonts w:cs="Times New Roman"/>
          <w:sz w:val="24"/>
          <w:szCs w:val="24"/>
        </w:rPr>
      </w:pPr>
    </w:p>
    <w:p w:rsidR="00C24818" w:rsidRPr="009E1C95" w:rsidRDefault="00C24818" w:rsidP="00C24818">
      <w:pPr>
        <w:pStyle w:val="NoSpacing"/>
        <w:rPr>
          <w:rFonts w:cs="Times New Roman"/>
          <w:sz w:val="24"/>
          <w:szCs w:val="24"/>
        </w:rPr>
      </w:pPr>
      <w:r w:rsidRPr="009E1C95">
        <w:rPr>
          <w:rFonts w:cs="Times New Roman"/>
          <w:b/>
          <w:sz w:val="24"/>
          <w:szCs w:val="24"/>
        </w:rPr>
        <w:t>Week 9:</w:t>
      </w:r>
      <w:r w:rsidRPr="009E1C95">
        <w:rPr>
          <w:rFonts w:cs="Times New Roman"/>
          <w:sz w:val="24"/>
          <w:szCs w:val="24"/>
        </w:rPr>
        <w:tab/>
        <w:t>John Donne (</w:t>
      </w:r>
      <w:r w:rsidRPr="009E1C95">
        <w:rPr>
          <w:rFonts w:cs="Times New Roman"/>
          <w:i/>
          <w:iCs/>
          <w:sz w:val="24"/>
          <w:szCs w:val="24"/>
        </w:rPr>
        <w:t xml:space="preserve">Norton </w:t>
      </w:r>
      <w:r w:rsidRPr="009E1C95">
        <w:rPr>
          <w:rFonts w:cs="Times New Roman"/>
          <w:sz w:val="24"/>
          <w:szCs w:val="24"/>
        </w:rPr>
        <w:t>1260-1275)</w:t>
      </w:r>
    </w:p>
    <w:p w:rsidR="00C24818" w:rsidRPr="009E1C95" w:rsidRDefault="00C24818" w:rsidP="00C24818">
      <w:pPr>
        <w:pStyle w:val="NoSpacing"/>
        <w:ind w:left="720" w:firstLine="720"/>
        <w:rPr>
          <w:rFonts w:cs="Times New Roman"/>
          <w:sz w:val="24"/>
          <w:szCs w:val="24"/>
        </w:rPr>
      </w:pPr>
      <w:r w:rsidRPr="009E1C95">
        <w:rPr>
          <w:rFonts w:cs="Times New Roman"/>
          <w:sz w:val="24"/>
          <w:szCs w:val="24"/>
        </w:rPr>
        <w:t>Jonson, “Masque of Blackness” (</w:t>
      </w:r>
      <w:r w:rsidRPr="009E1C95">
        <w:rPr>
          <w:rFonts w:cs="Times New Roman"/>
          <w:i/>
          <w:iCs/>
          <w:sz w:val="24"/>
          <w:szCs w:val="24"/>
        </w:rPr>
        <w:t xml:space="preserve">Norton </w:t>
      </w:r>
      <w:r w:rsidRPr="009E1C95">
        <w:rPr>
          <w:rFonts w:cs="Times New Roman"/>
          <w:sz w:val="24"/>
          <w:szCs w:val="24"/>
        </w:rPr>
        <w:t>1324-1333)</w:t>
      </w:r>
    </w:p>
    <w:p w:rsidR="00C24818" w:rsidRPr="009E1C95" w:rsidRDefault="00C24818" w:rsidP="00C24818">
      <w:pPr>
        <w:pStyle w:val="NoSpacing"/>
        <w:ind w:left="1440"/>
        <w:rPr>
          <w:rFonts w:cs="Times New Roman"/>
          <w:sz w:val="24"/>
          <w:szCs w:val="24"/>
        </w:rPr>
      </w:pPr>
      <w:r w:rsidRPr="009E1C95">
        <w:rPr>
          <w:rFonts w:cs="Times New Roman"/>
          <w:sz w:val="24"/>
          <w:szCs w:val="24"/>
        </w:rPr>
        <w:t>“The Wider World” (</w:t>
      </w:r>
      <w:r w:rsidRPr="009E1C95">
        <w:rPr>
          <w:rFonts w:cs="Times New Roman"/>
          <w:i/>
          <w:iCs/>
          <w:sz w:val="24"/>
          <w:szCs w:val="24"/>
        </w:rPr>
        <w:t xml:space="preserve">Norton </w:t>
      </w:r>
      <w:r w:rsidRPr="009E1C95">
        <w:rPr>
          <w:rFonts w:cs="Times New Roman"/>
          <w:sz w:val="24"/>
          <w:szCs w:val="24"/>
        </w:rPr>
        <w:t>927-35); “The Early Seventeenth Century 1603-1660” and Timeline (</w:t>
      </w:r>
      <w:r w:rsidRPr="009E1C95">
        <w:rPr>
          <w:rFonts w:cs="Times New Roman"/>
          <w:i/>
          <w:iCs/>
          <w:sz w:val="24"/>
          <w:szCs w:val="24"/>
        </w:rPr>
        <w:t xml:space="preserve">Norton </w:t>
      </w:r>
      <w:r w:rsidRPr="009E1C95">
        <w:rPr>
          <w:rFonts w:cs="Times New Roman"/>
          <w:sz w:val="24"/>
          <w:szCs w:val="24"/>
        </w:rPr>
        <w:t>1235-1259)     </w:t>
      </w:r>
    </w:p>
    <w:p w:rsidR="00C24818" w:rsidRPr="009E1C95" w:rsidRDefault="00C24818" w:rsidP="00C24818">
      <w:pPr>
        <w:pStyle w:val="NoSpacing"/>
        <w:rPr>
          <w:rFonts w:cs="Times New Roman"/>
          <w:sz w:val="24"/>
          <w:szCs w:val="24"/>
        </w:rPr>
      </w:pPr>
      <w:r w:rsidRPr="009E1C95">
        <w:rPr>
          <w:rFonts w:cs="Times New Roman"/>
          <w:sz w:val="24"/>
          <w:szCs w:val="24"/>
        </w:rPr>
        <w:t>                  </w:t>
      </w:r>
    </w:p>
    <w:p w:rsidR="00C24818" w:rsidRPr="009E1C95" w:rsidRDefault="00C24818" w:rsidP="00C24818">
      <w:pPr>
        <w:pStyle w:val="NoSpacing"/>
        <w:rPr>
          <w:rFonts w:cs="Times New Roman"/>
          <w:iCs/>
          <w:sz w:val="24"/>
          <w:szCs w:val="24"/>
        </w:rPr>
      </w:pPr>
      <w:r w:rsidRPr="009E1C95">
        <w:rPr>
          <w:rFonts w:cs="Times New Roman"/>
          <w:b/>
          <w:sz w:val="24"/>
          <w:szCs w:val="24"/>
        </w:rPr>
        <w:t>Week 10:</w:t>
      </w:r>
      <w:r w:rsidRPr="009E1C95">
        <w:rPr>
          <w:rFonts w:cs="Times New Roman"/>
          <w:sz w:val="24"/>
          <w:szCs w:val="24"/>
        </w:rPr>
        <w:tab/>
        <w:t xml:space="preserve">Shakespeare, </w:t>
      </w:r>
      <w:proofErr w:type="gramStart"/>
      <w:r w:rsidRPr="009E1C95">
        <w:rPr>
          <w:rFonts w:cs="Times New Roman"/>
          <w:i/>
          <w:iCs/>
          <w:sz w:val="24"/>
          <w:szCs w:val="24"/>
        </w:rPr>
        <w:t>The</w:t>
      </w:r>
      <w:proofErr w:type="gramEnd"/>
      <w:r w:rsidRPr="009E1C95">
        <w:rPr>
          <w:rFonts w:cs="Times New Roman"/>
          <w:i/>
          <w:iCs/>
          <w:sz w:val="24"/>
          <w:szCs w:val="24"/>
        </w:rPr>
        <w:t xml:space="preserve"> Tempest     </w:t>
      </w:r>
    </w:p>
    <w:p w:rsidR="00C24818" w:rsidRPr="009E1C95" w:rsidRDefault="00C24818" w:rsidP="00C24818">
      <w:pPr>
        <w:pStyle w:val="NoSpacing"/>
        <w:rPr>
          <w:rFonts w:cs="Times New Roman"/>
          <w:sz w:val="24"/>
          <w:szCs w:val="24"/>
        </w:rPr>
      </w:pPr>
      <w:r w:rsidRPr="009E1C95">
        <w:rPr>
          <w:rFonts w:cs="Times New Roman"/>
          <w:i/>
          <w:iCs/>
          <w:sz w:val="24"/>
          <w:szCs w:val="24"/>
        </w:rPr>
        <w:t xml:space="preserve">                                           </w:t>
      </w:r>
    </w:p>
    <w:p w:rsidR="00C24818" w:rsidRPr="009E1C95" w:rsidRDefault="00C24818" w:rsidP="00C24818">
      <w:pPr>
        <w:pStyle w:val="NoSpacing"/>
        <w:rPr>
          <w:rFonts w:cs="Times New Roman"/>
          <w:sz w:val="24"/>
          <w:szCs w:val="24"/>
        </w:rPr>
      </w:pPr>
      <w:r w:rsidRPr="009E1C95">
        <w:rPr>
          <w:rFonts w:cs="Times New Roman"/>
          <w:b/>
          <w:sz w:val="24"/>
          <w:szCs w:val="24"/>
        </w:rPr>
        <w:t>Week 11:</w:t>
      </w:r>
      <w:r w:rsidRPr="009E1C95">
        <w:rPr>
          <w:rFonts w:cs="Times New Roman"/>
          <w:sz w:val="24"/>
          <w:szCs w:val="24"/>
        </w:rPr>
        <w:tab/>
      </w:r>
      <w:r w:rsidRPr="009E1C95">
        <w:rPr>
          <w:rFonts w:cs="Times New Roman"/>
          <w:i/>
          <w:iCs/>
          <w:sz w:val="24"/>
          <w:szCs w:val="24"/>
        </w:rPr>
        <w:t>The Tempest</w:t>
      </w:r>
    </w:p>
    <w:p w:rsidR="00C24818" w:rsidRPr="009E1C95" w:rsidRDefault="00C24818" w:rsidP="00C24818">
      <w:pPr>
        <w:pStyle w:val="NoSpacing"/>
        <w:ind w:left="720" w:firstLine="720"/>
        <w:rPr>
          <w:rFonts w:cs="Times New Roman"/>
          <w:sz w:val="24"/>
          <w:szCs w:val="24"/>
        </w:rPr>
      </w:pPr>
      <w:r w:rsidRPr="009E1C95">
        <w:rPr>
          <w:rFonts w:cs="Times New Roman"/>
          <w:sz w:val="24"/>
          <w:szCs w:val="24"/>
        </w:rPr>
        <w:t>*</w:t>
      </w:r>
      <w:proofErr w:type="spellStart"/>
      <w:r w:rsidRPr="009E1C95">
        <w:rPr>
          <w:rFonts w:cs="Times New Roman"/>
          <w:sz w:val="24"/>
          <w:szCs w:val="24"/>
        </w:rPr>
        <w:t>Orgel</w:t>
      </w:r>
      <w:proofErr w:type="spellEnd"/>
      <w:r w:rsidRPr="009E1C95">
        <w:rPr>
          <w:rFonts w:cs="Times New Roman"/>
          <w:sz w:val="24"/>
          <w:szCs w:val="24"/>
        </w:rPr>
        <w:t>, “Shakespeare and the Cannibals” (BB—abstract due)</w:t>
      </w:r>
    </w:p>
    <w:p w:rsidR="00C24818" w:rsidRPr="009E1C95" w:rsidRDefault="00C24818" w:rsidP="00C24818">
      <w:pPr>
        <w:pStyle w:val="NoSpacing"/>
        <w:ind w:left="720" w:firstLine="720"/>
        <w:rPr>
          <w:rFonts w:cs="Times New Roman"/>
          <w:sz w:val="24"/>
          <w:szCs w:val="24"/>
        </w:rPr>
      </w:pPr>
      <w:r w:rsidRPr="009E1C95">
        <w:rPr>
          <w:rFonts w:cs="Times New Roman"/>
          <w:sz w:val="24"/>
          <w:szCs w:val="24"/>
        </w:rPr>
        <w:t>Florio’s Montaigne, “Of the Cannibals” (BB)</w:t>
      </w:r>
    </w:p>
    <w:p w:rsidR="00C24818" w:rsidRPr="009E1C95" w:rsidRDefault="00C24818" w:rsidP="00C24818">
      <w:pPr>
        <w:pStyle w:val="NoSpacing"/>
        <w:ind w:left="1440"/>
        <w:rPr>
          <w:rFonts w:cs="Times New Roman"/>
          <w:sz w:val="24"/>
          <w:szCs w:val="24"/>
        </w:rPr>
      </w:pPr>
      <w:r w:rsidRPr="009E1C95">
        <w:rPr>
          <w:rFonts w:cs="Times New Roman"/>
          <w:sz w:val="24"/>
          <w:szCs w:val="24"/>
        </w:rPr>
        <w:t>Virginia Reports—</w:t>
      </w:r>
      <w:proofErr w:type="spellStart"/>
      <w:r w:rsidRPr="009E1C95">
        <w:rPr>
          <w:rFonts w:cs="Times New Roman"/>
          <w:sz w:val="24"/>
          <w:szCs w:val="24"/>
        </w:rPr>
        <w:t>Amadas</w:t>
      </w:r>
      <w:proofErr w:type="spellEnd"/>
      <w:r w:rsidRPr="009E1C95">
        <w:rPr>
          <w:rFonts w:cs="Times New Roman"/>
          <w:sz w:val="24"/>
          <w:szCs w:val="24"/>
        </w:rPr>
        <w:t xml:space="preserve"> and </w:t>
      </w:r>
      <w:proofErr w:type="spellStart"/>
      <w:r w:rsidRPr="009E1C95">
        <w:rPr>
          <w:rFonts w:cs="Times New Roman"/>
          <w:sz w:val="24"/>
          <w:szCs w:val="24"/>
        </w:rPr>
        <w:t>Barlowe</w:t>
      </w:r>
      <w:proofErr w:type="spellEnd"/>
      <w:r w:rsidRPr="009E1C95">
        <w:rPr>
          <w:rFonts w:cs="Times New Roman"/>
          <w:sz w:val="24"/>
          <w:szCs w:val="24"/>
        </w:rPr>
        <w:t xml:space="preserve"> (1584); </w:t>
      </w:r>
      <w:proofErr w:type="spellStart"/>
      <w:r w:rsidRPr="009E1C95">
        <w:rPr>
          <w:rFonts w:cs="Times New Roman"/>
          <w:sz w:val="24"/>
          <w:szCs w:val="24"/>
        </w:rPr>
        <w:t>Hariot</w:t>
      </w:r>
      <w:proofErr w:type="spellEnd"/>
      <w:r w:rsidRPr="009E1C95">
        <w:rPr>
          <w:rFonts w:cs="Times New Roman"/>
          <w:sz w:val="24"/>
          <w:szCs w:val="24"/>
        </w:rPr>
        <w:t xml:space="preserve"> (1585) </w:t>
      </w:r>
      <w:r w:rsidRPr="009E1C95">
        <w:rPr>
          <w:rFonts w:cs="Times New Roman"/>
          <w:i/>
          <w:iCs/>
          <w:sz w:val="24"/>
          <w:szCs w:val="24"/>
        </w:rPr>
        <w:t>Norton</w:t>
      </w:r>
      <w:r w:rsidRPr="009E1C95">
        <w:rPr>
          <w:rFonts w:cs="Times New Roman"/>
          <w:sz w:val="24"/>
          <w:szCs w:val="24"/>
        </w:rPr>
        <w:t xml:space="preserve"> 935-43             </w:t>
      </w:r>
    </w:p>
    <w:p w:rsidR="00C24818" w:rsidRPr="009E1C95" w:rsidRDefault="00C24818" w:rsidP="00C24818">
      <w:pPr>
        <w:pStyle w:val="NoSpacing"/>
        <w:rPr>
          <w:rFonts w:cs="Times New Roman"/>
          <w:sz w:val="24"/>
          <w:szCs w:val="24"/>
        </w:rPr>
      </w:pPr>
      <w:r w:rsidRPr="009E1C95">
        <w:rPr>
          <w:rFonts w:cs="Times New Roman"/>
          <w:sz w:val="24"/>
          <w:szCs w:val="24"/>
        </w:rPr>
        <w:t>          </w:t>
      </w:r>
    </w:p>
    <w:p w:rsidR="00C24818" w:rsidRPr="009E1C95" w:rsidRDefault="00C24818" w:rsidP="00C24818">
      <w:pPr>
        <w:pStyle w:val="NoSpacing"/>
        <w:rPr>
          <w:rFonts w:cs="Times New Roman"/>
          <w:sz w:val="24"/>
          <w:szCs w:val="24"/>
        </w:rPr>
      </w:pPr>
      <w:r w:rsidRPr="009E1C95">
        <w:rPr>
          <w:rFonts w:cs="Times New Roman"/>
          <w:b/>
          <w:sz w:val="24"/>
          <w:szCs w:val="24"/>
        </w:rPr>
        <w:t>Week 12:</w:t>
      </w:r>
      <w:r w:rsidRPr="009E1C95">
        <w:rPr>
          <w:rFonts w:cs="Times New Roman"/>
          <w:sz w:val="24"/>
          <w:szCs w:val="24"/>
        </w:rPr>
        <w:tab/>
      </w:r>
      <w:r w:rsidRPr="009E1C95">
        <w:rPr>
          <w:rFonts w:cs="Times New Roman"/>
          <w:i/>
          <w:iCs/>
          <w:sz w:val="24"/>
          <w:szCs w:val="24"/>
        </w:rPr>
        <w:t xml:space="preserve">Paradise Lost, </w:t>
      </w:r>
      <w:r w:rsidRPr="009E1C95">
        <w:rPr>
          <w:rFonts w:cs="Times New Roman"/>
          <w:sz w:val="24"/>
          <w:szCs w:val="24"/>
        </w:rPr>
        <w:t>Book 1</w:t>
      </w:r>
    </w:p>
    <w:p w:rsidR="00C24818" w:rsidRPr="009E1C95" w:rsidRDefault="00C24818" w:rsidP="00C24818">
      <w:pPr>
        <w:pStyle w:val="NoSpacing"/>
        <w:ind w:left="720" w:firstLine="720"/>
        <w:rPr>
          <w:rFonts w:cs="Times New Roman"/>
          <w:sz w:val="24"/>
          <w:szCs w:val="24"/>
        </w:rPr>
      </w:pPr>
      <w:r w:rsidRPr="009E1C95">
        <w:rPr>
          <w:rFonts w:cs="Times New Roman"/>
          <w:i/>
          <w:iCs/>
          <w:sz w:val="24"/>
          <w:szCs w:val="24"/>
        </w:rPr>
        <w:t xml:space="preserve">Paradise Lost, </w:t>
      </w:r>
      <w:r w:rsidRPr="009E1C95">
        <w:rPr>
          <w:rFonts w:cs="Times New Roman"/>
          <w:sz w:val="24"/>
          <w:szCs w:val="24"/>
        </w:rPr>
        <w:t>Book 2 </w:t>
      </w:r>
    </w:p>
    <w:p w:rsidR="00C24818" w:rsidRPr="009E1C95" w:rsidRDefault="00C24818" w:rsidP="00C24818">
      <w:pPr>
        <w:pStyle w:val="NoSpacing"/>
        <w:rPr>
          <w:rFonts w:cs="Times New Roman"/>
          <w:sz w:val="24"/>
          <w:szCs w:val="24"/>
        </w:rPr>
      </w:pPr>
    </w:p>
    <w:p w:rsidR="00C24818" w:rsidRPr="009E1C95" w:rsidRDefault="00C24818" w:rsidP="00C24818">
      <w:pPr>
        <w:pStyle w:val="NoSpacing"/>
        <w:rPr>
          <w:rFonts w:cs="Times New Roman"/>
          <w:sz w:val="24"/>
          <w:szCs w:val="24"/>
        </w:rPr>
      </w:pPr>
      <w:r w:rsidRPr="009E1C95">
        <w:rPr>
          <w:rFonts w:cs="Times New Roman"/>
          <w:b/>
          <w:sz w:val="24"/>
          <w:szCs w:val="24"/>
        </w:rPr>
        <w:t>Week 13:</w:t>
      </w:r>
      <w:r w:rsidRPr="009E1C95">
        <w:rPr>
          <w:rFonts w:cs="Times New Roman"/>
          <w:sz w:val="24"/>
          <w:szCs w:val="24"/>
        </w:rPr>
        <w:tab/>
      </w:r>
      <w:r w:rsidRPr="009E1C95">
        <w:rPr>
          <w:rFonts w:cs="Times New Roman"/>
          <w:i/>
          <w:iCs/>
          <w:sz w:val="24"/>
          <w:szCs w:val="24"/>
        </w:rPr>
        <w:t xml:space="preserve">Paradise Lost, </w:t>
      </w:r>
      <w:r w:rsidRPr="009E1C95">
        <w:rPr>
          <w:rFonts w:cs="Times New Roman"/>
          <w:sz w:val="24"/>
          <w:szCs w:val="24"/>
        </w:rPr>
        <w:t>Book 4</w:t>
      </w:r>
    </w:p>
    <w:p w:rsidR="00C24818" w:rsidRPr="009E1C95" w:rsidRDefault="00C24818" w:rsidP="00C24818">
      <w:pPr>
        <w:pStyle w:val="NoSpacing"/>
        <w:ind w:left="720" w:firstLine="720"/>
        <w:rPr>
          <w:rFonts w:cs="Times New Roman"/>
          <w:sz w:val="24"/>
          <w:szCs w:val="24"/>
        </w:rPr>
      </w:pPr>
      <w:r w:rsidRPr="009E1C95">
        <w:rPr>
          <w:rFonts w:cs="Times New Roman"/>
          <w:sz w:val="24"/>
          <w:szCs w:val="24"/>
        </w:rPr>
        <w:t>EEBO #2 (books printed between 1600-1700)</w:t>
      </w:r>
    </w:p>
    <w:p w:rsidR="00C24818" w:rsidRPr="009E1C95" w:rsidRDefault="00C24818" w:rsidP="00C24818">
      <w:pPr>
        <w:pStyle w:val="NoSpacing"/>
        <w:ind w:left="720" w:firstLine="720"/>
        <w:rPr>
          <w:rFonts w:cs="Times New Roman"/>
          <w:sz w:val="24"/>
          <w:szCs w:val="24"/>
        </w:rPr>
      </w:pPr>
      <w:r w:rsidRPr="009E1C95">
        <w:rPr>
          <w:rFonts w:cs="Times New Roman"/>
          <w:i/>
          <w:iCs/>
          <w:sz w:val="24"/>
          <w:szCs w:val="24"/>
        </w:rPr>
        <w:t xml:space="preserve">Paradise Lost, </w:t>
      </w:r>
      <w:r w:rsidRPr="009E1C95">
        <w:rPr>
          <w:rFonts w:cs="Times New Roman"/>
          <w:sz w:val="24"/>
          <w:szCs w:val="24"/>
        </w:rPr>
        <w:t>Book 9 </w:t>
      </w:r>
    </w:p>
    <w:p w:rsidR="00C24818" w:rsidRPr="009E1C95" w:rsidRDefault="00C24818" w:rsidP="00C24818">
      <w:pPr>
        <w:pStyle w:val="NoSpacing"/>
        <w:rPr>
          <w:rFonts w:cs="Times New Roman"/>
          <w:sz w:val="24"/>
          <w:szCs w:val="24"/>
        </w:rPr>
      </w:pPr>
    </w:p>
    <w:p w:rsidR="00C24818" w:rsidRPr="009E1C95" w:rsidRDefault="00C24818" w:rsidP="00C24818">
      <w:pPr>
        <w:pStyle w:val="NoSpacing"/>
        <w:rPr>
          <w:rFonts w:cs="Times New Roman"/>
          <w:sz w:val="24"/>
          <w:szCs w:val="24"/>
        </w:rPr>
      </w:pPr>
      <w:r w:rsidRPr="009E1C95">
        <w:rPr>
          <w:rFonts w:cs="Times New Roman"/>
          <w:b/>
          <w:sz w:val="24"/>
          <w:szCs w:val="24"/>
        </w:rPr>
        <w:t>Week 14:</w:t>
      </w:r>
      <w:r w:rsidRPr="009E1C95">
        <w:rPr>
          <w:rFonts w:cs="Times New Roman"/>
          <w:sz w:val="24"/>
          <w:szCs w:val="24"/>
        </w:rPr>
        <w:tab/>
      </w:r>
      <w:proofErr w:type="spellStart"/>
      <w:r w:rsidRPr="009E1C95">
        <w:rPr>
          <w:rFonts w:cs="Times New Roman"/>
          <w:sz w:val="24"/>
          <w:szCs w:val="24"/>
        </w:rPr>
        <w:t>Behn</w:t>
      </w:r>
      <w:proofErr w:type="spellEnd"/>
      <w:r w:rsidRPr="009E1C95">
        <w:rPr>
          <w:rFonts w:cs="Times New Roman"/>
          <w:sz w:val="24"/>
          <w:szCs w:val="24"/>
        </w:rPr>
        <w:t xml:space="preserve">, </w:t>
      </w:r>
      <w:proofErr w:type="spellStart"/>
      <w:r w:rsidRPr="009E1C95">
        <w:rPr>
          <w:rFonts w:cs="Times New Roman"/>
          <w:i/>
          <w:iCs/>
          <w:sz w:val="24"/>
          <w:szCs w:val="24"/>
        </w:rPr>
        <w:t>Oroonoko</w:t>
      </w:r>
      <w:proofErr w:type="spellEnd"/>
      <w:r w:rsidRPr="009E1C95">
        <w:rPr>
          <w:rFonts w:cs="Times New Roman"/>
          <w:i/>
          <w:iCs/>
          <w:sz w:val="24"/>
          <w:szCs w:val="24"/>
        </w:rPr>
        <w:t>            </w:t>
      </w:r>
      <w:r w:rsidRPr="009E1C95">
        <w:rPr>
          <w:rFonts w:cs="Times New Roman"/>
          <w:sz w:val="24"/>
          <w:szCs w:val="24"/>
        </w:rPr>
        <w:t>       </w:t>
      </w:r>
    </w:p>
    <w:p w:rsidR="00C24818" w:rsidRPr="009E1C95" w:rsidRDefault="00C24818" w:rsidP="00C24818">
      <w:pPr>
        <w:pStyle w:val="NoSpacing"/>
        <w:rPr>
          <w:rFonts w:cs="Times New Roman"/>
          <w:sz w:val="24"/>
          <w:szCs w:val="24"/>
        </w:rPr>
      </w:pPr>
      <w:r w:rsidRPr="009E1C95">
        <w:rPr>
          <w:rFonts w:cs="Times New Roman"/>
          <w:sz w:val="24"/>
          <w:szCs w:val="24"/>
        </w:rPr>
        <w:t>                            </w:t>
      </w:r>
    </w:p>
    <w:p w:rsidR="00C24818" w:rsidRPr="009E1C95" w:rsidRDefault="00C24818" w:rsidP="00C24818">
      <w:pPr>
        <w:pStyle w:val="NoSpacing"/>
        <w:rPr>
          <w:rFonts w:cs="Times New Roman"/>
          <w:sz w:val="24"/>
          <w:szCs w:val="24"/>
        </w:rPr>
      </w:pPr>
      <w:r w:rsidRPr="009E1C95">
        <w:rPr>
          <w:rFonts w:cs="Times New Roman"/>
          <w:b/>
          <w:sz w:val="24"/>
          <w:szCs w:val="24"/>
        </w:rPr>
        <w:t>Week 15:</w:t>
      </w:r>
      <w:r w:rsidRPr="009E1C95">
        <w:rPr>
          <w:rFonts w:cs="Times New Roman"/>
          <w:sz w:val="24"/>
          <w:szCs w:val="24"/>
        </w:rPr>
        <w:tab/>
        <w:t xml:space="preserve">Milton, </w:t>
      </w:r>
      <w:r w:rsidRPr="009E1C95">
        <w:rPr>
          <w:rFonts w:cs="Times New Roman"/>
          <w:i/>
          <w:iCs/>
          <w:sz w:val="24"/>
          <w:szCs w:val="24"/>
        </w:rPr>
        <w:t xml:space="preserve">from </w:t>
      </w:r>
      <w:proofErr w:type="spellStart"/>
      <w:r w:rsidRPr="009E1C95">
        <w:rPr>
          <w:rFonts w:cs="Times New Roman"/>
          <w:sz w:val="24"/>
          <w:szCs w:val="24"/>
        </w:rPr>
        <w:t>Areopagitica</w:t>
      </w:r>
      <w:proofErr w:type="spellEnd"/>
      <w:r w:rsidRPr="009E1C95">
        <w:rPr>
          <w:rFonts w:cs="Times New Roman"/>
          <w:sz w:val="24"/>
          <w:szCs w:val="24"/>
        </w:rPr>
        <w:t xml:space="preserve"> (</w:t>
      </w:r>
      <w:r w:rsidRPr="009E1C95">
        <w:rPr>
          <w:rFonts w:cs="Times New Roman"/>
          <w:i/>
          <w:iCs/>
          <w:sz w:val="24"/>
          <w:szCs w:val="24"/>
        </w:rPr>
        <w:t xml:space="preserve">Norton </w:t>
      </w:r>
      <w:r w:rsidRPr="009E1C95">
        <w:rPr>
          <w:rFonts w:cs="Times New Roman"/>
          <w:sz w:val="24"/>
          <w:szCs w:val="24"/>
        </w:rPr>
        <w:t>1816-25)</w:t>
      </w:r>
    </w:p>
    <w:p w:rsidR="00C24818" w:rsidRPr="009E1C95" w:rsidRDefault="00C24818" w:rsidP="00C24818">
      <w:pPr>
        <w:pStyle w:val="NoSpacing"/>
        <w:ind w:left="720" w:firstLine="720"/>
        <w:rPr>
          <w:rFonts w:cs="Times New Roman"/>
          <w:sz w:val="24"/>
          <w:szCs w:val="24"/>
        </w:rPr>
      </w:pPr>
      <w:r w:rsidRPr="009E1C95">
        <w:rPr>
          <w:rFonts w:cs="Times New Roman"/>
          <w:sz w:val="24"/>
          <w:szCs w:val="24"/>
        </w:rPr>
        <w:t>Borges, “Utopia of a Tired Man” (BB)</w:t>
      </w:r>
    </w:p>
    <w:p w:rsidR="00C24818" w:rsidRPr="009E1C95" w:rsidRDefault="00C24818" w:rsidP="00C24818">
      <w:pPr>
        <w:pStyle w:val="NoSpacing"/>
        <w:ind w:left="720" w:firstLine="720"/>
        <w:rPr>
          <w:rFonts w:cs="Times New Roman"/>
          <w:sz w:val="24"/>
          <w:szCs w:val="24"/>
        </w:rPr>
      </w:pPr>
      <w:r w:rsidRPr="009E1C95">
        <w:rPr>
          <w:rFonts w:cs="Times New Roman"/>
          <w:sz w:val="24"/>
          <w:szCs w:val="24"/>
        </w:rPr>
        <w:t> **Paper #2 due</w:t>
      </w:r>
    </w:p>
    <w:p w:rsidR="00C24818" w:rsidRPr="009E1C95" w:rsidRDefault="00C24818" w:rsidP="00C24818">
      <w:pPr>
        <w:pStyle w:val="NoSpacing"/>
        <w:rPr>
          <w:rFonts w:cs="Times New Roman"/>
          <w:sz w:val="24"/>
          <w:szCs w:val="24"/>
        </w:rPr>
      </w:pPr>
      <w:r w:rsidRPr="009E1C95">
        <w:rPr>
          <w:rFonts w:cs="Times New Roman"/>
          <w:sz w:val="24"/>
          <w:szCs w:val="24"/>
        </w:rPr>
        <w:t> </w:t>
      </w:r>
    </w:p>
    <w:p w:rsidR="00C24818" w:rsidRPr="009E1C95" w:rsidRDefault="00C24818" w:rsidP="00C24818">
      <w:pPr>
        <w:pStyle w:val="NoSpacing"/>
        <w:rPr>
          <w:rFonts w:cs="Times New Roman"/>
          <w:sz w:val="24"/>
          <w:szCs w:val="24"/>
        </w:rPr>
      </w:pPr>
      <w:r w:rsidRPr="009E1C95">
        <w:rPr>
          <w:rFonts w:cs="Times New Roman"/>
          <w:b/>
          <w:sz w:val="24"/>
          <w:szCs w:val="24"/>
          <w:u w:val="single"/>
        </w:rPr>
        <w:t> Final Exam according to university exam schedule</w:t>
      </w:r>
      <w:r w:rsidRPr="009E1C95">
        <w:rPr>
          <w:rFonts w:cs="Times New Roman"/>
          <w:sz w:val="24"/>
          <w:szCs w:val="24"/>
        </w:rPr>
        <w:t> </w:t>
      </w:r>
    </w:p>
    <w:p w:rsidR="00C24818" w:rsidRPr="009E1C95" w:rsidRDefault="00C24818" w:rsidP="00C24818">
      <w:pPr>
        <w:pStyle w:val="NoSpacing"/>
        <w:rPr>
          <w:rFonts w:cs="Times New Roman"/>
          <w:sz w:val="24"/>
          <w:szCs w:val="24"/>
        </w:rPr>
      </w:pPr>
      <w:r w:rsidRPr="009E1C95">
        <w:rPr>
          <w:rFonts w:cs="Times New Roman"/>
          <w:sz w:val="24"/>
          <w:szCs w:val="24"/>
        </w:rPr>
        <w:t> </w:t>
      </w:r>
    </w:p>
    <w:p w:rsidR="00C24818" w:rsidRPr="009E1C95" w:rsidRDefault="00C24818" w:rsidP="00C24818">
      <w:pPr>
        <w:pStyle w:val="NoSpacing"/>
        <w:rPr>
          <w:rFonts w:cs="Times New Roman"/>
          <w:sz w:val="24"/>
          <w:szCs w:val="24"/>
        </w:rPr>
      </w:pPr>
      <w:r w:rsidRPr="009E1C95">
        <w:rPr>
          <w:rFonts w:cs="Times New Roman"/>
          <w:sz w:val="24"/>
          <w:szCs w:val="24"/>
        </w:rPr>
        <w:t> </w:t>
      </w:r>
    </w:p>
    <w:p w:rsidR="000A5285" w:rsidRPr="009E1C95" w:rsidRDefault="000A5285" w:rsidP="00C24818">
      <w:pPr>
        <w:pStyle w:val="NoSpacing"/>
        <w:rPr>
          <w:rFonts w:cs="Times New Roman"/>
          <w:sz w:val="24"/>
          <w:szCs w:val="24"/>
        </w:rPr>
      </w:pPr>
    </w:p>
    <w:sectPr w:rsidR="000A5285" w:rsidRPr="009E1C95" w:rsidSect="000D594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706" w:rsidRDefault="005E7706" w:rsidP="00C24818">
      <w:pPr>
        <w:spacing w:after="0" w:line="240" w:lineRule="auto"/>
      </w:pPr>
      <w:r>
        <w:separator/>
      </w:r>
    </w:p>
  </w:endnote>
  <w:endnote w:type="continuationSeparator" w:id="0">
    <w:p w:rsidR="005E7706" w:rsidRDefault="005E7706" w:rsidP="00C248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C95" w:rsidRDefault="009E1C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6951048"/>
      <w:docPartObj>
        <w:docPartGallery w:val="Page Numbers (Bottom of Page)"/>
        <w:docPartUnique/>
      </w:docPartObj>
    </w:sdtPr>
    <w:sdtEndPr>
      <w:rPr>
        <w:noProof/>
      </w:rPr>
    </w:sdtEndPr>
    <w:sdtContent>
      <w:p w:rsidR="009E1C95" w:rsidRDefault="000D5947">
        <w:pPr>
          <w:pStyle w:val="Footer"/>
          <w:jc w:val="center"/>
        </w:pPr>
        <w:r>
          <w:fldChar w:fldCharType="begin"/>
        </w:r>
        <w:r w:rsidR="009E1C95">
          <w:instrText xml:space="preserve"> PAGE   \* MERGEFORMAT </w:instrText>
        </w:r>
        <w:r>
          <w:fldChar w:fldCharType="separate"/>
        </w:r>
        <w:r w:rsidR="00367EAE">
          <w:rPr>
            <w:noProof/>
          </w:rPr>
          <w:t>3</w:t>
        </w:r>
        <w:r>
          <w:rPr>
            <w:noProof/>
          </w:rPr>
          <w:fldChar w:fldCharType="end"/>
        </w:r>
      </w:p>
    </w:sdtContent>
  </w:sdt>
  <w:p w:rsidR="00C24818" w:rsidRDefault="00C248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C95" w:rsidRDefault="009E1C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706" w:rsidRDefault="005E7706" w:rsidP="00C24818">
      <w:pPr>
        <w:spacing w:after="0" w:line="240" w:lineRule="auto"/>
      </w:pPr>
      <w:r>
        <w:separator/>
      </w:r>
    </w:p>
  </w:footnote>
  <w:footnote w:type="continuationSeparator" w:id="0">
    <w:p w:rsidR="005E7706" w:rsidRDefault="005E7706" w:rsidP="00C248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818" w:rsidRDefault="000D59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927"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818" w:rsidRDefault="000D59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928"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818" w:rsidRDefault="000D59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926"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B1FB8"/>
    <w:multiLevelType w:val="hybridMultilevel"/>
    <w:tmpl w:val="04520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095F9B"/>
    <w:multiLevelType w:val="hybridMultilevel"/>
    <w:tmpl w:val="2CF05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B7592E"/>
    <w:multiLevelType w:val="multilevel"/>
    <w:tmpl w:val="F5EE4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E2067C"/>
    <w:multiLevelType w:val="hybridMultilevel"/>
    <w:tmpl w:val="F2265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C24818"/>
    <w:rsid w:val="000A5285"/>
    <w:rsid w:val="000D5947"/>
    <w:rsid w:val="00367EAE"/>
    <w:rsid w:val="005E7706"/>
    <w:rsid w:val="009E1C95"/>
    <w:rsid w:val="00C24818"/>
    <w:rsid w:val="00D700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9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48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4818"/>
    <w:rPr>
      <w:b/>
      <w:bCs/>
    </w:rPr>
  </w:style>
  <w:style w:type="character" w:styleId="Emphasis">
    <w:name w:val="Emphasis"/>
    <w:basedOn w:val="DefaultParagraphFont"/>
    <w:uiPriority w:val="20"/>
    <w:qFormat/>
    <w:rsid w:val="00C24818"/>
    <w:rPr>
      <w:i/>
      <w:iCs/>
    </w:rPr>
  </w:style>
  <w:style w:type="paragraph" w:styleId="NoSpacing">
    <w:name w:val="No Spacing"/>
    <w:uiPriority w:val="1"/>
    <w:qFormat/>
    <w:rsid w:val="00C24818"/>
    <w:pPr>
      <w:spacing w:after="0" w:line="240" w:lineRule="auto"/>
    </w:pPr>
  </w:style>
  <w:style w:type="paragraph" w:styleId="BalloonText">
    <w:name w:val="Balloon Text"/>
    <w:basedOn w:val="Normal"/>
    <w:link w:val="BalloonTextChar"/>
    <w:uiPriority w:val="99"/>
    <w:semiHidden/>
    <w:unhideWhenUsed/>
    <w:rsid w:val="00C24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818"/>
    <w:rPr>
      <w:rFonts w:ascii="Tahoma" w:hAnsi="Tahoma" w:cs="Tahoma"/>
      <w:sz w:val="16"/>
      <w:szCs w:val="16"/>
    </w:rPr>
  </w:style>
  <w:style w:type="paragraph" w:styleId="Header">
    <w:name w:val="header"/>
    <w:basedOn w:val="Normal"/>
    <w:link w:val="HeaderChar"/>
    <w:uiPriority w:val="99"/>
    <w:unhideWhenUsed/>
    <w:rsid w:val="00C24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818"/>
  </w:style>
  <w:style w:type="paragraph" w:styleId="Footer">
    <w:name w:val="footer"/>
    <w:basedOn w:val="Normal"/>
    <w:link w:val="FooterChar"/>
    <w:uiPriority w:val="99"/>
    <w:unhideWhenUsed/>
    <w:rsid w:val="00C24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8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48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4818"/>
    <w:rPr>
      <w:b/>
      <w:bCs/>
    </w:rPr>
  </w:style>
  <w:style w:type="character" w:styleId="Emphasis">
    <w:name w:val="Emphasis"/>
    <w:basedOn w:val="DefaultParagraphFont"/>
    <w:uiPriority w:val="20"/>
    <w:qFormat/>
    <w:rsid w:val="00C24818"/>
    <w:rPr>
      <w:i/>
      <w:iCs/>
    </w:rPr>
  </w:style>
  <w:style w:type="paragraph" w:styleId="NoSpacing">
    <w:name w:val="No Spacing"/>
    <w:uiPriority w:val="1"/>
    <w:qFormat/>
    <w:rsid w:val="00C24818"/>
    <w:pPr>
      <w:spacing w:after="0" w:line="240" w:lineRule="auto"/>
    </w:pPr>
  </w:style>
  <w:style w:type="paragraph" w:styleId="BalloonText">
    <w:name w:val="Balloon Text"/>
    <w:basedOn w:val="Normal"/>
    <w:link w:val="BalloonTextChar"/>
    <w:uiPriority w:val="99"/>
    <w:semiHidden/>
    <w:unhideWhenUsed/>
    <w:rsid w:val="00C24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818"/>
    <w:rPr>
      <w:rFonts w:ascii="Tahoma" w:hAnsi="Tahoma" w:cs="Tahoma"/>
      <w:sz w:val="16"/>
      <w:szCs w:val="16"/>
    </w:rPr>
  </w:style>
  <w:style w:type="paragraph" w:styleId="Header">
    <w:name w:val="header"/>
    <w:basedOn w:val="Normal"/>
    <w:link w:val="HeaderChar"/>
    <w:uiPriority w:val="99"/>
    <w:unhideWhenUsed/>
    <w:rsid w:val="00C24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818"/>
  </w:style>
  <w:style w:type="paragraph" w:styleId="Footer">
    <w:name w:val="footer"/>
    <w:basedOn w:val="Normal"/>
    <w:link w:val="FooterChar"/>
    <w:uiPriority w:val="99"/>
    <w:unhideWhenUsed/>
    <w:rsid w:val="00C24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818"/>
  </w:style>
</w:styles>
</file>

<file path=word/webSettings.xml><?xml version="1.0" encoding="utf-8"?>
<w:webSettings xmlns:r="http://schemas.openxmlformats.org/officeDocument/2006/relationships" xmlns:w="http://schemas.openxmlformats.org/wordprocessingml/2006/main">
  <w:divs>
    <w:div w:id="1938175708">
      <w:bodyDiv w:val="1"/>
      <w:marLeft w:val="0"/>
      <w:marRight w:val="0"/>
      <w:marTop w:val="0"/>
      <w:marBottom w:val="0"/>
      <w:divBdr>
        <w:top w:val="none" w:sz="0" w:space="0" w:color="auto"/>
        <w:left w:val="none" w:sz="0" w:space="0" w:color="auto"/>
        <w:bottom w:val="none" w:sz="0" w:space="0" w:color="auto"/>
        <w:right w:val="none" w:sz="0" w:space="0" w:color="auto"/>
      </w:divBdr>
      <w:divsChild>
        <w:div w:id="1575898474">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845</Words>
  <Characters>4822</Characters>
  <Application>Microsoft Office Word</Application>
  <DocSecurity>0</DocSecurity>
  <Lines>40</Lines>
  <Paragraphs>11</Paragraphs>
  <ScaleCrop>false</ScaleCrop>
  <Company>University of South Carolina</Company>
  <LinksUpToDate>false</LinksUpToDate>
  <CharactersWithSpaces>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Owner</cp:lastModifiedBy>
  <cp:revision>3</cp:revision>
  <dcterms:created xsi:type="dcterms:W3CDTF">2013-03-27T17:51:00Z</dcterms:created>
  <dcterms:modified xsi:type="dcterms:W3CDTF">2013-05-12T23:38:00Z</dcterms:modified>
</cp:coreProperties>
</file>