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C5" w:rsidRPr="00D315C0" w:rsidRDefault="000F17C5" w:rsidP="000F17C5">
      <w:pPr>
        <w:pStyle w:val="NoSpacing"/>
        <w:rPr>
          <w:rFonts w:cs="Times New Roman"/>
          <w:sz w:val="24"/>
          <w:szCs w:val="24"/>
        </w:rPr>
      </w:pPr>
      <w:r w:rsidRPr="00D315C0">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0F17C5" w:rsidRPr="00D315C0" w:rsidRDefault="000F17C5" w:rsidP="000F17C5">
      <w:pPr>
        <w:pStyle w:val="NoSpacing"/>
        <w:rPr>
          <w:rFonts w:cs="Times New Roman"/>
          <w:sz w:val="24"/>
          <w:szCs w:val="24"/>
        </w:rPr>
      </w:pPr>
    </w:p>
    <w:p w:rsidR="000F17C5" w:rsidRPr="00D315C0" w:rsidRDefault="000F17C5" w:rsidP="000F17C5">
      <w:pPr>
        <w:pStyle w:val="NoSpacing"/>
        <w:jc w:val="center"/>
        <w:rPr>
          <w:rFonts w:cs="Times New Roman"/>
          <w:b/>
          <w:sz w:val="24"/>
          <w:szCs w:val="24"/>
        </w:rPr>
      </w:pPr>
      <w:r w:rsidRPr="00D315C0">
        <w:rPr>
          <w:rFonts w:cs="Times New Roman"/>
          <w:b/>
          <w:sz w:val="24"/>
          <w:szCs w:val="24"/>
        </w:rPr>
        <w:t>GEOGRAPHY 210</w:t>
      </w:r>
    </w:p>
    <w:p w:rsidR="000F17C5" w:rsidRPr="00D315C0" w:rsidRDefault="000F17C5" w:rsidP="000F17C5">
      <w:pPr>
        <w:pStyle w:val="NoSpacing"/>
        <w:jc w:val="center"/>
        <w:rPr>
          <w:rFonts w:cs="Times New Roman"/>
          <w:b/>
          <w:sz w:val="24"/>
          <w:szCs w:val="24"/>
        </w:rPr>
      </w:pPr>
      <w:bookmarkStart w:id="0" w:name="_GoBack"/>
      <w:bookmarkEnd w:id="0"/>
      <w:r w:rsidRPr="00D315C0">
        <w:rPr>
          <w:rFonts w:cs="Times New Roman"/>
          <w:b/>
          <w:sz w:val="24"/>
          <w:szCs w:val="24"/>
        </w:rPr>
        <w:t>PEOPLES, PLACES, AND ENVIRONMENTS</w:t>
      </w:r>
    </w:p>
    <w:p w:rsidR="000F17C5" w:rsidRPr="00D315C0" w:rsidRDefault="000F17C5" w:rsidP="000F17C5">
      <w:pPr>
        <w:pStyle w:val="NoSpacing"/>
        <w:jc w:val="center"/>
        <w:rPr>
          <w:rFonts w:cs="Times New Roman"/>
          <w:b/>
          <w:sz w:val="24"/>
          <w:szCs w:val="24"/>
        </w:rPr>
      </w:pPr>
    </w:p>
    <w:p w:rsidR="000F17C5" w:rsidRPr="00D315C0" w:rsidRDefault="000F17C5" w:rsidP="000F17C5">
      <w:pPr>
        <w:pStyle w:val="NoSpacing"/>
        <w:rPr>
          <w:rFonts w:cs="Times New Roman"/>
          <w:b/>
          <w:sz w:val="24"/>
          <w:szCs w:val="24"/>
        </w:rPr>
      </w:pPr>
      <w:r w:rsidRPr="00D315C0">
        <w:rPr>
          <w:rFonts w:cs="Times New Roman"/>
          <w:b/>
          <w:sz w:val="24"/>
          <w:szCs w:val="24"/>
        </w:rPr>
        <w:t>BULLETIN INFORMATION</w:t>
      </w:r>
    </w:p>
    <w:p w:rsidR="000F17C5" w:rsidRPr="00D315C0" w:rsidRDefault="000F17C5" w:rsidP="000F17C5">
      <w:pPr>
        <w:pStyle w:val="NoSpacing"/>
        <w:rPr>
          <w:rFonts w:cs="Times New Roman"/>
          <w:sz w:val="24"/>
          <w:szCs w:val="24"/>
        </w:rPr>
      </w:pPr>
      <w:r w:rsidRPr="00D315C0">
        <w:rPr>
          <w:rFonts w:cs="Times New Roman"/>
          <w:sz w:val="24"/>
          <w:szCs w:val="24"/>
        </w:rPr>
        <w:t>GEOG 210 - Peoples, Places, and Environments (3 credit hours</w:t>
      </w:r>
      <w:proofErr w:type="gramStart"/>
      <w:r w:rsidRPr="00D315C0">
        <w:rPr>
          <w:rFonts w:cs="Times New Roman"/>
          <w:sz w:val="24"/>
          <w:szCs w:val="24"/>
        </w:rPr>
        <w:t>)</w:t>
      </w:r>
      <w:proofErr w:type="gramEnd"/>
      <w:r w:rsidRPr="00D315C0">
        <w:rPr>
          <w:rFonts w:cs="Times New Roman"/>
          <w:sz w:val="24"/>
          <w:szCs w:val="24"/>
        </w:rPr>
        <w:br/>
      </w:r>
      <w:r w:rsidRPr="00D315C0">
        <w:rPr>
          <w:rFonts w:cs="Times New Roman"/>
          <w:b/>
          <w:sz w:val="24"/>
          <w:szCs w:val="24"/>
        </w:rPr>
        <w:t xml:space="preserve">Course Description </w:t>
      </w:r>
      <w:r w:rsidRPr="00D315C0">
        <w:rPr>
          <w:rFonts w:cs="Times New Roman"/>
          <w:sz w:val="24"/>
          <w:szCs w:val="24"/>
        </w:rPr>
        <w:br/>
        <w:t>Basic principles of human geography.</w:t>
      </w:r>
    </w:p>
    <w:p w:rsidR="000F17C5" w:rsidRPr="00D315C0" w:rsidRDefault="000F17C5" w:rsidP="000F17C5">
      <w:pPr>
        <w:pStyle w:val="NoSpacing"/>
        <w:rPr>
          <w:rFonts w:cs="Times New Roman"/>
          <w:sz w:val="24"/>
          <w:szCs w:val="24"/>
        </w:rPr>
      </w:pPr>
      <w:r w:rsidRPr="00D315C0">
        <w:rPr>
          <w:rFonts w:cs="Times New Roman"/>
          <w:i/>
          <w:iCs/>
          <w:sz w:val="24"/>
          <w:szCs w:val="24"/>
        </w:rPr>
        <w:t> </w:t>
      </w:r>
    </w:p>
    <w:p w:rsidR="000F17C5" w:rsidRPr="00D315C0" w:rsidRDefault="000F17C5" w:rsidP="000F17C5">
      <w:pPr>
        <w:pStyle w:val="NoSpacing"/>
        <w:rPr>
          <w:rFonts w:cs="Times New Roman"/>
          <w:sz w:val="24"/>
          <w:szCs w:val="24"/>
        </w:rPr>
      </w:pPr>
      <w:r w:rsidRPr="00D315C0">
        <w:rPr>
          <w:rFonts w:cs="Times New Roman"/>
          <w:b/>
          <w:sz w:val="24"/>
          <w:szCs w:val="24"/>
        </w:rPr>
        <w:t>SAMPLE COURSE OVERVIEW</w:t>
      </w:r>
      <w:r w:rsidRPr="00D315C0">
        <w:rPr>
          <w:rFonts w:cs="Times New Roman"/>
          <w:sz w:val="24"/>
          <w:szCs w:val="24"/>
        </w:rPr>
        <w:t xml:space="preserve"> </w:t>
      </w:r>
    </w:p>
    <w:p w:rsidR="000F17C5" w:rsidRPr="00D315C0" w:rsidRDefault="000F17C5" w:rsidP="000F17C5">
      <w:pPr>
        <w:pStyle w:val="NoSpacing"/>
        <w:rPr>
          <w:rFonts w:cs="Times New Roman"/>
          <w:sz w:val="24"/>
          <w:szCs w:val="24"/>
        </w:rPr>
      </w:pPr>
      <w:r w:rsidRPr="00D315C0">
        <w:rPr>
          <w:rFonts w:cs="Times New Roman"/>
          <w:sz w:val="24"/>
          <w:szCs w:val="24"/>
        </w:rPr>
        <w:t xml:space="preserve">There are two goals of this class: To introduce students to geographic concepts and the major subfields of human geography; and to engage students in using geographic approaches to examine economic, cultural, environmental, political, urban, and demographic issues around the world. A core theme of the class is globalization; we will study the relationships between local places and global processes, with the goal of gaining a deeper understanding of the interrelated geographic nature of the world in which we live.  In the process, we will also examine the development of geography as a part of the modern world system, so that we might later consider the ways in which parts of geography are still implicated in the things they aim to study and explain, such as neocolonialism and uneven development.  This course, then, is not only about the geographic perspective on issues such as the world economy, global </w:t>
      </w:r>
      <w:proofErr w:type="gramStart"/>
      <w:r w:rsidRPr="00D315C0">
        <w:rPr>
          <w:rFonts w:cs="Times New Roman"/>
          <w:sz w:val="24"/>
          <w:szCs w:val="24"/>
        </w:rPr>
        <w:t>politics</w:t>
      </w:r>
      <w:proofErr w:type="gramEnd"/>
      <w:r w:rsidRPr="00D315C0">
        <w:rPr>
          <w:rFonts w:cs="Times New Roman"/>
          <w:sz w:val="24"/>
          <w:szCs w:val="24"/>
        </w:rPr>
        <w:t>, local cultural transformations within a global context, and global environmental change, but also a critical examination of geography itself.</w:t>
      </w:r>
    </w:p>
    <w:p w:rsidR="000F17C5" w:rsidRPr="00D315C0" w:rsidRDefault="000F17C5" w:rsidP="000F17C5">
      <w:pPr>
        <w:pStyle w:val="NoSpacing"/>
        <w:rPr>
          <w:rFonts w:cs="Times New Roman"/>
          <w:sz w:val="24"/>
          <w:szCs w:val="24"/>
        </w:rPr>
      </w:pPr>
      <w:r w:rsidRPr="00D315C0">
        <w:rPr>
          <w:rFonts w:cs="Times New Roman"/>
          <w:sz w:val="24"/>
          <w:szCs w:val="24"/>
        </w:rPr>
        <w:t> </w:t>
      </w:r>
    </w:p>
    <w:p w:rsidR="000F17C5" w:rsidRPr="00D315C0" w:rsidRDefault="000F17C5" w:rsidP="000F17C5">
      <w:pPr>
        <w:pStyle w:val="NoSpacing"/>
        <w:rPr>
          <w:rFonts w:cs="Times New Roman"/>
          <w:b/>
          <w:sz w:val="24"/>
          <w:szCs w:val="24"/>
        </w:rPr>
      </w:pPr>
      <w:r w:rsidRPr="00D315C0">
        <w:rPr>
          <w:rFonts w:cs="Times New Roman"/>
          <w:b/>
          <w:sz w:val="24"/>
          <w:szCs w:val="24"/>
        </w:rPr>
        <w:t>ITEMIZED LEARNING OUTCOMES</w:t>
      </w:r>
    </w:p>
    <w:p w:rsidR="000F17C5" w:rsidRPr="00D315C0" w:rsidRDefault="000F17C5" w:rsidP="000F17C5">
      <w:pPr>
        <w:pStyle w:val="NoSpacing"/>
        <w:rPr>
          <w:rFonts w:cs="Times New Roman"/>
          <w:sz w:val="24"/>
          <w:szCs w:val="24"/>
          <w:u w:val="single"/>
        </w:rPr>
      </w:pPr>
      <w:r w:rsidRPr="00D315C0">
        <w:rPr>
          <w:rStyle w:val="Strong"/>
          <w:rFonts w:cs="Times New Roman"/>
          <w:sz w:val="24"/>
          <w:szCs w:val="24"/>
          <w:u w:val="single"/>
        </w:rPr>
        <w:t>Upon successful completion of Geography 210 students will be able to:</w:t>
      </w:r>
      <w:r w:rsidRPr="00D315C0">
        <w:rPr>
          <w:rFonts w:cs="Times New Roman"/>
          <w:sz w:val="24"/>
          <w:szCs w:val="24"/>
          <w:u w:val="single"/>
        </w:rPr>
        <w:t xml:space="preserve"> </w:t>
      </w:r>
    </w:p>
    <w:p w:rsidR="000F17C5" w:rsidRPr="00D315C0" w:rsidRDefault="000F17C5" w:rsidP="000F17C5">
      <w:pPr>
        <w:pStyle w:val="NoSpacing"/>
        <w:numPr>
          <w:ilvl w:val="0"/>
          <w:numId w:val="2"/>
        </w:numPr>
        <w:rPr>
          <w:rFonts w:cs="Times New Roman"/>
          <w:sz w:val="24"/>
          <w:szCs w:val="24"/>
        </w:rPr>
      </w:pPr>
      <w:r w:rsidRPr="00D315C0">
        <w:rPr>
          <w:rFonts w:cs="Times New Roman"/>
          <w:sz w:val="24"/>
          <w:szCs w:val="24"/>
        </w:rPr>
        <w:t>Identify the areas of inquiry addressed by the different human geographic subfields.</w:t>
      </w:r>
    </w:p>
    <w:p w:rsidR="000F17C5" w:rsidRPr="00D315C0" w:rsidRDefault="000F17C5" w:rsidP="000F17C5">
      <w:pPr>
        <w:pStyle w:val="NoSpacing"/>
        <w:numPr>
          <w:ilvl w:val="0"/>
          <w:numId w:val="2"/>
        </w:numPr>
        <w:rPr>
          <w:rFonts w:cs="Times New Roman"/>
          <w:sz w:val="24"/>
          <w:szCs w:val="24"/>
        </w:rPr>
      </w:pPr>
      <w:r w:rsidRPr="00D315C0">
        <w:rPr>
          <w:rFonts w:cs="Times New Roman"/>
          <w:sz w:val="24"/>
          <w:szCs w:val="24"/>
        </w:rPr>
        <w:t>Discuss the history of human geography, and the directions current research is taking.</w:t>
      </w:r>
    </w:p>
    <w:p w:rsidR="000F17C5" w:rsidRPr="00D315C0" w:rsidRDefault="000F17C5" w:rsidP="000F17C5">
      <w:pPr>
        <w:pStyle w:val="NoSpacing"/>
        <w:numPr>
          <w:ilvl w:val="0"/>
          <w:numId w:val="2"/>
        </w:numPr>
        <w:rPr>
          <w:rFonts w:cs="Times New Roman"/>
          <w:sz w:val="24"/>
          <w:szCs w:val="24"/>
        </w:rPr>
      </w:pPr>
      <w:r w:rsidRPr="00D315C0">
        <w:rPr>
          <w:rFonts w:cs="Times New Roman"/>
          <w:sz w:val="24"/>
          <w:szCs w:val="24"/>
        </w:rPr>
        <w:t>Use geographic concepts to explain the economic, environmental, political and social ways in which local phenomena are linked to other places around the world, through global processes.</w:t>
      </w:r>
    </w:p>
    <w:p w:rsidR="000F17C5" w:rsidRPr="00D315C0" w:rsidRDefault="000F17C5" w:rsidP="000F17C5">
      <w:pPr>
        <w:pStyle w:val="NoSpacing"/>
        <w:numPr>
          <w:ilvl w:val="0"/>
          <w:numId w:val="2"/>
        </w:numPr>
        <w:rPr>
          <w:rFonts w:cs="Times New Roman"/>
          <w:sz w:val="24"/>
          <w:szCs w:val="24"/>
        </w:rPr>
      </w:pPr>
      <w:r w:rsidRPr="00D315C0">
        <w:rPr>
          <w:rFonts w:cs="Times New Roman"/>
          <w:sz w:val="24"/>
          <w:szCs w:val="24"/>
        </w:rPr>
        <w:t>Explain the ways in which different groups of people around the world encounter globalization, and how distinct local cultural, social, and political processes create diverse responses to global issues.</w:t>
      </w:r>
    </w:p>
    <w:p w:rsidR="000F17C5" w:rsidRPr="00D315C0" w:rsidRDefault="000F17C5" w:rsidP="000F17C5">
      <w:pPr>
        <w:pStyle w:val="NoSpacing"/>
        <w:numPr>
          <w:ilvl w:val="0"/>
          <w:numId w:val="2"/>
        </w:numPr>
        <w:rPr>
          <w:rFonts w:cs="Times New Roman"/>
          <w:sz w:val="24"/>
          <w:szCs w:val="24"/>
        </w:rPr>
      </w:pPr>
      <w:r w:rsidRPr="00D315C0">
        <w:rPr>
          <w:rFonts w:cs="Times New Roman"/>
          <w:sz w:val="24"/>
          <w:szCs w:val="24"/>
        </w:rPr>
        <w:t>Demonstrate how geographic approaches address some of the major challenges facing the world today, by using spatial concepts and methods to solve real-world problems.</w:t>
      </w:r>
    </w:p>
    <w:p w:rsidR="000F17C5" w:rsidRPr="00D315C0" w:rsidRDefault="000F17C5" w:rsidP="000F17C5">
      <w:pPr>
        <w:pStyle w:val="NoSpacing"/>
        <w:rPr>
          <w:rFonts w:cs="Times New Roman"/>
          <w:sz w:val="24"/>
          <w:szCs w:val="24"/>
        </w:rPr>
      </w:pPr>
    </w:p>
    <w:p w:rsidR="000F17C5" w:rsidRPr="00D315C0" w:rsidRDefault="000F17C5" w:rsidP="000F17C5">
      <w:pPr>
        <w:pStyle w:val="NoSpacing"/>
        <w:rPr>
          <w:rFonts w:cs="Times New Roman"/>
          <w:i/>
          <w:iCs/>
          <w:sz w:val="24"/>
          <w:szCs w:val="24"/>
        </w:rPr>
      </w:pPr>
      <w:r w:rsidRPr="00D315C0">
        <w:rPr>
          <w:rFonts w:cs="Times New Roman"/>
          <w:b/>
          <w:bCs/>
          <w:sz w:val="24"/>
          <w:szCs w:val="24"/>
        </w:rPr>
        <w:t>SAMPLE REQUIRED TEXTS/SUGGESTED READINGS/MATERIALS</w:t>
      </w:r>
      <w:r w:rsidRPr="00D315C0">
        <w:rPr>
          <w:rFonts w:cs="Times New Roman"/>
          <w:i/>
          <w:iCs/>
          <w:sz w:val="24"/>
          <w:szCs w:val="24"/>
        </w:rPr>
        <w:t> </w:t>
      </w:r>
    </w:p>
    <w:p w:rsidR="000F17C5" w:rsidRPr="00D315C0" w:rsidRDefault="000F17C5" w:rsidP="000F17C5">
      <w:pPr>
        <w:pStyle w:val="NoSpacing"/>
        <w:numPr>
          <w:ilvl w:val="0"/>
          <w:numId w:val="3"/>
        </w:numPr>
        <w:rPr>
          <w:rFonts w:cs="Times New Roman"/>
          <w:sz w:val="24"/>
          <w:szCs w:val="24"/>
        </w:rPr>
      </w:pPr>
      <w:r w:rsidRPr="00D315C0">
        <w:rPr>
          <w:rFonts w:cs="Times New Roman"/>
          <w:sz w:val="24"/>
          <w:szCs w:val="24"/>
        </w:rPr>
        <w:t xml:space="preserve">Required Textbook: </w:t>
      </w:r>
      <w:r w:rsidRPr="00D315C0">
        <w:rPr>
          <w:rFonts w:cs="Times New Roman"/>
          <w:i/>
          <w:iCs/>
          <w:sz w:val="24"/>
          <w:szCs w:val="24"/>
        </w:rPr>
        <w:t>Human Geography: Places and Regions in Global Context, 5</w:t>
      </w:r>
      <w:r w:rsidRPr="00D315C0">
        <w:rPr>
          <w:rFonts w:cs="Times New Roman"/>
          <w:i/>
          <w:iCs/>
          <w:sz w:val="24"/>
          <w:szCs w:val="24"/>
          <w:vertAlign w:val="superscript"/>
        </w:rPr>
        <w:t>th</w:t>
      </w:r>
      <w:r w:rsidRPr="00D315C0">
        <w:rPr>
          <w:rFonts w:cs="Times New Roman"/>
          <w:i/>
          <w:iCs/>
          <w:sz w:val="24"/>
          <w:szCs w:val="24"/>
        </w:rPr>
        <w:t xml:space="preserve"> Ed. </w:t>
      </w:r>
      <w:r w:rsidRPr="00D315C0">
        <w:rPr>
          <w:rFonts w:cs="Times New Roman"/>
          <w:sz w:val="24"/>
          <w:szCs w:val="24"/>
        </w:rPr>
        <w:t>Paul L. Knox and Sallie A. Marston. Pearson/Prentice Hall. 2010. *Make sure you have the 2010 5th edition</w:t>
      </w:r>
    </w:p>
    <w:p w:rsidR="000F17C5" w:rsidRPr="00D315C0" w:rsidRDefault="000F17C5" w:rsidP="000F17C5">
      <w:pPr>
        <w:pStyle w:val="NoSpacing"/>
        <w:ind w:left="720"/>
        <w:rPr>
          <w:rFonts w:cs="Times New Roman"/>
          <w:sz w:val="24"/>
          <w:szCs w:val="24"/>
        </w:rPr>
      </w:pPr>
    </w:p>
    <w:p w:rsidR="000F17C5" w:rsidRPr="00D315C0" w:rsidRDefault="000F17C5" w:rsidP="000F17C5">
      <w:pPr>
        <w:pStyle w:val="NoSpacing"/>
        <w:numPr>
          <w:ilvl w:val="0"/>
          <w:numId w:val="3"/>
        </w:numPr>
        <w:rPr>
          <w:rFonts w:cs="Times New Roman"/>
          <w:sz w:val="24"/>
          <w:szCs w:val="24"/>
        </w:rPr>
      </w:pPr>
      <w:r w:rsidRPr="00D315C0">
        <w:rPr>
          <w:rFonts w:cs="Times New Roman"/>
          <w:sz w:val="24"/>
          <w:szCs w:val="24"/>
        </w:rPr>
        <w:lastRenderedPageBreak/>
        <w:t>Required supplemental readings: A selection of interdisciplinary short readings will be posted on Blackboard. These will include essays or excerpts, newspaper articles on current events related to globalization, recent research articles in geography, short videos and websites that deal with current cultural or social real-world issues. Students will also be assigned to watch a documentary on reserve at Thomas Cooper Library.</w:t>
      </w:r>
    </w:p>
    <w:p w:rsidR="000F17C5" w:rsidRPr="00D315C0" w:rsidRDefault="000F17C5" w:rsidP="000F17C5">
      <w:pPr>
        <w:pStyle w:val="NoSpacing"/>
        <w:ind w:left="720"/>
        <w:rPr>
          <w:rFonts w:cs="Times New Roman"/>
          <w:sz w:val="24"/>
          <w:szCs w:val="24"/>
        </w:rPr>
      </w:pPr>
    </w:p>
    <w:p w:rsidR="000F17C5" w:rsidRPr="00D315C0" w:rsidRDefault="000F17C5" w:rsidP="000F17C5">
      <w:pPr>
        <w:pStyle w:val="NoSpacing"/>
        <w:numPr>
          <w:ilvl w:val="0"/>
          <w:numId w:val="3"/>
        </w:numPr>
        <w:rPr>
          <w:rFonts w:cs="Times New Roman"/>
          <w:sz w:val="24"/>
          <w:szCs w:val="24"/>
        </w:rPr>
      </w:pPr>
      <w:r w:rsidRPr="00D315C0">
        <w:rPr>
          <w:rFonts w:cs="Times New Roman"/>
          <w:sz w:val="24"/>
          <w:szCs w:val="24"/>
        </w:rPr>
        <w:t>Online Resources: Additional readings will be posted on Blackboard to supplement our textbook. Other course materials, such as study guides and this syllabus will also be on the Blackboard site.  </w:t>
      </w:r>
    </w:p>
    <w:p w:rsidR="000F17C5" w:rsidRPr="00D315C0" w:rsidRDefault="000F17C5" w:rsidP="000F17C5">
      <w:pPr>
        <w:pStyle w:val="NoSpacing"/>
        <w:rPr>
          <w:rFonts w:cs="Times New Roman"/>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SAMPLE ASSIGNMENTS AND/OR EXAMS</w:t>
      </w:r>
      <w:r w:rsidRPr="00D315C0">
        <w:rPr>
          <w:rFonts w:cs="Times New Roman"/>
          <w:sz w:val="24"/>
          <w:szCs w:val="24"/>
        </w:rPr>
        <w:t>   </w:t>
      </w:r>
    </w:p>
    <w:p w:rsidR="000F17C5" w:rsidRPr="00D315C0" w:rsidRDefault="000F17C5" w:rsidP="000F17C5">
      <w:pPr>
        <w:pStyle w:val="NoSpacing"/>
        <w:numPr>
          <w:ilvl w:val="0"/>
          <w:numId w:val="4"/>
        </w:numPr>
        <w:rPr>
          <w:rFonts w:cs="Times New Roman"/>
          <w:sz w:val="24"/>
          <w:szCs w:val="24"/>
        </w:rPr>
      </w:pPr>
      <w:r w:rsidRPr="00D315C0">
        <w:rPr>
          <w:rFonts w:cs="Times New Roman"/>
          <w:b/>
          <w:sz w:val="24"/>
          <w:szCs w:val="24"/>
        </w:rPr>
        <w:t>Assignments:</w:t>
      </w:r>
      <w:r w:rsidRPr="00D315C0">
        <w:rPr>
          <w:rFonts w:cs="Times New Roman"/>
          <w:sz w:val="24"/>
          <w:szCs w:val="24"/>
        </w:rPr>
        <w:t xml:space="preserve"> This course has three non-cumulative tests.  The third test will occur during our final exam slot. These tests are multiple </w:t>
      </w:r>
      <w:proofErr w:type="gramStart"/>
      <w:r w:rsidRPr="00D315C0">
        <w:rPr>
          <w:rFonts w:cs="Times New Roman"/>
          <w:sz w:val="24"/>
          <w:szCs w:val="24"/>
        </w:rPr>
        <w:t>choice</w:t>
      </w:r>
      <w:proofErr w:type="gramEnd"/>
      <w:r w:rsidRPr="00D315C0">
        <w:rPr>
          <w:rFonts w:cs="Times New Roman"/>
          <w:sz w:val="24"/>
          <w:szCs w:val="24"/>
        </w:rPr>
        <w:t>, and will require students to demonstrate understanding of the concepts, methods, examples, and information covered in the readings and lectures. Students will also be required to analyze new examples using concepts and methods they have learned in class.  I will provide specific information about the material to be covered in each test (readings and lectures) in advance. Be advised: although the tests are multiple-choice in format, they are challenging, and much of the material on the tests is presented in lecture, and is not from the readings. There are no other assessments in the class apart from these three exams, and no extra credit is available.</w:t>
      </w:r>
    </w:p>
    <w:p w:rsidR="000F17C5" w:rsidRPr="00D315C0" w:rsidRDefault="000F17C5" w:rsidP="000F17C5">
      <w:pPr>
        <w:pStyle w:val="NoSpacing"/>
        <w:rPr>
          <w:rFonts w:cs="Times New Roman"/>
          <w:sz w:val="24"/>
          <w:szCs w:val="24"/>
        </w:rPr>
      </w:pPr>
      <w:r w:rsidRPr="00D315C0">
        <w:rPr>
          <w:rFonts w:cs="Times New Roman"/>
          <w:sz w:val="24"/>
          <w:szCs w:val="24"/>
        </w:rPr>
        <w:t> </w:t>
      </w:r>
    </w:p>
    <w:p w:rsidR="000F17C5" w:rsidRPr="00D315C0" w:rsidRDefault="000F17C5" w:rsidP="000F17C5">
      <w:pPr>
        <w:pStyle w:val="NoSpacing"/>
        <w:rPr>
          <w:rFonts w:cs="Times New Roman"/>
          <w:sz w:val="24"/>
          <w:szCs w:val="24"/>
        </w:rPr>
      </w:pPr>
      <w:r w:rsidRPr="00D315C0">
        <w:rPr>
          <w:rFonts w:cs="Times New Roman"/>
          <w:b/>
          <w:sz w:val="24"/>
          <w:szCs w:val="24"/>
        </w:rPr>
        <w:t>SAMPLE COURSE OUTLINE WITH TIMELINE OF TOPICS, READINGS/ASSIGNMENTS, EXAMS/PROJECTS</w:t>
      </w:r>
      <w:r w:rsidRPr="00D315C0">
        <w:rPr>
          <w:rFonts w:cs="Times New Roman"/>
          <w:sz w:val="24"/>
          <w:szCs w:val="24"/>
        </w:rPr>
        <w:t>    </w:t>
      </w:r>
    </w:p>
    <w:p w:rsidR="000F17C5" w:rsidRPr="00D315C0" w:rsidRDefault="000F17C5" w:rsidP="000F17C5">
      <w:pPr>
        <w:pStyle w:val="NoSpacing"/>
        <w:rPr>
          <w:rFonts w:cs="Times New Roman"/>
          <w:sz w:val="24"/>
          <w:szCs w:val="24"/>
        </w:rPr>
      </w:pPr>
      <w:r w:rsidRPr="00D315C0">
        <w:rPr>
          <w:rFonts w:cs="Times New Roman"/>
          <w:b/>
          <w:sz w:val="24"/>
          <w:szCs w:val="24"/>
        </w:rPr>
        <w:t>Week 1</w:t>
      </w:r>
      <w:r w:rsidRPr="00D315C0">
        <w:rPr>
          <w:rFonts w:cs="Times New Roman"/>
          <w:sz w:val="24"/>
          <w:szCs w:val="24"/>
        </w:rPr>
        <w:tab/>
        <w:t>Course Introduction</w:t>
      </w:r>
      <w:r w:rsidRPr="00D315C0">
        <w:rPr>
          <w:rFonts w:cs="Times New Roman"/>
          <w:sz w:val="24"/>
          <w:szCs w:val="24"/>
        </w:rPr>
        <w:tab/>
      </w:r>
    </w:p>
    <w:p w:rsidR="000F17C5" w:rsidRPr="00D315C0" w:rsidRDefault="000F17C5" w:rsidP="000F17C5">
      <w:pPr>
        <w:pStyle w:val="NoSpacing"/>
        <w:rPr>
          <w:rFonts w:cs="Times New Roman"/>
          <w:sz w:val="24"/>
          <w:szCs w:val="24"/>
        </w:rPr>
      </w:pPr>
      <w:r w:rsidRPr="00D315C0">
        <w:rPr>
          <w:rFonts w:cs="Times New Roman"/>
          <w:sz w:val="24"/>
          <w:szCs w:val="24"/>
        </w:rPr>
        <w:t xml:space="preserve"> </w:t>
      </w:r>
    </w:p>
    <w:p w:rsidR="000F17C5" w:rsidRPr="00D315C0" w:rsidRDefault="000F17C5" w:rsidP="000F17C5">
      <w:pPr>
        <w:pStyle w:val="NoSpacing"/>
        <w:rPr>
          <w:rFonts w:cs="Times New Roman"/>
          <w:sz w:val="24"/>
          <w:szCs w:val="24"/>
        </w:rPr>
      </w:pPr>
      <w:r w:rsidRPr="00D315C0">
        <w:rPr>
          <w:rFonts w:cs="Times New Roman"/>
          <w:b/>
          <w:sz w:val="24"/>
          <w:szCs w:val="24"/>
        </w:rPr>
        <w:t>Week 2</w:t>
      </w:r>
      <w:r w:rsidRPr="00D315C0">
        <w:rPr>
          <w:rFonts w:cs="Times New Roman"/>
          <w:sz w:val="24"/>
          <w:szCs w:val="24"/>
        </w:rPr>
        <w:tab/>
        <w:t>Geography Matters:  Ch. 1</w:t>
      </w:r>
    </w:p>
    <w:p w:rsidR="000F17C5" w:rsidRPr="00D315C0" w:rsidRDefault="000F17C5" w:rsidP="000F17C5">
      <w:pPr>
        <w:pStyle w:val="NoSpacing"/>
        <w:rPr>
          <w:rFonts w:cs="Times New Roman"/>
          <w:sz w:val="24"/>
          <w:szCs w:val="24"/>
        </w:rPr>
      </w:pPr>
      <w:r w:rsidRPr="00D315C0">
        <w:rPr>
          <w:rFonts w:cs="Times New Roman"/>
          <w:sz w:val="24"/>
          <w:szCs w:val="24"/>
        </w:rPr>
        <w:t xml:space="preserve"> </w:t>
      </w:r>
      <w:r w:rsidRPr="00D315C0">
        <w:rPr>
          <w:rFonts w:cs="Times New Roman"/>
          <w:sz w:val="24"/>
          <w:szCs w:val="24"/>
        </w:rPr>
        <w:tab/>
        <w:t xml:space="preserve"> </w:t>
      </w:r>
      <w:r w:rsidRPr="00D315C0">
        <w:rPr>
          <w:rFonts w:cs="Times New Roman"/>
          <w:sz w:val="24"/>
          <w:szCs w:val="24"/>
        </w:rPr>
        <w:tab/>
        <w:t>Mumbai project article, Hindustan Times</w:t>
      </w:r>
    </w:p>
    <w:p w:rsidR="000F17C5" w:rsidRPr="00D315C0" w:rsidRDefault="000F17C5" w:rsidP="000F17C5">
      <w:pPr>
        <w:pStyle w:val="NoSpacing"/>
        <w:rPr>
          <w:rFonts w:cs="Times New Roman"/>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3</w:t>
      </w:r>
      <w:r w:rsidRPr="00D315C0">
        <w:rPr>
          <w:rFonts w:cs="Times New Roman"/>
          <w:sz w:val="24"/>
          <w:szCs w:val="24"/>
        </w:rPr>
        <w:tab/>
        <w:t>Changing Global Context:  Ch. 2</w:t>
      </w:r>
    </w:p>
    <w:p w:rsidR="000F17C5" w:rsidRPr="00D315C0" w:rsidRDefault="000F17C5" w:rsidP="000F17C5">
      <w:pPr>
        <w:pStyle w:val="NoSpacing"/>
        <w:rPr>
          <w:rFonts w:cs="Times New Roman"/>
          <w:b/>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4</w:t>
      </w:r>
      <w:r w:rsidRPr="00D315C0">
        <w:rPr>
          <w:rFonts w:cs="Times New Roman"/>
          <w:sz w:val="24"/>
          <w:szCs w:val="24"/>
        </w:rPr>
        <w:tab/>
        <w:t>Geographies of Population</w:t>
      </w:r>
      <w:r w:rsidRPr="00D315C0">
        <w:rPr>
          <w:rFonts w:cs="Times New Roman"/>
          <w:sz w:val="24"/>
          <w:szCs w:val="24"/>
        </w:rPr>
        <w:tab/>
      </w:r>
    </w:p>
    <w:p w:rsidR="000F17C5" w:rsidRPr="00D315C0" w:rsidRDefault="000F17C5" w:rsidP="000F17C5">
      <w:pPr>
        <w:pStyle w:val="NoSpacing"/>
        <w:ind w:left="720" w:firstLine="720"/>
        <w:rPr>
          <w:rFonts w:cs="Times New Roman"/>
          <w:sz w:val="24"/>
          <w:szCs w:val="24"/>
        </w:rPr>
      </w:pPr>
      <w:r w:rsidRPr="00D315C0">
        <w:rPr>
          <w:rFonts w:cs="Times New Roman"/>
          <w:sz w:val="24"/>
          <w:szCs w:val="24"/>
        </w:rPr>
        <w:t>Research article on medieval Muslim geographers:  Ch. 3</w:t>
      </w:r>
    </w:p>
    <w:p w:rsidR="000F17C5" w:rsidRPr="00D315C0" w:rsidRDefault="000F17C5" w:rsidP="000F17C5">
      <w:pPr>
        <w:pStyle w:val="NoSpacing"/>
        <w:ind w:left="720" w:firstLine="720"/>
        <w:rPr>
          <w:rFonts w:cs="Times New Roman"/>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5</w:t>
      </w:r>
      <w:r w:rsidRPr="00D315C0">
        <w:rPr>
          <w:rFonts w:cs="Times New Roman"/>
          <w:sz w:val="24"/>
          <w:szCs w:val="24"/>
        </w:rPr>
        <w:tab/>
        <w:t>Short video link: girls’ education in Nepal</w:t>
      </w:r>
    </w:p>
    <w:p w:rsidR="000F17C5" w:rsidRPr="00D315C0" w:rsidRDefault="000F17C5" w:rsidP="000F17C5">
      <w:pPr>
        <w:pStyle w:val="NoSpacing"/>
        <w:rPr>
          <w:rFonts w:cs="Times New Roman"/>
          <w:sz w:val="24"/>
          <w:szCs w:val="24"/>
        </w:rPr>
      </w:pPr>
      <w:r w:rsidRPr="00D315C0">
        <w:rPr>
          <w:rFonts w:cs="Times New Roman"/>
          <w:sz w:val="24"/>
          <w:szCs w:val="24"/>
        </w:rPr>
        <w:t xml:space="preserve"> </w:t>
      </w:r>
      <w:r w:rsidRPr="00D315C0">
        <w:rPr>
          <w:rFonts w:cs="Times New Roman"/>
          <w:sz w:val="24"/>
          <w:szCs w:val="24"/>
        </w:rPr>
        <w:tab/>
        <w:t xml:space="preserve"> </w:t>
      </w:r>
      <w:r w:rsidRPr="00D315C0">
        <w:rPr>
          <w:rFonts w:cs="Times New Roman"/>
          <w:sz w:val="24"/>
          <w:szCs w:val="24"/>
        </w:rPr>
        <w:tab/>
        <w:t>Exam #1</w:t>
      </w:r>
    </w:p>
    <w:p w:rsidR="000F17C5" w:rsidRPr="00D315C0" w:rsidRDefault="000F17C5" w:rsidP="000F17C5">
      <w:pPr>
        <w:pStyle w:val="NoSpacing"/>
        <w:rPr>
          <w:rFonts w:cs="Times New Roman"/>
          <w:b/>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6</w:t>
      </w:r>
      <w:r w:rsidRPr="00D315C0">
        <w:rPr>
          <w:rFonts w:cs="Times New Roman"/>
          <w:sz w:val="24"/>
          <w:szCs w:val="24"/>
        </w:rPr>
        <w:tab/>
        <w:t>Nature and Society:  Ch. 4</w:t>
      </w:r>
    </w:p>
    <w:p w:rsidR="000F17C5" w:rsidRPr="00D315C0" w:rsidRDefault="000F17C5" w:rsidP="000F17C5">
      <w:pPr>
        <w:pStyle w:val="NoSpacing"/>
        <w:rPr>
          <w:rFonts w:cs="Times New Roman"/>
          <w:sz w:val="24"/>
          <w:szCs w:val="24"/>
        </w:rPr>
      </w:pPr>
      <w:r w:rsidRPr="00D315C0">
        <w:rPr>
          <w:rFonts w:cs="Times New Roman"/>
          <w:sz w:val="24"/>
          <w:szCs w:val="24"/>
        </w:rPr>
        <w:t xml:space="preserve"> </w:t>
      </w:r>
      <w:r w:rsidRPr="00D315C0">
        <w:rPr>
          <w:rFonts w:cs="Times New Roman"/>
          <w:sz w:val="24"/>
          <w:szCs w:val="24"/>
        </w:rPr>
        <w:tab/>
        <w:t xml:space="preserve"> </w:t>
      </w:r>
      <w:r w:rsidRPr="00D315C0">
        <w:rPr>
          <w:rFonts w:cs="Times New Roman"/>
          <w:sz w:val="24"/>
          <w:szCs w:val="24"/>
        </w:rPr>
        <w:tab/>
        <w:t xml:space="preserve">Afghanistan’s </w:t>
      </w:r>
      <w:proofErr w:type="spellStart"/>
      <w:r w:rsidRPr="00D315C0">
        <w:rPr>
          <w:rFonts w:cs="Times New Roman"/>
          <w:sz w:val="24"/>
          <w:szCs w:val="24"/>
        </w:rPr>
        <w:t>Locavores</w:t>
      </w:r>
      <w:proofErr w:type="spellEnd"/>
      <w:r w:rsidRPr="00D315C0">
        <w:rPr>
          <w:rFonts w:cs="Times New Roman"/>
          <w:sz w:val="24"/>
          <w:szCs w:val="24"/>
        </w:rPr>
        <w:t>, NY Times</w:t>
      </w:r>
    </w:p>
    <w:p w:rsidR="000F17C5" w:rsidRPr="00D315C0" w:rsidRDefault="000F17C5" w:rsidP="000F17C5">
      <w:pPr>
        <w:pStyle w:val="NoSpacing"/>
        <w:rPr>
          <w:rFonts w:cs="Times New Roman"/>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7</w:t>
      </w:r>
      <w:r w:rsidRPr="00D315C0">
        <w:rPr>
          <w:rFonts w:cs="Times New Roman"/>
          <w:sz w:val="24"/>
          <w:szCs w:val="24"/>
        </w:rPr>
        <w:tab/>
        <w:t>Cultural Geographies:  Ch. 5</w:t>
      </w:r>
    </w:p>
    <w:p w:rsidR="000F17C5" w:rsidRPr="00D315C0" w:rsidRDefault="000F17C5" w:rsidP="000F17C5">
      <w:pPr>
        <w:pStyle w:val="NoSpacing"/>
        <w:rPr>
          <w:rFonts w:cs="Times New Roman"/>
          <w:b/>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8</w:t>
      </w:r>
      <w:r w:rsidRPr="00D315C0">
        <w:rPr>
          <w:rFonts w:cs="Times New Roman"/>
          <w:sz w:val="24"/>
          <w:szCs w:val="24"/>
        </w:rPr>
        <w:tab/>
        <w:t xml:space="preserve">Pajamas in Shanghai, </w:t>
      </w:r>
      <w:proofErr w:type="spellStart"/>
      <w:r w:rsidRPr="00D315C0">
        <w:rPr>
          <w:rFonts w:cs="Times New Roman"/>
          <w:sz w:val="24"/>
          <w:szCs w:val="24"/>
        </w:rPr>
        <w:t>NYTimes</w:t>
      </w:r>
      <w:proofErr w:type="spellEnd"/>
    </w:p>
    <w:p w:rsidR="000F17C5" w:rsidRPr="00D315C0" w:rsidRDefault="000F17C5" w:rsidP="000F17C5">
      <w:pPr>
        <w:pStyle w:val="NoSpacing"/>
        <w:rPr>
          <w:rFonts w:cs="Times New Roman"/>
          <w:b/>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lastRenderedPageBreak/>
        <w:t>Week 9</w:t>
      </w:r>
      <w:r w:rsidRPr="00D315C0">
        <w:rPr>
          <w:rFonts w:cs="Times New Roman"/>
          <w:sz w:val="24"/>
          <w:szCs w:val="24"/>
        </w:rPr>
        <w:tab/>
        <w:t>Places and Landscapes:  Ch. 6</w:t>
      </w:r>
    </w:p>
    <w:p w:rsidR="000F17C5" w:rsidRPr="00D315C0" w:rsidRDefault="000F17C5" w:rsidP="000F17C5">
      <w:pPr>
        <w:pStyle w:val="NoSpacing"/>
        <w:rPr>
          <w:rFonts w:cs="Times New Roman"/>
          <w:sz w:val="24"/>
          <w:szCs w:val="24"/>
        </w:rPr>
      </w:pPr>
      <w:r w:rsidRPr="00D315C0">
        <w:rPr>
          <w:rFonts w:cs="Times New Roman"/>
          <w:sz w:val="24"/>
          <w:szCs w:val="24"/>
        </w:rPr>
        <w:t xml:space="preserve"> </w:t>
      </w:r>
      <w:r w:rsidRPr="00D315C0">
        <w:rPr>
          <w:rFonts w:cs="Times New Roman"/>
          <w:sz w:val="24"/>
          <w:szCs w:val="24"/>
        </w:rPr>
        <w:tab/>
        <w:t xml:space="preserve"> </w:t>
      </w:r>
      <w:r w:rsidRPr="00D315C0">
        <w:rPr>
          <w:rFonts w:cs="Times New Roman"/>
          <w:sz w:val="24"/>
          <w:szCs w:val="24"/>
        </w:rPr>
        <w:tab/>
        <w:t>Exam #2</w:t>
      </w:r>
    </w:p>
    <w:p w:rsidR="000F17C5" w:rsidRPr="00D315C0" w:rsidRDefault="000F17C5" w:rsidP="000F17C5">
      <w:pPr>
        <w:pStyle w:val="NoSpacing"/>
        <w:rPr>
          <w:rFonts w:cs="Times New Roman"/>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10</w:t>
      </w:r>
      <w:r w:rsidRPr="00D315C0">
        <w:rPr>
          <w:rFonts w:cs="Times New Roman"/>
          <w:sz w:val="24"/>
          <w:szCs w:val="24"/>
        </w:rPr>
        <w:tab/>
        <w:t>Economic Development:  Ch. 7</w:t>
      </w:r>
    </w:p>
    <w:p w:rsidR="000F17C5" w:rsidRPr="00D315C0" w:rsidRDefault="000F17C5" w:rsidP="000F17C5">
      <w:pPr>
        <w:pStyle w:val="NoSpacing"/>
        <w:rPr>
          <w:rFonts w:cs="Times New Roman"/>
          <w:sz w:val="24"/>
          <w:szCs w:val="24"/>
        </w:rPr>
      </w:pPr>
      <w:r w:rsidRPr="00D315C0">
        <w:rPr>
          <w:rFonts w:cs="Times New Roman"/>
          <w:sz w:val="24"/>
          <w:szCs w:val="24"/>
        </w:rPr>
        <w:t xml:space="preserve"> </w:t>
      </w:r>
      <w:r w:rsidRPr="00D315C0">
        <w:rPr>
          <w:rFonts w:cs="Times New Roman"/>
          <w:sz w:val="24"/>
          <w:szCs w:val="24"/>
        </w:rPr>
        <w:tab/>
        <w:t xml:space="preserve"> </w:t>
      </w:r>
      <w:r w:rsidRPr="00D315C0">
        <w:rPr>
          <w:rFonts w:cs="Times New Roman"/>
          <w:sz w:val="24"/>
          <w:szCs w:val="24"/>
        </w:rPr>
        <w:tab/>
        <w:t>Film: Life and Debt in Jamaica, on reserve</w:t>
      </w:r>
    </w:p>
    <w:p w:rsidR="000F17C5" w:rsidRPr="00D315C0" w:rsidRDefault="000F17C5" w:rsidP="000F17C5">
      <w:pPr>
        <w:pStyle w:val="NoSpacing"/>
        <w:rPr>
          <w:rFonts w:cs="Times New Roman"/>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11</w:t>
      </w:r>
      <w:r w:rsidRPr="00D315C0">
        <w:rPr>
          <w:rFonts w:cs="Times New Roman"/>
          <w:sz w:val="24"/>
          <w:szCs w:val="24"/>
        </w:rPr>
        <w:tab/>
        <w:t>Politics of Territory and Space:  Ch. 9</w:t>
      </w:r>
    </w:p>
    <w:p w:rsidR="000F17C5" w:rsidRPr="00D315C0" w:rsidRDefault="000F17C5" w:rsidP="000F17C5">
      <w:pPr>
        <w:pStyle w:val="NoSpacing"/>
        <w:rPr>
          <w:rFonts w:cs="Times New Roman"/>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12</w:t>
      </w:r>
      <w:r w:rsidRPr="00D315C0">
        <w:rPr>
          <w:rFonts w:cs="Times New Roman"/>
          <w:sz w:val="24"/>
          <w:szCs w:val="24"/>
        </w:rPr>
        <w:tab/>
        <w:t xml:space="preserve">Research article on </w:t>
      </w:r>
      <w:proofErr w:type="spellStart"/>
      <w:r w:rsidRPr="00D315C0">
        <w:rPr>
          <w:rFonts w:cs="Times New Roman"/>
          <w:sz w:val="24"/>
          <w:szCs w:val="24"/>
        </w:rPr>
        <w:t>U’wa</w:t>
      </w:r>
      <w:proofErr w:type="spellEnd"/>
      <w:r w:rsidRPr="00D315C0">
        <w:rPr>
          <w:rFonts w:cs="Times New Roman"/>
          <w:sz w:val="24"/>
          <w:szCs w:val="24"/>
        </w:rPr>
        <w:t xml:space="preserve"> resistance in Colombia</w:t>
      </w:r>
    </w:p>
    <w:p w:rsidR="000F17C5" w:rsidRPr="00D315C0" w:rsidRDefault="000F17C5" w:rsidP="000F17C5">
      <w:pPr>
        <w:pStyle w:val="NoSpacing"/>
        <w:rPr>
          <w:rFonts w:cs="Times New Roman"/>
          <w:sz w:val="24"/>
          <w:szCs w:val="24"/>
        </w:rPr>
      </w:pPr>
      <w:r w:rsidRPr="00D315C0">
        <w:rPr>
          <w:rFonts w:cs="Times New Roman"/>
          <w:sz w:val="24"/>
          <w:szCs w:val="24"/>
        </w:rPr>
        <w:t xml:space="preserve"> </w:t>
      </w:r>
      <w:r w:rsidRPr="00D315C0">
        <w:rPr>
          <w:rFonts w:cs="Times New Roman"/>
          <w:sz w:val="24"/>
          <w:szCs w:val="24"/>
        </w:rPr>
        <w:tab/>
      </w:r>
      <w:r w:rsidRPr="00D315C0">
        <w:rPr>
          <w:rFonts w:cs="Times New Roman"/>
          <w:sz w:val="24"/>
          <w:szCs w:val="24"/>
        </w:rPr>
        <w:tab/>
        <w:t>Urbanization:  Ch. 10</w:t>
      </w:r>
    </w:p>
    <w:p w:rsidR="000F17C5" w:rsidRPr="00D315C0" w:rsidRDefault="000F17C5" w:rsidP="000F17C5">
      <w:pPr>
        <w:pStyle w:val="NoSpacing"/>
        <w:rPr>
          <w:rFonts w:cs="Times New Roman"/>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13</w:t>
      </w:r>
      <w:r w:rsidRPr="00D315C0">
        <w:rPr>
          <w:rFonts w:cs="Times New Roman"/>
          <w:sz w:val="24"/>
          <w:szCs w:val="24"/>
        </w:rPr>
        <w:tab/>
        <w:t xml:space="preserve">Website links on Middle </w:t>
      </w:r>
      <w:proofErr w:type="gramStart"/>
      <w:r w:rsidRPr="00D315C0">
        <w:rPr>
          <w:rFonts w:cs="Times New Roman"/>
          <w:sz w:val="24"/>
          <w:szCs w:val="24"/>
        </w:rPr>
        <w:t>East</w:t>
      </w:r>
      <w:proofErr w:type="gramEnd"/>
      <w:r w:rsidRPr="00D315C0">
        <w:rPr>
          <w:rFonts w:cs="Times New Roman"/>
          <w:sz w:val="24"/>
          <w:szCs w:val="24"/>
        </w:rPr>
        <w:t>, gentrification</w:t>
      </w:r>
    </w:p>
    <w:p w:rsidR="000F17C5" w:rsidRPr="00D315C0" w:rsidRDefault="000F17C5" w:rsidP="000F17C5">
      <w:pPr>
        <w:pStyle w:val="NoSpacing"/>
        <w:rPr>
          <w:rFonts w:cs="Times New Roman"/>
          <w:sz w:val="24"/>
          <w:szCs w:val="24"/>
        </w:rPr>
      </w:pPr>
    </w:p>
    <w:p w:rsidR="000F17C5" w:rsidRPr="00D315C0" w:rsidRDefault="000F17C5" w:rsidP="000F17C5">
      <w:pPr>
        <w:pStyle w:val="NoSpacing"/>
        <w:rPr>
          <w:rFonts w:cs="Times New Roman"/>
          <w:sz w:val="24"/>
          <w:szCs w:val="24"/>
        </w:rPr>
      </w:pPr>
      <w:r w:rsidRPr="00D315C0">
        <w:rPr>
          <w:rFonts w:cs="Times New Roman"/>
          <w:b/>
          <w:sz w:val="24"/>
          <w:szCs w:val="24"/>
        </w:rPr>
        <w:t>Week 14</w:t>
      </w:r>
      <w:r w:rsidRPr="00D315C0">
        <w:rPr>
          <w:rFonts w:cs="Times New Roman"/>
          <w:sz w:val="24"/>
          <w:szCs w:val="24"/>
        </w:rPr>
        <w:tab/>
        <w:t>City Spaces: Urban Structure</w:t>
      </w:r>
      <w:r w:rsidRPr="00D315C0">
        <w:rPr>
          <w:rFonts w:cs="Times New Roman"/>
          <w:sz w:val="24"/>
          <w:szCs w:val="24"/>
        </w:rPr>
        <w:tab/>
        <w:t>Ch. 11</w:t>
      </w:r>
    </w:p>
    <w:p w:rsidR="000F17C5" w:rsidRPr="00D315C0" w:rsidRDefault="000F17C5" w:rsidP="000F17C5">
      <w:pPr>
        <w:pStyle w:val="NoSpacing"/>
        <w:rPr>
          <w:rFonts w:cs="Times New Roman"/>
          <w:sz w:val="24"/>
          <w:szCs w:val="24"/>
        </w:rPr>
      </w:pPr>
    </w:p>
    <w:p w:rsidR="000A0E18" w:rsidRPr="00D315C0" w:rsidRDefault="000F17C5" w:rsidP="000F17C5">
      <w:pPr>
        <w:pStyle w:val="NoSpacing"/>
        <w:rPr>
          <w:rFonts w:cs="Times New Roman"/>
          <w:b/>
          <w:sz w:val="24"/>
          <w:szCs w:val="24"/>
          <w:u w:val="single"/>
        </w:rPr>
      </w:pPr>
      <w:r w:rsidRPr="00D315C0">
        <w:rPr>
          <w:rFonts w:cs="Times New Roman"/>
          <w:b/>
          <w:sz w:val="24"/>
          <w:szCs w:val="24"/>
          <w:u w:val="single"/>
        </w:rPr>
        <w:t xml:space="preserve">Final exam according to university exam schedule </w:t>
      </w:r>
    </w:p>
    <w:sectPr w:rsidR="000A0E18" w:rsidRPr="00D315C0" w:rsidSect="00F875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98F" w:rsidRDefault="00C5098F" w:rsidP="000F17C5">
      <w:pPr>
        <w:spacing w:after="0" w:line="240" w:lineRule="auto"/>
      </w:pPr>
      <w:r>
        <w:separator/>
      </w:r>
    </w:p>
  </w:endnote>
  <w:endnote w:type="continuationSeparator" w:id="0">
    <w:p w:rsidR="00C5098F" w:rsidRDefault="00C5098F" w:rsidP="000F1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C0" w:rsidRDefault="00D315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290780"/>
      <w:docPartObj>
        <w:docPartGallery w:val="Page Numbers (Bottom of Page)"/>
        <w:docPartUnique/>
      </w:docPartObj>
    </w:sdtPr>
    <w:sdtEndPr>
      <w:rPr>
        <w:noProof/>
      </w:rPr>
    </w:sdtEndPr>
    <w:sdtContent>
      <w:p w:rsidR="00D315C0" w:rsidRDefault="00F87552">
        <w:pPr>
          <w:pStyle w:val="Footer"/>
          <w:jc w:val="center"/>
        </w:pPr>
        <w:r>
          <w:fldChar w:fldCharType="begin"/>
        </w:r>
        <w:r w:rsidR="00D315C0">
          <w:instrText xml:space="preserve"> PAGE   \* MERGEFORMAT </w:instrText>
        </w:r>
        <w:r>
          <w:fldChar w:fldCharType="separate"/>
        </w:r>
        <w:r w:rsidR="0064219D">
          <w:rPr>
            <w:noProof/>
          </w:rPr>
          <w:t>3</w:t>
        </w:r>
        <w:r>
          <w:rPr>
            <w:noProof/>
          </w:rPr>
          <w:fldChar w:fldCharType="end"/>
        </w:r>
      </w:p>
    </w:sdtContent>
  </w:sdt>
  <w:p w:rsidR="000F17C5" w:rsidRDefault="000F17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C0" w:rsidRDefault="00D31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98F" w:rsidRDefault="00C5098F" w:rsidP="000F17C5">
      <w:pPr>
        <w:spacing w:after="0" w:line="240" w:lineRule="auto"/>
      </w:pPr>
      <w:r>
        <w:separator/>
      </w:r>
    </w:p>
  </w:footnote>
  <w:footnote w:type="continuationSeparator" w:id="0">
    <w:p w:rsidR="00C5098F" w:rsidRDefault="00C5098F" w:rsidP="000F17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C5" w:rsidRDefault="00F875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398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C5" w:rsidRDefault="00F875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398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7C5" w:rsidRDefault="00F875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398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620C"/>
    <w:multiLevelType w:val="hybridMultilevel"/>
    <w:tmpl w:val="75B2C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65460"/>
    <w:multiLevelType w:val="hybridMultilevel"/>
    <w:tmpl w:val="7764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D15B3A"/>
    <w:multiLevelType w:val="hybridMultilevel"/>
    <w:tmpl w:val="09F4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407124"/>
    <w:multiLevelType w:val="multilevel"/>
    <w:tmpl w:val="A78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F17C5"/>
    <w:rsid w:val="000A0E18"/>
    <w:rsid w:val="000F17C5"/>
    <w:rsid w:val="0064219D"/>
    <w:rsid w:val="00664F5C"/>
    <w:rsid w:val="00C5098F"/>
    <w:rsid w:val="00D315C0"/>
    <w:rsid w:val="00F87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17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17C5"/>
    <w:rPr>
      <w:b/>
      <w:bCs/>
    </w:rPr>
  </w:style>
  <w:style w:type="character" w:styleId="Emphasis">
    <w:name w:val="Emphasis"/>
    <w:basedOn w:val="DefaultParagraphFont"/>
    <w:uiPriority w:val="20"/>
    <w:qFormat/>
    <w:rsid w:val="000F17C5"/>
    <w:rPr>
      <w:i/>
      <w:iCs/>
    </w:rPr>
  </w:style>
  <w:style w:type="paragraph" w:styleId="NoSpacing">
    <w:name w:val="No Spacing"/>
    <w:uiPriority w:val="1"/>
    <w:qFormat/>
    <w:rsid w:val="000F17C5"/>
    <w:pPr>
      <w:spacing w:after="0" w:line="240" w:lineRule="auto"/>
    </w:pPr>
  </w:style>
  <w:style w:type="paragraph" w:styleId="BalloonText">
    <w:name w:val="Balloon Text"/>
    <w:basedOn w:val="Normal"/>
    <w:link w:val="BalloonTextChar"/>
    <w:uiPriority w:val="99"/>
    <w:semiHidden/>
    <w:unhideWhenUsed/>
    <w:rsid w:val="000F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C5"/>
    <w:rPr>
      <w:rFonts w:ascii="Tahoma" w:hAnsi="Tahoma" w:cs="Tahoma"/>
      <w:sz w:val="16"/>
      <w:szCs w:val="16"/>
    </w:rPr>
  </w:style>
  <w:style w:type="paragraph" w:styleId="Header">
    <w:name w:val="header"/>
    <w:basedOn w:val="Normal"/>
    <w:link w:val="HeaderChar"/>
    <w:uiPriority w:val="99"/>
    <w:unhideWhenUsed/>
    <w:rsid w:val="000F1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7C5"/>
  </w:style>
  <w:style w:type="paragraph" w:styleId="Footer">
    <w:name w:val="footer"/>
    <w:basedOn w:val="Normal"/>
    <w:link w:val="FooterChar"/>
    <w:uiPriority w:val="99"/>
    <w:unhideWhenUsed/>
    <w:rsid w:val="000F1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17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17C5"/>
    <w:rPr>
      <w:b/>
      <w:bCs/>
    </w:rPr>
  </w:style>
  <w:style w:type="character" w:styleId="Emphasis">
    <w:name w:val="Emphasis"/>
    <w:basedOn w:val="DefaultParagraphFont"/>
    <w:uiPriority w:val="20"/>
    <w:qFormat/>
    <w:rsid w:val="000F17C5"/>
    <w:rPr>
      <w:i/>
      <w:iCs/>
    </w:rPr>
  </w:style>
  <w:style w:type="paragraph" w:styleId="NoSpacing">
    <w:name w:val="No Spacing"/>
    <w:uiPriority w:val="1"/>
    <w:qFormat/>
    <w:rsid w:val="000F17C5"/>
    <w:pPr>
      <w:spacing w:after="0" w:line="240" w:lineRule="auto"/>
    </w:pPr>
  </w:style>
  <w:style w:type="paragraph" w:styleId="BalloonText">
    <w:name w:val="Balloon Text"/>
    <w:basedOn w:val="Normal"/>
    <w:link w:val="BalloonTextChar"/>
    <w:uiPriority w:val="99"/>
    <w:semiHidden/>
    <w:unhideWhenUsed/>
    <w:rsid w:val="000F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C5"/>
    <w:rPr>
      <w:rFonts w:ascii="Tahoma" w:hAnsi="Tahoma" w:cs="Tahoma"/>
      <w:sz w:val="16"/>
      <w:szCs w:val="16"/>
    </w:rPr>
  </w:style>
  <w:style w:type="paragraph" w:styleId="Header">
    <w:name w:val="header"/>
    <w:basedOn w:val="Normal"/>
    <w:link w:val="HeaderChar"/>
    <w:uiPriority w:val="99"/>
    <w:unhideWhenUsed/>
    <w:rsid w:val="000F1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7C5"/>
  </w:style>
  <w:style w:type="paragraph" w:styleId="Footer">
    <w:name w:val="footer"/>
    <w:basedOn w:val="Normal"/>
    <w:link w:val="FooterChar"/>
    <w:uiPriority w:val="99"/>
    <w:unhideWhenUsed/>
    <w:rsid w:val="000F1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7C5"/>
  </w:style>
</w:styles>
</file>

<file path=word/webSettings.xml><?xml version="1.0" encoding="utf-8"?>
<w:webSettings xmlns:r="http://schemas.openxmlformats.org/officeDocument/2006/relationships" xmlns:w="http://schemas.openxmlformats.org/wordprocessingml/2006/main">
  <w:divs>
    <w:div w:id="977030285">
      <w:bodyDiv w:val="1"/>
      <w:marLeft w:val="0"/>
      <w:marRight w:val="0"/>
      <w:marTop w:val="0"/>
      <w:marBottom w:val="0"/>
      <w:divBdr>
        <w:top w:val="none" w:sz="0" w:space="0" w:color="auto"/>
        <w:left w:val="none" w:sz="0" w:space="0" w:color="auto"/>
        <w:bottom w:val="none" w:sz="0" w:space="0" w:color="auto"/>
        <w:right w:val="none" w:sz="0" w:space="0" w:color="auto"/>
      </w:divBdr>
      <w:divsChild>
        <w:div w:id="124160299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712</Words>
  <Characters>4065</Characters>
  <Application>Microsoft Office Word</Application>
  <DocSecurity>0</DocSecurity>
  <Lines>33</Lines>
  <Paragraphs>9</Paragraphs>
  <ScaleCrop>false</ScaleCrop>
  <Company>University of South Carolina</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2013-04-05T14:24:00Z</dcterms:created>
  <dcterms:modified xsi:type="dcterms:W3CDTF">2013-05-13T01:25:00Z</dcterms:modified>
</cp:coreProperties>
</file>