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45" w:rsidRPr="00C17942" w:rsidRDefault="00CC0945" w:rsidP="00CC0945">
      <w:pPr>
        <w:pStyle w:val="NoSpacing"/>
        <w:rPr>
          <w:rFonts w:cs="Times New Roman"/>
          <w:sz w:val="24"/>
          <w:szCs w:val="24"/>
        </w:rPr>
      </w:pPr>
      <w:r w:rsidRPr="00C17942">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CC0945" w:rsidRPr="00C17942" w:rsidRDefault="00CC0945" w:rsidP="00CC0945">
      <w:pPr>
        <w:pStyle w:val="NoSpacing"/>
        <w:jc w:val="center"/>
        <w:rPr>
          <w:rFonts w:cs="Times New Roman"/>
          <w:sz w:val="24"/>
          <w:szCs w:val="24"/>
        </w:rPr>
      </w:pPr>
      <w:bookmarkStart w:id="0" w:name="_GoBack"/>
      <w:bookmarkEnd w:id="0"/>
    </w:p>
    <w:p w:rsidR="00CC0945" w:rsidRPr="00C17942" w:rsidRDefault="00CC0945" w:rsidP="00CC0945">
      <w:pPr>
        <w:pStyle w:val="NoSpacing"/>
        <w:jc w:val="center"/>
        <w:rPr>
          <w:rFonts w:cs="Times New Roman"/>
          <w:b/>
          <w:sz w:val="24"/>
          <w:szCs w:val="24"/>
        </w:rPr>
      </w:pPr>
      <w:r w:rsidRPr="00C17942">
        <w:rPr>
          <w:rFonts w:cs="Times New Roman"/>
          <w:b/>
          <w:sz w:val="24"/>
          <w:szCs w:val="24"/>
        </w:rPr>
        <w:t>HISTORY 101</w:t>
      </w:r>
    </w:p>
    <w:p w:rsidR="00CC0945" w:rsidRPr="00C17942" w:rsidRDefault="00CC0945" w:rsidP="00CC0945">
      <w:pPr>
        <w:pStyle w:val="NoSpacing"/>
        <w:jc w:val="center"/>
        <w:rPr>
          <w:rFonts w:cs="Times New Roman"/>
          <w:b/>
          <w:sz w:val="24"/>
          <w:szCs w:val="24"/>
        </w:rPr>
      </w:pPr>
      <w:r w:rsidRPr="00C17942">
        <w:rPr>
          <w:rFonts w:cs="Times New Roman"/>
          <w:b/>
          <w:sz w:val="24"/>
          <w:szCs w:val="24"/>
        </w:rPr>
        <w:t xml:space="preserve">EUROPEAN CIVILIZATION FROM ANCIENT TIMES </w:t>
      </w:r>
    </w:p>
    <w:p w:rsidR="00CC0945" w:rsidRPr="00C17942" w:rsidRDefault="00CC0945" w:rsidP="00CC0945">
      <w:pPr>
        <w:pStyle w:val="NoSpacing"/>
        <w:jc w:val="center"/>
        <w:rPr>
          <w:rFonts w:cs="Times New Roman"/>
          <w:b/>
          <w:sz w:val="24"/>
          <w:szCs w:val="24"/>
        </w:rPr>
      </w:pPr>
      <w:r w:rsidRPr="00C17942">
        <w:rPr>
          <w:rFonts w:cs="Times New Roman"/>
          <w:b/>
          <w:sz w:val="24"/>
          <w:szCs w:val="24"/>
        </w:rPr>
        <w:t>TO THE MID-17</w:t>
      </w:r>
      <w:r w:rsidRPr="00C17942">
        <w:rPr>
          <w:rFonts w:cs="Times New Roman"/>
          <w:b/>
          <w:sz w:val="24"/>
          <w:szCs w:val="24"/>
          <w:vertAlign w:val="superscript"/>
        </w:rPr>
        <w:t>TH</w:t>
      </w:r>
      <w:r w:rsidRPr="00C17942">
        <w:rPr>
          <w:rFonts w:cs="Times New Roman"/>
          <w:b/>
          <w:sz w:val="24"/>
          <w:szCs w:val="24"/>
        </w:rPr>
        <w:t xml:space="preserve"> CENTURY</w:t>
      </w:r>
    </w:p>
    <w:p w:rsidR="00CC0945" w:rsidRPr="00C17942" w:rsidRDefault="00CC0945" w:rsidP="00CC0945">
      <w:pPr>
        <w:pStyle w:val="NoSpacing"/>
        <w:jc w:val="center"/>
        <w:rPr>
          <w:rFonts w:cs="Times New Roman"/>
          <w:b/>
          <w:sz w:val="24"/>
          <w:szCs w:val="24"/>
        </w:rPr>
      </w:pPr>
    </w:p>
    <w:p w:rsidR="00CC0945" w:rsidRPr="00C17942" w:rsidRDefault="00CC0945" w:rsidP="00CC0945">
      <w:pPr>
        <w:pStyle w:val="NoSpacing"/>
        <w:rPr>
          <w:rFonts w:cs="Times New Roman"/>
          <w:sz w:val="24"/>
          <w:szCs w:val="24"/>
        </w:rPr>
      </w:pPr>
      <w:r w:rsidRPr="00C17942">
        <w:rPr>
          <w:rFonts w:cs="Times New Roman"/>
          <w:b/>
          <w:sz w:val="24"/>
          <w:szCs w:val="24"/>
        </w:rPr>
        <w:t>BULLETIN INFORMATION</w:t>
      </w:r>
      <w:r w:rsidRPr="00C17942">
        <w:rPr>
          <w:rFonts w:cs="Times New Roman"/>
          <w:sz w:val="24"/>
          <w:szCs w:val="24"/>
        </w:rPr>
        <w:tab/>
      </w:r>
    </w:p>
    <w:p w:rsidR="00CC0945" w:rsidRPr="00C17942" w:rsidRDefault="00CC0945" w:rsidP="00CC0945">
      <w:pPr>
        <w:pStyle w:val="NoSpacing"/>
        <w:rPr>
          <w:rFonts w:cs="Times New Roman"/>
          <w:sz w:val="24"/>
          <w:szCs w:val="24"/>
        </w:rPr>
      </w:pPr>
      <w:r w:rsidRPr="00C17942">
        <w:rPr>
          <w:rFonts w:cs="Times New Roman"/>
          <w:sz w:val="24"/>
          <w:szCs w:val="24"/>
        </w:rPr>
        <w:t>HIST 101: European Civilization from Ancient Times to the Mid-17th Century (3 credit hours)</w:t>
      </w:r>
    </w:p>
    <w:p w:rsidR="00CC0945" w:rsidRPr="00C17942" w:rsidRDefault="00CC0945" w:rsidP="00CC0945">
      <w:pPr>
        <w:pStyle w:val="NoSpacing"/>
        <w:rPr>
          <w:rFonts w:cs="Times New Roman"/>
          <w:sz w:val="24"/>
          <w:szCs w:val="24"/>
        </w:rPr>
      </w:pPr>
      <w:r w:rsidRPr="00C17942">
        <w:rPr>
          <w:rFonts w:cs="Times New Roman"/>
          <w:b/>
          <w:sz w:val="24"/>
          <w:szCs w:val="24"/>
        </w:rPr>
        <w:t xml:space="preserve">Course Description: </w:t>
      </w:r>
      <w:r w:rsidRPr="00C17942">
        <w:rPr>
          <w:rFonts w:cs="Times New Roman"/>
          <w:sz w:val="24"/>
          <w:szCs w:val="24"/>
        </w:rPr>
        <w:br/>
        <w:t>The rise and development of European civilization from its Mediterranean origins through the Renaissance and Reformation.</w:t>
      </w:r>
    </w:p>
    <w:p w:rsidR="00CC0945" w:rsidRPr="00C17942" w:rsidRDefault="00CC0945" w:rsidP="00CC0945">
      <w:pPr>
        <w:pStyle w:val="NoSpacing"/>
        <w:rPr>
          <w:rFonts w:cs="Times New Roman"/>
          <w:sz w:val="24"/>
          <w:szCs w:val="24"/>
        </w:rPr>
      </w:pPr>
    </w:p>
    <w:p w:rsidR="003163EA" w:rsidRPr="00C17942" w:rsidRDefault="003163EA" w:rsidP="003163EA">
      <w:pPr>
        <w:pStyle w:val="NoSpacing"/>
        <w:rPr>
          <w:rFonts w:cs="Times New Roman"/>
          <w:b/>
          <w:sz w:val="24"/>
          <w:szCs w:val="24"/>
        </w:rPr>
      </w:pPr>
      <w:r w:rsidRPr="00C17942">
        <w:rPr>
          <w:rFonts w:cs="Times New Roman"/>
          <w:b/>
          <w:sz w:val="24"/>
          <w:szCs w:val="24"/>
        </w:rPr>
        <w:t>SAMPLE COURSE OVERVIEW</w:t>
      </w:r>
    </w:p>
    <w:p w:rsidR="0032653F" w:rsidRPr="00C17942" w:rsidRDefault="00586156" w:rsidP="003163EA">
      <w:pPr>
        <w:pStyle w:val="NoSpacing"/>
        <w:rPr>
          <w:rFonts w:cs="Times New Roman"/>
          <w:sz w:val="24"/>
          <w:szCs w:val="24"/>
        </w:rPr>
      </w:pPr>
      <w:r w:rsidRPr="00C17942">
        <w:rPr>
          <w:rFonts w:cs="Times New Roman"/>
          <w:sz w:val="24"/>
          <w:szCs w:val="24"/>
        </w:rPr>
        <w:t>TBA</w:t>
      </w:r>
    </w:p>
    <w:p w:rsidR="0032653F" w:rsidRPr="00C17942" w:rsidRDefault="0032653F" w:rsidP="003163EA">
      <w:pPr>
        <w:pStyle w:val="NoSpacing"/>
        <w:rPr>
          <w:rFonts w:cs="Times New Roman"/>
          <w:b/>
          <w:sz w:val="24"/>
          <w:szCs w:val="24"/>
        </w:rPr>
      </w:pPr>
    </w:p>
    <w:p w:rsidR="0032653F" w:rsidRPr="00C17942" w:rsidRDefault="0032653F" w:rsidP="0032653F">
      <w:pPr>
        <w:pStyle w:val="NoSpacing"/>
        <w:rPr>
          <w:rFonts w:cs="Times New Roman"/>
          <w:b/>
          <w:sz w:val="24"/>
          <w:szCs w:val="24"/>
        </w:rPr>
      </w:pPr>
      <w:r w:rsidRPr="00C17942">
        <w:rPr>
          <w:rFonts w:cs="Times New Roman"/>
          <w:b/>
          <w:sz w:val="24"/>
          <w:szCs w:val="24"/>
        </w:rPr>
        <w:t>ITEMIZED LEARNING OUTCOMES</w:t>
      </w:r>
    </w:p>
    <w:p w:rsidR="00CC0945" w:rsidRPr="00C17942" w:rsidRDefault="0032653F" w:rsidP="00CC0945">
      <w:pPr>
        <w:pStyle w:val="NoSpacing"/>
        <w:rPr>
          <w:rFonts w:cs="Times New Roman"/>
          <w:b/>
          <w:bCs/>
          <w:sz w:val="24"/>
          <w:szCs w:val="24"/>
          <w:u w:val="single"/>
        </w:rPr>
      </w:pPr>
      <w:r w:rsidRPr="00C17942">
        <w:rPr>
          <w:rStyle w:val="Strong"/>
          <w:rFonts w:cs="Times New Roman"/>
          <w:sz w:val="24"/>
          <w:szCs w:val="24"/>
          <w:u w:val="single"/>
        </w:rPr>
        <w:t>Upon successful completion of History 101, students will be able to:</w:t>
      </w:r>
    </w:p>
    <w:p w:rsidR="0032653F" w:rsidRPr="00C17942" w:rsidRDefault="00CC0945" w:rsidP="00CC0945">
      <w:pPr>
        <w:pStyle w:val="NoSpacing"/>
        <w:numPr>
          <w:ilvl w:val="0"/>
          <w:numId w:val="3"/>
        </w:numPr>
        <w:rPr>
          <w:rFonts w:cs="Times New Roman"/>
          <w:sz w:val="24"/>
          <w:szCs w:val="24"/>
        </w:rPr>
      </w:pPr>
      <w:r w:rsidRPr="00C17942">
        <w:rPr>
          <w:rFonts w:cs="Times New Roman"/>
          <w:sz w:val="24"/>
          <w:szCs w:val="24"/>
        </w:rPr>
        <w:t>Use principles of historical thinking to understand human societies.</w:t>
      </w:r>
    </w:p>
    <w:p w:rsidR="0032653F" w:rsidRPr="00C17942" w:rsidRDefault="00CC0945" w:rsidP="00CC0945">
      <w:pPr>
        <w:pStyle w:val="NoSpacing"/>
        <w:numPr>
          <w:ilvl w:val="0"/>
          <w:numId w:val="3"/>
        </w:numPr>
        <w:rPr>
          <w:rFonts w:cs="Times New Roman"/>
          <w:sz w:val="24"/>
          <w:szCs w:val="24"/>
        </w:rPr>
      </w:pPr>
      <w:r w:rsidRPr="00C17942">
        <w:rPr>
          <w:rFonts w:cs="Times New Roman"/>
          <w:sz w:val="24"/>
          <w:szCs w:val="24"/>
        </w:rPr>
        <w:t>Define and summarize major events, developments, and themes of the history of European Civilization from Ancient Times to the Mid-17th Century.</w:t>
      </w:r>
    </w:p>
    <w:p w:rsidR="0032653F" w:rsidRPr="00C17942" w:rsidRDefault="00CC0945" w:rsidP="00CC0945">
      <w:pPr>
        <w:pStyle w:val="NoSpacing"/>
        <w:numPr>
          <w:ilvl w:val="0"/>
          <w:numId w:val="3"/>
        </w:numPr>
        <w:rPr>
          <w:rFonts w:cs="Times New Roman"/>
          <w:sz w:val="24"/>
          <w:szCs w:val="24"/>
        </w:rPr>
      </w:pPr>
      <w:r w:rsidRPr="00C17942">
        <w:rPr>
          <w:rFonts w:cs="Times New Roman"/>
          <w:sz w:val="24"/>
          <w:szCs w:val="24"/>
        </w:rPr>
        <w:t>Evaluate significant themes, issues, or eras in the history of European Civilization from Ancient Times to the Mid-17th Century.</w:t>
      </w:r>
    </w:p>
    <w:p w:rsidR="0032653F" w:rsidRPr="00C17942" w:rsidRDefault="00CC0945" w:rsidP="00CC0945">
      <w:pPr>
        <w:pStyle w:val="NoSpacing"/>
        <w:numPr>
          <w:ilvl w:val="0"/>
          <w:numId w:val="3"/>
        </w:numPr>
        <w:rPr>
          <w:rFonts w:cs="Times New Roman"/>
          <w:sz w:val="24"/>
          <w:szCs w:val="24"/>
        </w:rPr>
      </w:pPr>
      <w:r w:rsidRPr="00C17942">
        <w:rPr>
          <w:rFonts w:cs="Times New Roman"/>
          <w:sz w:val="24"/>
          <w:szCs w:val="24"/>
        </w:rPr>
        <w:t>Demonstrate basic skills in the comprehension and analysis of selected sources and their relevance in the context of historical knowledge.</w:t>
      </w:r>
    </w:p>
    <w:p w:rsidR="0032653F" w:rsidRPr="00C17942" w:rsidRDefault="00CC0945" w:rsidP="00CC0945">
      <w:pPr>
        <w:pStyle w:val="NoSpacing"/>
        <w:numPr>
          <w:ilvl w:val="0"/>
          <w:numId w:val="3"/>
        </w:numPr>
        <w:rPr>
          <w:rFonts w:cs="Times New Roman"/>
          <w:sz w:val="24"/>
          <w:szCs w:val="24"/>
        </w:rPr>
      </w:pPr>
      <w:r w:rsidRPr="00C17942">
        <w:rPr>
          <w:rFonts w:cs="Times New Roman"/>
          <w:sz w:val="24"/>
          <w:szCs w:val="24"/>
        </w:rPr>
        <w:t>Develop interpretive historical arguments drawing on primary and/or secondary sources.</w:t>
      </w:r>
    </w:p>
    <w:p w:rsidR="00CC0945" w:rsidRPr="00C17942" w:rsidRDefault="00CC0945" w:rsidP="00CC0945">
      <w:pPr>
        <w:pStyle w:val="NoSpacing"/>
        <w:numPr>
          <w:ilvl w:val="0"/>
          <w:numId w:val="3"/>
        </w:numPr>
        <w:rPr>
          <w:rFonts w:cs="Times New Roman"/>
          <w:sz w:val="24"/>
          <w:szCs w:val="24"/>
        </w:rPr>
      </w:pPr>
      <w:r w:rsidRPr="00C17942">
        <w:rPr>
          <w:rFonts w:cs="Times New Roman"/>
          <w:sz w:val="24"/>
          <w:szCs w:val="24"/>
        </w:rPr>
        <w:t>Recognize the differences between original historical source material (primary sources) and later scholarly interpretations of those sources (secondary sources).</w:t>
      </w:r>
    </w:p>
    <w:p w:rsidR="00CC0945" w:rsidRPr="00C17942" w:rsidRDefault="00CC0945" w:rsidP="00CC0945">
      <w:pPr>
        <w:pStyle w:val="NoSpacing"/>
        <w:rPr>
          <w:rFonts w:cs="Times New Roman"/>
          <w:sz w:val="24"/>
          <w:szCs w:val="24"/>
        </w:rPr>
      </w:pPr>
      <w:r w:rsidRPr="00C17942">
        <w:rPr>
          <w:rFonts w:cs="Times New Roman"/>
          <w:sz w:val="24"/>
          <w:szCs w:val="24"/>
        </w:rPr>
        <w:t> </w:t>
      </w:r>
    </w:p>
    <w:p w:rsidR="0032653F" w:rsidRPr="00C17942" w:rsidRDefault="0032653F" w:rsidP="00CC0945">
      <w:pPr>
        <w:pStyle w:val="NoSpacing"/>
        <w:rPr>
          <w:rFonts w:cs="Times New Roman"/>
          <w:sz w:val="24"/>
          <w:szCs w:val="24"/>
        </w:rPr>
      </w:pPr>
      <w:r w:rsidRPr="00C17942">
        <w:rPr>
          <w:rFonts w:cs="Times New Roman"/>
          <w:b/>
          <w:bCs/>
          <w:sz w:val="24"/>
          <w:szCs w:val="24"/>
        </w:rPr>
        <w:t>SAMPLE REQUIRED TEXTS/SUGGESTED READINGS/MATERIALS</w:t>
      </w:r>
      <w:r w:rsidRPr="00C17942">
        <w:rPr>
          <w:rFonts w:cs="Times New Roman"/>
          <w:sz w:val="24"/>
          <w:szCs w:val="24"/>
        </w:rPr>
        <w:t xml:space="preserve"> </w:t>
      </w:r>
    </w:p>
    <w:p w:rsidR="00CC0945" w:rsidRPr="00C17942" w:rsidRDefault="00CC0945" w:rsidP="0032653F">
      <w:pPr>
        <w:pStyle w:val="NoSpacing"/>
        <w:numPr>
          <w:ilvl w:val="0"/>
          <w:numId w:val="4"/>
        </w:numPr>
        <w:rPr>
          <w:rFonts w:cs="Times New Roman"/>
          <w:sz w:val="24"/>
          <w:szCs w:val="24"/>
        </w:rPr>
      </w:pPr>
      <w:r w:rsidRPr="00C17942">
        <w:rPr>
          <w:rFonts w:cs="Times New Roman"/>
          <w:sz w:val="24"/>
          <w:szCs w:val="24"/>
        </w:rPr>
        <w:t xml:space="preserve">Noble, Thomas F. X., Strauss, Barry, Osheim, Duane, Neuschel, Kristen and Accampo, Elinor, </w:t>
      </w:r>
      <w:r w:rsidRPr="00C17942">
        <w:rPr>
          <w:rFonts w:cs="Times New Roman"/>
          <w:i/>
          <w:iCs/>
          <w:sz w:val="24"/>
          <w:szCs w:val="24"/>
        </w:rPr>
        <w:t>Western Civilization: Beyond</w:t>
      </w:r>
      <w:r w:rsidRPr="00C17942">
        <w:rPr>
          <w:rFonts w:cs="Times New Roman"/>
          <w:sz w:val="24"/>
          <w:szCs w:val="24"/>
        </w:rPr>
        <w:t xml:space="preserve"> </w:t>
      </w:r>
      <w:r w:rsidRPr="00C17942">
        <w:rPr>
          <w:rFonts w:cs="Times New Roman"/>
          <w:i/>
          <w:iCs/>
          <w:sz w:val="24"/>
          <w:szCs w:val="24"/>
        </w:rPr>
        <w:t>Boundaries, Volume 1, to 1715</w:t>
      </w:r>
      <w:r w:rsidRPr="00C17942">
        <w:rPr>
          <w:rFonts w:cs="Times New Roman"/>
          <w:sz w:val="24"/>
          <w:szCs w:val="24"/>
        </w:rPr>
        <w:t>, 6</w:t>
      </w:r>
      <w:r w:rsidRPr="00C17942">
        <w:rPr>
          <w:rFonts w:cs="Times New Roman"/>
          <w:sz w:val="24"/>
          <w:szCs w:val="24"/>
          <w:vertAlign w:val="superscript"/>
        </w:rPr>
        <w:t>th</w:t>
      </w:r>
      <w:r w:rsidRPr="00C17942">
        <w:rPr>
          <w:rFonts w:cs="Times New Roman"/>
          <w:sz w:val="24"/>
          <w:szCs w:val="24"/>
        </w:rPr>
        <w:t>Ed</w:t>
      </w:r>
      <w:proofErr w:type="gramStart"/>
      <w:r w:rsidRPr="00C17942">
        <w:rPr>
          <w:rFonts w:cs="Times New Roman"/>
          <w:sz w:val="24"/>
          <w:szCs w:val="24"/>
        </w:rPr>
        <w:t>.,</w:t>
      </w:r>
      <w:proofErr w:type="gramEnd"/>
      <w:r w:rsidRPr="00C17942">
        <w:rPr>
          <w:rFonts w:cs="Times New Roman"/>
          <w:sz w:val="24"/>
          <w:szCs w:val="24"/>
        </w:rPr>
        <w:t xml:space="preserve"> Wadsworth, 2010 (available in the Barnes and Noble Bookstore on Campus, as well as many other bookstores and online sellers). </w:t>
      </w:r>
    </w:p>
    <w:p w:rsidR="00CC0945" w:rsidRPr="00C17942" w:rsidRDefault="00CC0945" w:rsidP="0032653F">
      <w:pPr>
        <w:pStyle w:val="NoSpacing"/>
        <w:numPr>
          <w:ilvl w:val="0"/>
          <w:numId w:val="5"/>
        </w:numPr>
        <w:rPr>
          <w:rFonts w:cs="Times New Roman"/>
          <w:sz w:val="24"/>
          <w:szCs w:val="24"/>
        </w:rPr>
      </w:pPr>
      <w:r w:rsidRPr="00C17942">
        <w:rPr>
          <w:rFonts w:cs="Times New Roman"/>
          <w:sz w:val="24"/>
          <w:szCs w:val="24"/>
        </w:rPr>
        <w:t>This textbook is essential to the course, because it provides a basic storyline of Western History.  Lectures DO NOT repeat the contents of the textbook; they talk about how the storyline has changed and how it could be revised. </w:t>
      </w:r>
    </w:p>
    <w:p w:rsidR="00CC0945" w:rsidRPr="00C17942" w:rsidRDefault="00CC0945" w:rsidP="0032653F">
      <w:pPr>
        <w:pStyle w:val="NoSpacing"/>
        <w:numPr>
          <w:ilvl w:val="0"/>
          <w:numId w:val="4"/>
        </w:numPr>
        <w:rPr>
          <w:rFonts w:cs="Times New Roman"/>
          <w:sz w:val="24"/>
          <w:szCs w:val="24"/>
        </w:rPr>
      </w:pPr>
      <w:r w:rsidRPr="00C17942">
        <w:rPr>
          <w:rFonts w:cs="Times New Roman"/>
          <w:sz w:val="24"/>
          <w:szCs w:val="24"/>
        </w:rPr>
        <w:t>Required Coursepack: A photocopied collection of primary sources, background information about the sources, and discussion questions. This coursepack is essential to the course.  Without it you would be unable to prepare for discussion, study for exams, or complete any of the written assignments.</w:t>
      </w:r>
    </w:p>
    <w:p w:rsidR="00CC0945" w:rsidRPr="00C17942" w:rsidRDefault="00CC0945" w:rsidP="00CC0945">
      <w:pPr>
        <w:pStyle w:val="NoSpacing"/>
        <w:rPr>
          <w:rFonts w:cs="Times New Roman"/>
          <w:sz w:val="24"/>
          <w:szCs w:val="24"/>
        </w:rPr>
      </w:pPr>
      <w:r w:rsidRPr="00C17942">
        <w:rPr>
          <w:rFonts w:cs="Times New Roman"/>
          <w:sz w:val="24"/>
          <w:szCs w:val="24"/>
        </w:rPr>
        <w:t> </w:t>
      </w:r>
    </w:p>
    <w:p w:rsidR="0032653F" w:rsidRPr="00C17942" w:rsidRDefault="0032653F" w:rsidP="00CC0945">
      <w:pPr>
        <w:pStyle w:val="NoSpacing"/>
        <w:rPr>
          <w:rFonts w:cs="Times New Roman"/>
          <w:sz w:val="24"/>
          <w:szCs w:val="24"/>
        </w:rPr>
      </w:pPr>
    </w:p>
    <w:p w:rsidR="0032653F" w:rsidRPr="00C17942" w:rsidRDefault="0032653F" w:rsidP="0032653F">
      <w:pPr>
        <w:pStyle w:val="NoSpacing"/>
        <w:rPr>
          <w:rFonts w:cs="Times New Roman"/>
          <w:i/>
          <w:iCs/>
          <w:sz w:val="24"/>
          <w:szCs w:val="24"/>
        </w:rPr>
      </w:pPr>
      <w:r w:rsidRPr="00C17942">
        <w:rPr>
          <w:rFonts w:cs="Times New Roman"/>
          <w:b/>
          <w:sz w:val="24"/>
          <w:szCs w:val="24"/>
        </w:rPr>
        <w:t>SAMPLE ASSIGNMENTS AND/OR EXAMS</w:t>
      </w:r>
      <w:r w:rsidRPr="00C17942">
        <w:rPr>
          <w:rFonts w:cs="Times New Roman"/>
          <w:i/>
          <w:iCs/>
          <w:sz w:val="24"/>
          <w:szCs w:val="24"/>
        </w:rPr>
        <w:t xml:space="preserve"> </w:t>
      </w:r>
    </w:p>
    <w:p w:rsidR="00CC0945" w:rsidRPr="00C17942" w:rsidRDefault="00CC0945" w:rsidP="00CC0945">
      <w:pPr>
        <w:pStyle w:val="NoSpacing"/>
        <w:rPr>
          <w:rFonts w:cs="Times New Roman"/>
          <w:sz w:val="24"/>
          <w:szCs w:val="24"/>
        </w:rPr>
      </w:pPr>
      <w:r w:rsidRPr="00C17942">
        <w:rPr>
          <w:rFonts w:cs="Times New Roman"/>
          <w:sz w:val="24"/>
          <w:szCs w:val="24"/>
        </w:rPr>
        <w:t>This course will assess student achievement through the evaluation of class participation (including attendance, performance in directed class discussion, and/or brief writing assignments), quizzes, exams, and research papers based on historical sources. The exams will include short answer section[s] and/or essay section[s] and will cover key terms, concepts, and interpretive themes and require students to analyze historical context and apply historical methods to interpret the past. Class discussions will encourage students to use diverse methods and skills to explore primary and secondary historical sources and apply historical methods and frameworks to interpret the past.</w:t>
      </w:r>
    </w:p>
    <w:p w:rsidR="0032653F" w:rsidRPr="00C17942" w:rsidRDefault="0032653F" w:rsidP="00CC0945">
      <w:pPr>
        <w:pStyle w:val="NoSpacing"/>
        <w:rPr>
          <w:rFonts w:cs="Times New Roman"/>
          <w:sz w:val="24"/>
          <w:szCs w:val="24"/>
        </w:rPr>
      </w:pPr>
    </w:p>
    <w:p w:rsidR="00CC0945" w:rsidRPr="00C17942" w:rsidRDefault="0032653F" w:rsidP="0032653F">
      <w:pPr>
        <w:pStyle w:val="NoSpacing"/>
        <w:numPr>
          <w:ilvl w:val="0"/>
          <w:numId w:val="6"/>
        </w:numPr>
        <w:rPr>
          <w:rFonts w:cs="Times New Roman"/>
          <w:b/>
          <w:sz w:val="24"/>
          <w:szCs w:val="24"/>
        </w:rPr>
      </w:pPr>
      <w:r w:rsidRPr="00C17942">
        <w:rPr>
          <w:rFonts w:cs="Times New Roman"/>
          <w:b/>
          <w:sz w:val="24"/>
          <w:szCs w:val="24"/>
        </w:rPr>
        <w:t>Quizzes and Preparatory work</w:t>
      </w:r>
    </w:p>
    <w:p w:rsidR="00CC0945" w:rsidRPr="00C17942" w:rsidRDefault="00CC0945" w:rsidP="0032653F">
      <w:pPr>
        <w:pStyle w:val="NoSpacing"/>
        <w:numPr>
          <w:ilvl w:val="0"/>
          <w:numId w:val="6"/>
        </w:numPr>
        <w:rPr>
          <w:rFonts w:cs="Times New Roman"/>
          <w:sz w:val="24"/>
          <w:szCs w:val="24"/>
        </w:rPr>
      </w:pPr>
      <w:r w:rsidRPr="00C17942">
        <w:rPr>
          <w:rFonts w:cs="Times New Roman"/>
          <w:sz w:val="24"/>
          <w:szCs w:val="24"/>
        </w:rPr>
        <w:t xml:space="preserve">In order to make the most out of discussion, you are asked to prepare for discussion section meetings in part through </w:t>
      </w:r>
      <w:r w:rsidRPr="00C17942">
        <w:rPr>
          <w:rFonts w:cs="Times New Roman"/>
          <w:b/>
          <w:sz w:val="24"/>
          <w:szCs w:val="24"/>
        </w:rPr>
        <w:t>writing assignments</w:t>
      </w:r>
      <w:r w:rsidRPr="00C17942">
        <w:rPr>
          <w:rFonts w:cs="Times New Roman"/>
          <w:sz w:val="24"/>
          <w:szCs w:val="24"/>
        </w:rPr>
        <w:t>.  These assignments are short; they are based in some fashion on the discussion questions</w:t>
      </w:r>
    </w:p>
    <w:p w:rsidR="00CC0945" w:rsidRPr="00C17942" w:rsidRDefault="00CC0945" w:rsidP="0032653F">
      <w:pPr>
        <w:pStyle w:val="NoSpacing"/>
        <w:numPr>
          <w:ilvl w:val="0"/>
          <w:numId w:val="6"/>
        </w:numPr>
        <w:rPr>
          <w:rFonts w:cs="Times New Roman"/>
          <w:b/>
          <w:sz w:val="24"/>
          <w:szCs w:val="24"/>
        </w:rPr>
      </w:pPr>
      <w:r w:rsidRPr="00C17942">
        <w:rPr>
          <w:rFonts w:cs="Times New Roman"/>
          <w:b/>
          <w:sz w:val="24"/>
          <w:szCs w:val="24"/>
        </w:rPr>
        <w:t xml:space="preserve">Exam one, </w:t>
      </w:r>
      <w:r w:rsidR="0032653F" w:rsidRPr="00C17942">
        <w:rPr>
          <w:rFonts w:cs="Times New Roman"/>
          <w:b/>
          <w:sz w:val="24"/>
          <w:szCs w:val="24"/>
        </w:rPr>
        <w:t>Exam Two, Final Exam</w:t>
      </w:r>
    </w:p>
    <w:p w:rsidR="00CC0945" w:rsidRPr="00C17942" w:rsidRDefault="00CC0945" w:rsidP="0032653F">
      <w:pPr>
        <w:pStyle w:val="NoSpacing"/>
        <w:numPr>
          <w:ilvl w:val="0"/>
          <w:numId w:val="7"/>
        </w:numPr>
        <w:rPr>
          <w:rFonts w:cs="Times New Roman"/>
          <w:sz w:val="24"/>
          <w:szCs w:val="24"/>
        </w:rPr>
      </w:pPr>
      <w:r w:rsidRPr="00C17942">
        <w:rPr>
          <w:rFonts w:cs="Times New Roman"/>
          <w:sz w:val="24"/>
          <w:szCs w:val="24"/>
        </w:rPr>
        <w:t>Each exam will test your knowledge of developments and concepts of Western history, major primary sources, and the ways scholars have tried to explain what happened. The exams will feature term identification questions (asking you to define a term and explain its importance), cause-and-effect questions (asking you to explain how, according to scholars, certain historical developments led to others), and map questions (asking you to identify a geographical feature found on a map and to explain its significance).</w:t>
      </w:r>
    </w:p>
    <w:p w:rsidR="0032653F" w:rsidRPr="00C17942" w:rsidRDefault="00CC0945" w:rsidP="00CC0945">
      <w:pPr>
        <w:pStyle w:val="NoSpacing"/>
        <w:numPr>
          <w:ilvl w:val="0"/>
          <w:numId w:val="6"/>
        </w:numPr>
        <w:rPr>
          <w:rFonts w:cs="Times New Roman"/>
          <w:sz w:val="24"/>
          <w:szCs w:val="24"/>
        </w:rPr>
      </w:pPr>
      <w:r w:rsidRPr="00C17942">
        <w:rPr>
          <w:rFonts w:cs="Times New Roman"/>
          <w:b/>
          <w:sz w:val="24"/>
          <w:szCs w:val="24"/>
        </w:rPr>
        <w:t>Paper assignments:</w:t>
      </w:r>
      <w:r w:rsidRPr="00C17942">
        <w:rPr>
          <w:rFonts w:cs="Times New Roman"/>
          <w:sz w:val="24"/>
          <w:szCs w:val="24"/>
        </w:rPr>
        <w:t xml:space="preserve"> Short essays, each interpreting a primary source in context.</w:t>
      </w:r>
    </w:p>
    <w:p w:rsidR="00CC0945" w:rsidRPr="00C17942" w:rsidRDefault="00CC0945" w:rsidP="0032653F">
      <w:pPr>
        <w:pStyle w:val="NoSpacing"/>
        <w:numPr>
          <w:ilvl w:val="1"/>
          <w:numId w:val="6"/>
        </w:numPr>
        <w:ind w:left="1080"/>
        <w:rPr>
          <w:rFonts w:cs="Times New Roman"/>
          <w:sz w:val="24"/>
          <w:szCs w:val="24"/>
        </w:rPr>
      </w:pPr>
      <w:r w:rsidRPr="00C17942">
        <w:rPr>
          <w:rFonts w:cs="Times New Roman"/>
          <w:sz w:val="24"/>
          <w:szCs w:val="24"/>
        </w:rPr>
        <w:t>Twice during the term, you are asked to turn in a formal written assignment, a short essay of 3-4 pages (typed, double-spaced, 12 point type, 1-1/2 inch margins), in which you analyze a primary source in historical context.  To complete each essay assignment: </w:t>
      </w:r>
    </w:p>
    <w:p w:rsidR="00CC0945" w:rsidRPr="00C17942" w:rsidRDefault="00CC0945" w:rsidP="0032653F">
      <w:pPr>
        <w:pStyle w:val="NoSpacing"/>
        <w:ind w:left="1080" w:firstLine="360"/>
        <w:rPr>
          <w:rFonts w:cs="Times New Roman"/>
          <w:sz w:val="24"/>
          <w:szCs w:val="24"/>
        </w:rPr>
      </w:pPr>
      <w:r w:rsidRPr="00C17942">
        <w:rPr>
          <w:rFonts w:cs="Times New Roman"/>
          <w:sz w:val="24"/>
          <w:szCs w:val="24"/>
        </w:rPr>
        <w:t>1) Choose one of the ancient or medieval documents assigned for the c</w:t>
      </w:r>
      <w:r w:rsidR="0032653F" w:rsidRPr="00C17942">
        <w:rPr>
          <w:rFonts w:cs="Times New Roman"/>
          <w:sz w:val="24"/>
          <w:szCs w:val="24"/>
        </w:rPr>
        <w:tab/>
      </w:r>
      <w:r w:rsidR="0032653F" w:rsidRPr="00C17942">
        <w:rPr>
          <w:rFonts w:cs="Times New Roman"/>
          <w:sz w:val="24"/>
          <w:szCs w:val="24"/>
        </w:rPr>
        <w:tab/>
      </w:r>
      <w:r w:rsidR="0032653F" w:rsidRPr="00C17942">
        <w:rPr>
          <w:rFonts w:cs="Times New Roman"/>
          <w:sz w:val="24"/>
          <w:szCs w:val="24"/>
        </w:rPr>
        <w:tab/>
        <w:t>c</w:t>
      </w:r>
      <w:r w:rsidRPr="00C17942">
        <w:rPr>
          <w:rFonts w:cs="Times New Roman"/>
          <w:sz w:val="24"/>
          <w:szCs w:val="24"/>
        </w:rPr>
        <w:t>ourse.  (</w:t>
      </w:r>
      <w:proofErr w:type="gramStart"/>
      <w:r w:rsidRPr="00C17942">
        <w:rPr>
          <w:rFonts w:cs="Times New Roman"/>
          <w:sz w:val="24"/>
          <w:szCs w:val="24"/>
        </w:rPr>
        <w:t>one</w:t>
      </w:r>
      <w:proofErr w:type="gramEnd"/>
      <w:r w:rsidRPr="00C17942">
        <w:rPr>
          <w:rFonts w:cs="Times New Roman"/>
          <w:sz w:val="24"/>
          <w:szCs w:val="24"/>
        </w:rPr>
        <w:t xml:space="preserve"> from the first half of the course, and one from the second half.)</w:t>
      </w:r>
    </w:p>
    <w:p w:rsidR="00CC0945" w:rsidRPr="00C17942" w:rsidRDefault="00CC0945" w:rsidP="0032653F">
      <w:pPr>
        <w:pStyle w:val="NoSpacing"/>
        <w:ind w:left="1440"/>
        <w:rPr>
          <w:rFonts w:cs="Times New Roman"/>
          <w:sz w:val="24"/>
          <w:szCs w:val="24"/>
        </w:rPr>
      </w:pPr>
      <w:r w:rsidRPr="00C17942">
        <w:rPr>
          <w:rFonts w:cs="Times New Roman"/>
          <w:sz w:val="24"/>
          <w:szCs w:val="24"/>
        </w:rPr>
        <w:t>2) Reread the source; think not just about what the source directly says, but also about context in which the author wrote, and the purpose for which the source was written.</w:t>
      </w:r>
    </w:p>
    <w:p w:rsidR="00CC0945" w:rsidRPr="00C17942" w:rsidRDefault="00CC0945" w:rsidP="0032653F">
      <w:pPr>
        <w:pStyle w:val="NoSpacing"/>
        <w:ind w:left="1440"/>
        <w:rPr>
          <w:rFonts w:cs="Times New Roman"/>
          <w:sz w:val="24"/>
          <w:szCs w:val="24"/>
        </w:rPr>
      </w:pPr>
      <w:r w:rsidRPr="00C17942">
        <w:rPr>
          <w:rFonts w:cs="Times New Roman"/>
          <w:sz w:val="24"/>
          <w:szCs w:val="24"/>
        </w:rPr>
        <w:t>3) Reread the original discussion question(s) related to this source. To answer this question (or these questions), come up with an argument, a clear claim of your own about how the source fits in historical context, and what the source really proves about the past.</w:t>
      </w:r>
    </w:p>
    <w:p w:rsidR="00CC0945" w:rsidRPr="00C17942" w:rsidRDefault="00CC0945" w:rsidP="0032653F">
      <w:pPr>
        <w:pStyle w:val="NoSpacing"/>
        <w:ind w:left="1440"/>
        <w:rPr>
          <w:rFonts w:cs="Times New Roman"/>
          <w:sz w:val="24"/>
          <w:szCs w:val="24"/>
        </w:rPr>
      </w:pPr>
      <w:r w:rsidRPr="00C17942">
        <w:rPr>
          <w:rFonts w:cs="Times New Roman"/>
          <w:sz w:val="24"/>
          <w:szCs w:val="24"/>
        </w:rPr>
        <w:t>4) Back up your claim with quotations from the primary source (cited properly by source and page number.)</w:t>
      </w:r>
    </w:p>
    <w:p w:rsidR="00CC0945" w:rsidRPr="00C17942" w:rsidRDefault="00CC0945" w:rsidP="0032653F">
      <w:pPr>
        <w:pStyle w:val="NoSpacing"/>
        <w:ind w:left="1440"/>
        <w:rPr>
          <w:rFonts w:cs="Times New Roman"/>
          <w:sz w:val="24"/>
          <w:szCs w:val="24"/>
        </w:rPr>
      </w:pPr>
      <w:r w:rsidRPr="00C17942">
        <w:rPr>
          <w:rFonts w:cs="Times New Roman"/>
          <w:sz w:val="24"/>
          <w:szCs w:val="24"/>
        </w:rPr>
        <w:t>5) Interpret each of the quotations that you use, to explain how it supports your claim (no quotation speaks for itself.)</w:t>
      </w:r>
    </w:p>
    <w:p w:rsidR="00CC0945" w:rsidRPr="00C17942" w:rsidRDefault="00CC0945" w:rsidP="0032653F">
      <w:pPr>
        <w:pStyle w:val="NoSpacing"/>
        <w:ind w:left="1440"/>
        <w:rPr>
          <w:rFonts w:cs="Times New Roman"/>
          <w:sz w:val="24"/>
          <w:szCs w:val="24"/>
        </w:rPr>
      </w:pPr>
      <w:r w:rsidRPr="00C17942">
        <w:rPr>
          <w:rFonts w:cs="Times New Roman"/>
          <w:sz w:val="24"/>
          <w:szCs w:val="24"/>
        </w:rPr>
        <w:t>6) Say something about the larger implications of your claim – explain how your argument affects the way we should retell some part of Western history. </w:t>
      </w:r>
    </w:p>
    <w:p w:rsidR="00CC0945" w:rsidRPr="00C17942" w:rsidRDefault="00CC0945" w:rsidP="0032653F">
      <w:pPr>
        <w:pStyle w:val="NoSpacing"/>
        <w:ind w:left="720"/>
        <w:rPr>
          <w:rFonts w:cs="Times New Roman"/>
          <w:sz w:val="24"/>
          <w:szCs w:val="24"/>
        </w:rPr>
      </w:pPr>
      <w:r w:rsidRPr="00C17942">
        <w:rPr>
          <w:rFonts w:cs="Times New Roman"/>
          <w:sz w:val="24"/>
          <w:szCs w:val="24"/>
        </w:rPr>
        <w:t>Please use only sources that can be found within the coursepack (off-topic papers will not be accepted.)  Please turn them in via the SafeAssign link on the Blackboard site for your section of the class.</w:t>
      </w:r>
    </w:p>
    <w:p w:rsidR="0032653F" w:rsidRPr="00C17942" w:rsidRDefault="0032653F" w:rsidP="0032653F">
      <w:pPr>
        <w:pStyle w:val="NoSpacing"/>
        <w:ind w:left="720"/>
        <w:rPr>
          <w:rFonts w:cs="Times New Roman"/>
          <w:sz w:val="24"/>
          <w:szCs w:val="24"/>
        </w:rPr>
      </w:pPr>
    </w:p>
    <w:p w:rsidR="0032653F" w:rsidRPr="00C17942" w:rsidRDefault="00CC0945" w:rsidP="0032653F">
      <w:pPr>
        <w:pStyle w:val="NoSpacing"/>
        <w:rPr>
          <w:rFonts w:cs="Times New Roman"/>
          <w:sz w:val="24"/>
          <w:szCs w:val="24"/>
        </w:rPr>
      </w:pPr>
      <w:r w:rsidRPr="00C17942">
        <w:rPr>
          <w:rFonts w:cs="Times New Roman"/>
          <w:sz w:val="24"/>
          <w:szCs w:val="24"/>
        </w:rPr>
        <w:t> </w:t>
      </w:r>
    </w:p>
    <w:p w:rsidR="003163EA" w:rsidRPr="00C17942" w:rsidRDefault="0032653F" w:rsidP="00CC0945">
      <w:pPr>
        <w:pStyle w:val="NoSpacing"/>
        <w:rPr>
          <w:rFonts w:cs="Times New Roman"/>
          <w:sz w:val="24"/>
          <w:szCs w:val="24"/>
        </w:rPr>
      </w:pPr>
      <w:r w:rsidRPr="00C17942">
        <w:rPr>
          <w:rFonts w:cs="Times New Roman"/>
          <w:b/>
          <w:sz w:val="24"/>
          <w:szCs w:val="24"/>
        </w:rPr>
        <w:t>SAMPLE COURSE OUTLINE WITH TIMELINE OF TOPICS, READINGS/ASSIGNMENTS, EXAMS/PROJECTS</w:t>
      </w:r>
      <w:r w:rsidRPr="00C17942">
        <w:rPr>
          <w:rFonts w:cs="Times New Roman"/>
          <w:sz w:val="24"/>
          <w:szCs w:val="24"/>
        </w:rPr>
        <w:t>  </w:t>
      </w:r>
    </w:p>
    <w:p w:rsidR="00CC0945" w:rsidRPr="00C17942" w:rsidRDefault="00CC0945" w:rsidP="00CC0945">
      <w:pPr>
        <w:pStyle w:val="NoSpacing"/>
        <w:rPr>
          <w:rFonts w:cs="Times New Roman"/>
          <w:sz w:val="24"/>
          <w:szCs w:val="24"/>
        </w:rPr>
      </w:pPr>
      <w:r w:rsidRPr="00C17942">
        <w:rPr>
          <w:rFonts w:cs="Times New Roman"/>
          <w:b/>
          <w:sz w:val="24"/>
          <w:szCs w:val="24"/>
          <w:u w:val="single"/>
        </w:rPr>
        <w:t>Week 1</w:t>
      </w:r>
      <w:r w:rsidR="0032653F" w:rsidRPr="00C17942">
        <w:rPr>
          <w:rFonts w:cs="Times New Roman"/>
          <w:b/>
          <w:sz w:val="24"/>
          <w:szCs w:val="24"/>
          <w:u w:val="single"/>
        </w:rPr>
        <w:t>:</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1 Introduction to Western Civilizations</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Which ancient societies should be considered the “roots of Western Civilization”?</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Historical narrative and group identity, Cultural essentialism, Racial essentialism</w:t>
      </w:r>
    </w:p>
    <w:p w:rsidR="00CC0945" w:rsidRPr="00C17942" w:rsidRDefault="00CC0945" w:rsidP="00CC0945">
      <w:pPr>
        <w:pStyle w:val="NoSpacing"/>
        <w:rPr>
          <w:rFonts w:cs="Times New Roman"/>
          <w:sz w:val="24"/>
          <w:szCs w:val="24"/>
        </w:rPr>
      </w:pPr>
    </w:p>
    <w:p w:rsidR="00CC0945" w:rsidRPr="00C17942" w:rsidRDefault="00CC0945" w:rsidP="0032653F">
      <w:pPr>
        <w:pStyle w:val="NoSpacing"/>
        <w:ind w:firstLine="720"/>
        <w:rPr>
          <w:rFonts w:cs="Times New Roman"/>
          <w:sz w:val="24"/>
          <w:szCs w:val="24"/>
        </w:rPr>
      </w:pPr>
      <w:r w:rsidRPr="00C17942">
        <w:rPr>
          <w:rFonts w:cs="Times New Roman"/>
          <w:sz w:val="24"/>
          <w:szCs w:val="24"/>
        </w:rPr>
        <w:t>Class 2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Iron Age Middle East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skim ch. 1.</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What was the larger historical context for the development of Israelite society and the Hebrew Bible?</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Larger historical trends of crisis and recovery, Origin of Hebrews/Israelites, Ancient mass conquests and empires</w:t>
      </w:r>
    </w:p>
    <w:p w:rsidR="00CC0945" w:rsidRPr="00C17942" w:rsidRDefault="00CC0945" w:rsidP="0032653F">
      <w:pPr>
        <w:pStyle w:val="NoSpacing"/>
        <w:ind w:firstLine="720"/>
        <w:rPr>
          <w:rFonts w:cs="Times New Roman"/>
          <w:sz w:val="24"/>
          <w:szCs w:val="24"/>
        </w:rPr>
      </w:pPr>
      <w:r w:rsidRPr="00C17942">
        <w:rPr>
          <w:rFonts w:cs="Times New Roman"/>
          <w:sz w:val="24"/>
          <w:szCs w:val="24"/>
        </w:rPr>
        <w:t>Discussion (Week 1): Introductions/What is W. Civ?</w:t>
      </w:r>
    </w:p>
    <w:p w:rsidR="00CC0945" w:rsidRPr="00C17942" w:rsidRDefault="00CC0945" w:rsidP="0032653F">
      <w:pPr>
        <w:pStyle w:val="NoSpacing"/>
        <w:ind w:left="1440"/>
        <w:rPr>
          <w:rFonts w:cs="Times New Roman"/>
          <w:sz w:val="24"/>
          <w:szCs w:val="24"/>
        </w:rPr>
      </w:pPr>
      <w:r w:rsidRPr="00C17942">
        <w:rPr>
          <w:rFonts w:cs="Times New Roman"/>
          <w:sz w:val="24"/>
          <w:szCs w:val="24"/>
        </w:rPr>
        <w:t>Main Discussion Question: How should we define “Western Civilization,” in the present and historically?</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2</w:t>
      </w:r>
      <w:r w:rsidR="0032653F" w:rsidRPr="00C17942">
        <w:rPr>
          <w:rFonts w:cs="Times New Roman"/>
          <w:b/>
          <w:sz w:val="24"/>
          <w:szCs w:val="24"/>
          <w:u w:val="single"/>
        </w:rPr>
        <w:t>:</w:t>
      </w:r>
    </w:p>
    <w:p w:rsidR="00CC0945" w:rsidRPr="00C17942" w:rsidRDefault="00CC0945" w:rsidP="0032653F">
      <w:pPr>
        <w:pStyle w:val="NoSpacing"/>
        <w:ind w:firstLine="720"/>
        <w:rPr>
          <w:rFonts w:cs="Times New Roman"/>
          <w:sz w:val="24"/>
          <w:szCs w:val="24"/>
        </w:rPr>
      </w:pPr>
      <w:r w:rsidRPr="00C17942">
        <w:rPr>
          <w:rFonts w:cs="Times New Roman"/>
          <w:sz w:val="24"/>
          <w:szCs w:val="24"/>
        </w:rPr>
        <w:t xml:space="preserve">Class 3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Ancient Israel and Monotheism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29-47</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Key question:  How did the ancient Jews become monotheists?</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Monotheism, Scriptural religion, Historians’ interpretations of Biblical stories</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4</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Archaic Greece: Rise of the Polis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49-65</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How did Greek society develop the polis form of community?</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Key Concepts: Dark-age myth and oral traditions, Greek colonization, the Polis</w:t>
      </w:r>
    </w:p>
    <w:p w:rsidR="0032653F" w:rsidRPr="00C17942" w:rsidRDefault="00CC0945" w:rsidP="0032653F">
      <w:pPr>
        <w:pStyle w:val="NoSpacing"/>
        <w:ind w:firstLine="720"/>
        <w:rPr>
          <w:rFonts w:cs="Times New Roman"/>
          <w:sz w:val="24"/>
          <w:szCs w:val="24"/>
        </w:rPr>
      </w:pPr>
      <w:r w:rsidRPr="00C17942">
        <w:rPr>
          <w:rFonts w:cs="Times New Roman"/>
          <w:sz w:val="24"/>
          <w:szCs w:val="24"/>
        </w:rPr>
        <w:t xml:space="preserve">Discussion 1 (Week 2): Hebrew Bible as Historical Source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Coursepack sec. 1</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the </w:t>
      </w:r>
      <w:r w:rsidRPr="00C17942">
        <w:rPr>
          <w:rFonts w:cs="Times New Roman"/>
          <w:i/>
          <w:iCs/>
          <w:sz w:val="24"/>
          <w:szCs w:val="24"/>
        </w:rPr>
        <w:t>Hebrew Bible</w:t>
      </w:r>
      <w:r w:rsidRPr="00C17942">
        <w:rPr>
          <w:rFonts w:cs="Times New Roman"/>
          <w:sz w:val="24"/>
          <w:szCs w:val="24"/>
        </w:rPr>
        <w:t>, Deuteronomy</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the </w:t>
      </w:r>
      <w:r w:rsidRPr="00C17942">
        <w:rPr>
          <w:rFonts w:cs="Times New Roman"/>
          <w:i/>
          <w:iCs/>
          <w:sz w:val="24"/>
          <w:szCs w:val="24"/>
        </w:rPr>
        <w:t>Hebrew Bible</w:t>
      </w:r>
      <w:r w:rsidRPr="00C17942">
        <w:rPr>
          <w:rFonts w:cs="Times New Roman"/>
          <w:sz w:val="24"/>
          <w:szCs w:val="24"/>
        </w:rPr>
        <w:t>, II Kings and Ezra/Nehemiah</w:t>
      </w:r>
    </w:p>
    <w:p w:rsidR="00CC0945" w:rsidRPr="00C17942" w:rsidRDefault="00CC0945" w:rsidP="0032653F">
      <w:pPr>
        <w:pStyle w:val="NoSpacing"/>
        <w:ind w:left="1440"/>
        <w:rPr>
          <w:rFonts w:cs="Times New Roman"/>
          <w:sz w:val="24"/>
          <w:szCs w:val="24"/>
        </w:rPr>
      </w:pPr>
      <w:r w:rsidRPr="00C17942">
        <w:rPr>
          <w:rFonts w:cs="Times New Roman"/>
          <w:sz w:val="24"/>
          <w:szCs w:val="24"/>
        </w:rPr>
        <w:t>Main Discussion Question: What can the Hebrew Bible, when treated as an historical source, tell us about the development of Jewish monotheism?</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3</w:t>
      </w:r>
      <w:r w:rsidR="0032653F" w:rsidRPr="00C17942">
        <w:rPr>
          <w:rFonts w:cs="Times New Roman"/>
          <w:b/>
          <w:sz w:val="24"/>
          <w:szCs w:val="24"/>
          <w:u w:val="single"/>
        </w:rPr>
        <w:t>:</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5</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Classical Greek Society Read: Textbook, pp. 66-81</w:t>
      </w:r>
    </w:p>
    <w:p w:rsidR="00CC0945" w:rsidRPr="00C17942" w:rsidRDefault="00CC0945" w:rsidP="0032653F">
      <w:pPr>
        <w:pStyle w:val="NoSpacing"/>
        <w:ind w:left="1440"/>
        <w:rPr>
          <w:rFonts w:cs="Times New Roman"/>
          <w:sz w:val="24"/>
          <w:szCs w:val="24"/>
        </w:rPr>
      </w:pPr>
      <w:r w:rsidRPr="00C17942">
        <w:rPr>
          <w:rFonts w:cs="Times New Roman"/>
          <w:sz w:val="24"/>
          <w:szCs w:val="24"/>
        </w:rPr>
        <w:t xml:space="preserve">Key Question: What did it mean to be a member of a classical Greek </w:t>
      </w:r>
      <w:r w:rsidRPr="00C17942">
        <w:rPr>
          <w:rFonts w:cs="Times New Roman"/>
          <w:i/>
          <w:iCs/>
          <w:sz w:val="24"/>
          <w:szCs w:val="24"/>
        </w:rPr>
        <w:t>polis</w:t>
      </w:r>
      <w:r w:rsidRPr="00C17942">
        <w:rPr>
          <w:rFonts w:cs="Times New Roman"/>
          <w:sz w:val="24"/>
          <w:szCs w:val="24"/>
        </w:rPr>
        <w:t>, for different sorts of people?</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Greek gender and class ideology, Greek patriotism and individualism, Greek rationalism</w:t>
      </w:r>
    </w:p>
    <w:p w:rsidR="0032653F" w:rsidRPr="00C17942" w:rsidRDefault="00CC0945" w:rsidP="0032653F">
      <w:pPr>
        <w:pStyle w:val="NoSpacing"/>
        <w:ind w:left="720"/>
        <w:rPr>
          <w:rFonts w:cs="Times New Roman"/>
          <w:sz w:val="24"/>
          <w:szCs w:val="24"/>
        </w:rPr>
      </w:pPr>
      <w:r w:rsidRPr="00C17942">
        <w:rPr>
          <w:rFonts w:cs="Times New Roman"/>
          <w:sz w:val="24"/>
          <w:szCs w:val="24"/>
        </w:rPr>
        <w:t xml:space="preserve">Discussion 2 (Week 3): Greek Polis: History and Comedy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Coursepack sec. 2</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Thucydides, </w:t>
      </w:r>
      <w:r w:rsidRPr="00C17942">
        <w:rPr>
          <w:rFonts w:cs="Times New Roman"/>
          <w:i/>
          <w:iCs/>
          <w:sz w:val="24"/>
          <w:szCs w:val="24"/>
        </w:rPr>
        <w:t>History</w:t>
      </w:r>
      <w:r w:rsidRPr="00C17942">
        <w:rPr>
          <w:rFonts w:cs="Times New Roman"/>
          <w:sz w:val="24"/>
          <w:szCs w:val="24"/>
        </w:rPr>
        <w:t>, (Speeches of Pericles the Athenian)</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Selections from Aristophanes’ Comedies</w:t>
      </w:r>
    </w:p>
    <w:p w:rsidR="00CC0945" w:rsidRPr="00C17942" w:rsidRDefault="00CC0945" w:rsidP="0032653F">
      <w:pPr>
        <w:pStyle w:val="NoSpacing"/>
        <w:ind w:left="1440"/>
        <w:rPr>
          <w:rFonts w:cs="Times New Roman"/>
          <w:sz w:val="24"/>
          <w:szCs w:val="24"/>
        </w:rPr>
      </w:pPr>
      <w:r w:rsidRPr="00C17942">
        <w:rPr>
          <w:rFonts w:cs="Times New Roman"/>
          <w:sz w:val="24"/>
          <w:szCs w:val="24"/>
        </w:rPr>
        <w:t>Main Discussion Question: What can historical narratives and comedies tell us about the ideals of behavior, and real experiences, of people in the classical Greek polis of Athens?</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4</w:t>
      </w:r>
      <w:r w:rsidR="0032653F" w:rsidRPr="00C17942">
        <w:rPr>
          <w:rFonts w:cs="Times New Roman"/>
          <w:b/>
          <w:sz w:val="24"/>
          <w:szCs w:val="24"/>
          <w:u w:val="single"/>
        </w:rPr>
        <w:t>:</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6</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Hellenistic Rule and Its Impact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83-107</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What was the impact of Hellenistic Rule on conquered communities?</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Alexander’s myth and historical interpretation, Hellenistic imperialism, Accommodation and resistance</w:t>
      </w:r>
    </w:p>
    <w:p w:rsidR="00CC0945" w:rsidRPr="00C17942" w:rsidRDefault="00CC0945" w:rsidP="0032653F">
      <w:pPr>
        <w:pStyle w:val="NoSpacing"/>
        <w:ind w:firstLine="720"/>
        <w:rPr>
          <w:rFonts w:cs="Times New Roman"/>
          <w:sz w:val="24"/>
          <w:szCs w:val="24"/>
        </w:rPr>
      </w:pPr>
      <w:r w:rsidRPr="00C17942">
        <w:rPr>
          <w:rFonts w:cs="Times New Roman"/>
          <w:sz w:val="24"/>
          <w:szCs w:val="24"/>
        </w:rPr>
        <w:t xml:space="preserve">Class 7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Roman Society and Its Conquests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109-29</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What was the impact of Conquest and Rule by the Roman Republic on conquered communities?</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Roman republican society, Roman expansionism, social and cultural impact of conquest</w:t>
      </w:r>
    </w:p>
    <w:p w:rsidR="0032653F" w:rsidRPr="00C17942" w:rsidRDefault="00CC0945" w:rsidP="0032653F">
      <w:pPr>
        <w:pStyle w:val="NoSpacing"/>
        <w:ind w:left="720"/>
        <w:rPr>
          <w:rFonts w:cs="Times New Roman"/>
          <w:sz w:val="24"/>
          <w:szCs w:val="24"/>
        </w:rPr>
      </w:pPr>
      <w:r w:rsidRPr="00C17942">
        <w:rPr>
          <w:rFonts w:cs="Times New Roman"/>
          <w:sz w:val="24"/>
          <w:szCs w:val="24"/>
        </w:rPr>
        <w:t xml:space="preserve">Discussion 3 (Week 4): Hellenistic and Roman Conquests                   </w:t>
      </w:r>
      <w:r w:rsidR="0032653F" w:rsidRPr="00C17942">
        <w:rPr>
          <w:rFonts w:cs="Times New Roman"/>
          <w:sz w:val="24"/>
          <w:szCs w:val="24"/>
        </w:rPr>
        <w:t>\</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Coursepack sec. 3</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 from the </w:t>
      </w:r>
      <w:r w:rsidRPr="00C17942">
        <w:rPr>
          <w:rFonts w:cs="Times New Roman"/>
          <w:i/>
          <w:iCs/>
          <w:sz w:val="24"/>
          <w:szCs w:val="24"/>
        </w:rPr>
        <w:t>Biblical Apocrypha</w:t>
      </w:r>
      <w:r w:rsidRPr="00C17942">
        <w:rPr>
          <w:rFonts w:cs="Times New Roman"/>
          <w:sz w:val="24"/>
          <w:szCs w:val="24"/>
        </w:rPr>
        <w:t>, I Maccabees</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 from Polybius, </w:t>
      </w:r>
      <w:r w:rsidRPr="00C17942">
        <w:rPr>
          <w:rFonts w:cs="Times New Roman"/>
          <w:i/>
          <w:iCs/>
          <w:sz w:val="24"/>
          <w:szCs w:val="24"/>
        </w:rPr>
        <w:t xml:space="preserve">History </w:t>
      </w:r>
      <w:r w:rsidRPr="00C17942">
        <w:rPr>
          <w:rFonts w:cs="Times New Roman"/>
          <w:sz w:val="24"/>
          <w:szCs w:val="24"/>
        </w:rPr>
        <w:t>(On the Romans and Roman conquest)</w:t>
      </w:r>
    </w:p>
    <w:p w:rsidR="00CC0945" w:rsidRPr="00C17942" w:rsidRDefault="00CC0945" w:rsidP="0032653F">
      <w:pPr>
        <w:pStyle w:val="NoSpacing"/>
        <w:ind w:left="1440"/>
        <w:rPr>
          <w:rFonts w:cs="Times New Roman"/>
          <w:sz w:val="24"/>
          <w:szCs w:val="24"/>
        </w:rPr>
      </w:pPr>
      <w:r w:rsidRPr="00C17942">
        <w:rPr>
          <w:rFonts w:cs="Times New Roman"/>
          <w:sz w:val="24"/>
          <w:szCs w:val="24"/>
        </w:rPr>
        <w:t>Main Discussion Question: What can we learn about the impact of Hellenistic rule, and Roman conquest, even from obviously biased historical accounts?</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5</w:t>
      </w:r>
      <w:r w:rsidR="0032653F" w:rsidRPr="00C17942">
        <w:rPr>
          <w:rFonts w:cs="Times New Roman"/>
          <w:b/>
          <w:sz w:val="24"/>
          <w:szCs w:val="24"/>
          <w:u w:val="single"/>
        </w:rPr>
        <w:t>:</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8</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Roman Government: from Republic to Empire</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129-47</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How did the Roman republic transform into an imperial monarchy?</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9</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Roman Imperial Society and Culture /Exam Review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Read: Textbook, pp. 142-43, </w:t>
      </w:r>
      <w:proofErr w:type="gramStart"/>
      <w:r w:rsidRPr="00C17942">
        <w:rPr>
          <w:rFonts w:cs="Times New Roman"/>
          <w:sz w:val="24"/>
          <w:szCs w:val="24"/>
        </w:rPr>
        <w:t>148</w:t>
      </w:r>
      <w:proofErr w:type="gramEnd"/>
      <w:r w:rsidRPr="00C17942">
        <w:rPr>
          <w:rFonts w:cs="Times New Roman"/>
          <w:sz w:val="24"/>
          <w:szCs w:val="24"/>
        </w:rPr>
        <w:t>-54</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What did it mean to be a subject of the Roman state and part of Roman imperial society?</w:t>
      </w:r>
    </w:p>
    <w:p w:rsidR="0032653F" w:rsidRPr="00C17942" w:rsidRDefault="00CC0945" w:rsidP="0032653F">
      <w:pPr>
        <w:pStyle w:val="NoSpacing"/>
        <w:ind w:firstLine="720"/>
        <w:rPr>
          <w:rFonts w:cs="Times New Roman"/>
          <w:sz w:val="24"/>
          <w:szCs w:val="24"/>
        </w:rPr>
      </w:pPr>
      <w:r w:rsidRPr="00C17942">
        <w:rPr>
          <w:rFonts w:cs="Times New Roman"/>
          <w:sz w:val="24"/>
          <w:szCs w:val="24"/>
        </w:rPr>
        <w:t>Discussion 4 (Week 5): Roman Government/Exam Review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 Read: Coursepack sec. 4</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Augustus, </w:t>
      </w:r>
      <w:r w:rsidRPr="00C17942">
        <w:rPr>
          <w:rFonts w:cs="Times New Roman"/>
          <w:i/>
          <w:iCs/>
          <w:sz w:val="24"/>
          <w:szCs w:val="24"/>
        </w:rPr>
        <w:t xml:space="preserve">Acts </w:t>
      </w:r>
      <w:r w:rsidRPr="00C17942">
        <w:rPr>
          <w:rFonts w:cs="Times New Roman"/>
          <w:sz w:val="24"/>
          <w:szCs w:val="24"/>
        </w:rPr>
        <w:t xml:space="preserve">(aka. </w:t>
      </w:r>
      <w:r w:rsidRPr="00C17942">
        <w:rPr>
          <w:rFonts w:cs="Times New Roman"/>
          <w:i/>
          <w:iCs/>
          <w:sz w:val="24"/>
          <w:szCs w:val="24"/>
        </w:rPr>
        <w:t>Res gestae</w:t>
      </w:r>
      <w:r w:rsidRPr="00C17942">
        <w:rPr>
          <w:rFonts w:cs="Times New Roman"/>
          <w:sz w:val="24"/>
          <w:szCs w:val="24"/>
        </w:rPr>
        <w:t>)</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official </w:t>
      </w:r>
      <w:r w:rsidRPr="00C17942">
        <w:rPr>
          <w:rFonts w:cs="Times New Roman"/>
          <w:i/>
          <w:iCs/>
          <w:sz w:val="24"/>
          <w:szCs w:val="24"/>
        </w:rPr>
        <w:t xml:space="preserve">Letters </w:t>
      </w:r>
      <w:r w:rsidRPr="00C17942">
        <w:rPr>
          <w:rFonts w:cs="Times New Roman"/>
          <w:sz w:val="24"/>
          <w:szCs w:val="24"/>
        </w:rPr>
        <w:t>of Governor Pliny and Emp. Trajan</w:t>
      </w:r>
    </w:p>
    <w:p w:rsidR="00CC0945" w:rsidRPr="00C17942" w:rsidRDefault="00CC0945" w:rsidP="0032653F">
      <w:pPr>
        <w:pStyle w:val="NoSpacing"/>
        <w:ind w:left="1440"/>
        <w:rPr>
          <w:rFonts w:cs="Times New Roman"/>
          <w:sz w:val="24"/>
          <w:szCs w:val="24"/>
        </w:rPr>
      </w:pPr>
      <w:r w:rsidRPr="00C17942">
        <w:rPr>
          <w:rFonts w:cs="Times New Roman"/>
          <w:sz w:val="24"/>
          <w:szCs w:val="24"/>
        </w:rPr>
        <w:t>Main Discussion Question: What can we learn from official propaganda, and internal government documents, about the workings and impact of Roman imperial government?</w:t>
      </w:r>
    </w:p>
    <w:p w:rsidR="0032653F" w:rsidRPr="00C17942" w:rsidRDefault="0032653F" w:rsidP="0032653F">
      <w:pPr>
        <w:pStyle w:val="NoSpacing"/>
        <w:ind w:left="1440"/>
        <w:rPr>
          <w:rFonts w:cs="Times New Roman"/>
          <w:sz w:val="24"/>
          <w:szCs w:val="24"/>
        </w:rPr>
      </w:pP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6</w:t>
      </w:r>
      <w:r w:rsidR="0032653F" w:rsidRPr="00C17942">
        <w:rPr>
          <w:rFonts w:cs="Times New Roman"/>
          <w:b/>
          <w:sz w:val="24"/>
          <w:szCs w:val="24"/>
          <w:u w:val="single"/>
        </w:rPr>
        <w:t>:</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10</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Exam one</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11</w:t>
      </w:r>
    </w:p>
    <w:p w:rsidR="00CC0945" w:rsidRPr="00C17942" w:rsidRDefault="00CC0945" w:rsidP="0032653F">
      <w:pPr>
        <w:pStyle w:val="NoSpacing"/>
        <w:ind w:left="1440"/>
        <w:rPr>
          <w:rFonts w:cs="Times New Roman"/>
          <w:sz w:val="24"/>
          <w:szCs w:val="24"/>
        </w:rPr>
      </w:pPr>
      <w:r w:rsidRPr="00C17942">
        <w:rPr>
          <w:rFonts w:cs="Times New Roman"/>
          <w:sz w:val="24"/>
          <w:szCs w:val="24"/>
        </w:rPr>
        <w:t>Lecture: Christianity and Rabbinic Judaism in the Early Roman Empire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156-64</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How did Rabbinic Judaism and Christianity arise amid the wider world of Imperial Roman religion?</w:t>
      </w:r>
    </w:p>
    <w:p w:rsidR="00CC0945" w:rsidRPr="00C17942" w:rsidRDefault="00CC0945" w:rsidP="0032653F">
      <w:pPr>
        <w:pStyle w:val="NoSpacing"/>
        <w:ind w:left="1440"/>
        <w:rPr>
          <w:rFonts w:cs="Times New Roman"/>
          <w:sz w:val="24"/>
          <w:szCs w:val="24"/>
        </w:rPr>
      </w:pPr>
      <w:r w:rsidRPr="00C17942">
        <w:rPr>
          <w:rFonts w:cs="Times New Roman"/>
          <w:sz w:val="24"/>
          <w:szCs w:val="24"/>
        </w:rPr>
        <w:t xml:space="preserve">Key Concepts: Henotheism, Mystery cults, Jewish messianism, the Jewish rabbis/sages, </w:t>
      </w:r>
      <w:proofErr w:type="gramStart"/>
      <w:r w:rsidRPr="00C17942">
        <w:rPr>
          <w:rFonts w:cs="Times New Roman"/>
          <w:sz w:val="24"/>
          <w:szCs w:val="24"/>
        </w:rPr>
        <w:t>The</w:t>
      </w:r>
      <w:proofErr w:type="gramEnd"/>
      <w:r w:rsidRPr="00C17942">
        <w:rPr>
          <w:rFonts w:cs="Times New Roman"/>
          <w:sz w:val="24"/>
          <w:szCs w:val="24"/>
        </w:rPr>
        <w:t xml:space="preserve"> historical Jesus, Formation of a Christian church</w:t>
      </w:r>
    </w:p>
    <w:p w:rsidR="0032653F" w:rsidRPr="00C17942" w:rsidRDefault="00CC0945" w:rsidP="0032653F">
      <w:pPr>
        <w:pStyle w:val="NoSpacing"/>
        <w:ind w:firstLine="720"/>
        <w:rPr>
          <w:rFonts w:cs="Times New Roman"/>
          <w:sz w:val="24"/>
          <w:szCs w:val="24"/>
        </w:rPr>
      </w:pPr>
      <w:r w:rsidRPr="00C17942">
        <w:rPr>
          <w:rFonts w:cs="Times New Roman"/>
          <w:sz w:val="24"/>
          <w:szCs w:val="24"/>
        </w:rPr>
        <w:t xml:space="preserve">Discussion 5 (Week 6): Roman-era culture and religion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Coursepack sec. 5</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Apuleius, </w:t>
      </w:r>
      <w:r w:rsidRPr="00C17942">
        <w:rPr>
          <w:rFonts w:cs="Times New Roman"/>
          <w:i/>
          <w:iCs/>
          <w:sz w:val="24"/>
          <w:szCs w:val="24"/>
        </w:rPr>
        <w:t>The Golden Ass</w:t>
      </w:r>
      <w:r w:rsidRPr="00C17942">
        <w:rPr>
          <w:rFonts w:cs="Times New Roman"/>
          <w:sz w:val="24"/>
          <w:szCs w:val="24"/>
        </w:rPr>
        <w:t xml:space="preserve"> (on the worship of Isis)</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the </w:t>
      </w:r>
      <w:r w:rsidRPr="00C17942">
        <w:rPr>
          <w:rFonts w:cs="Times New Roman"/>
          <w:i/>
          <w:iCs/>
          <w:sz w:val="24"/>
          <w:szCs w:val="24"/>
        </w:rPr>
        <w:t>Mishnah</w:t>
      </w:r>
      <w:r w:rsidRPr="00C17942">
        <w:rPr>
          <w:rFonts w:cs="Times New Roman"/>
          <w:sz w:val="24"/>
          <w:szCs w:val="24"/>
        </w:rPr>
        <w:t>, “Sayings of the Fathers”</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the </w:t>
      </w:r>
      <w:r w:rsidRPr="00C17942">
        <w:rPr>
          <w:rFonts w:cs="Times New Roman"/>
          <w:i/>
          <w:iCs/>
          <w:sz w:val="24"/>
          <w:szCs w:val="24"/>
        </w:rPr>
        <w:t>New Testament</w:t>
      </w:r>
      <w:r w:rsidRPr="00C17942">
        <w:rPr>
          <w:rFonts w:cs="Times New Roman"/>
          <w:sz w:val="24"/>
          <w:szCs w:val="24"/>
        </w:rPr>
        <w:t>, Acts of the Apostles</w:t>
      </w:r>
    </w:p>
    <w:p w:rsidR="00CC0945" w:rsidRPr="00C17942" w:rsidRDefault="00CC0945" w:rsidP="0032653F">
      <w:pPr>
        <w:pStyle w:val="NoSpacing"/>
        <w:ind w:left="1440"/>
        <w:rPr>
          <w:rFonts w:cs="Times New Roman"/>
          <w:sz w:val="24"/>
          <w:szCs w:val="24"/>
        </w:rPr>
      </w:pPr>
      <w:r w:rsidRPr="00C17942">
        <w:rPr>
          <w:rFonts w:cs="Times New Roman"/>
          <w:sz w:val="24"/>
          <w:szCs w:val="24"/>
        </w:rPr>
        <w:t xml:space="preserve">Main Discussion Question: What can religious teachings from Jewish, Christian, and other communities tell us about religious changes in the Roman </w:t>
      </w:r>
      <w:proofErr w:type="gramStart"/>
      <w:r w:rsidRPr="00C17942">
        <w:rPr>
          <w:rFonts w:cs="Times New Roman"/>
          <w:sz w:val="24"/>
          <w:szCs w:val="24"/>
        </w:rPr>
        <w:t>empire</w:t>
      </w:r>
      <w:proofErr w:type="gramEnd"/>
      <w:r w:rsidRPr="00C17942">
        <w:rPr>
          <w:rFonts w:cs="Times New Roman"/>
          <w:sz w:val="24"/>
          <w:szCs w:val="24"/>
        </w:rPr>
        <w:t>?</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7</w:t>
      </w:r>
      <w:r w:rsidR="0032653F" w:rsidRPr="00C17942">
        <w:rPr>
          <w:rFonts w:cs="Times New Roman"/>
          <w:b/>
          <w:sz w:val="24"/>
          <w:szCs w:val="24"/>
          <w:u w:val="single"/>
        </w:rPr>
        <w:t>:</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12</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The Christian Roman Empire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166-179</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Questions: How did the Roman world become Christian and what was its impact?</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Reform and persecution, Christianization of empire, Christian holiness culture</w:t>
      </w:r>
    </w:p>
    <w:p w:rsidR="00CC0945" w:rsidRPr="00C17942" w:rsidRDefault="00CC0945" w:rsidP="0032653F">
      <w:pPr>
        <w:pStyle w:val="NoSpacing"/>
        <w:ind w:firstLine="720"/>
        <w:rPr>
          <w:rFonts w:cs="Times New Roman"/>
          <w:sz w:val="24"/>
          <w:szCs w:val="24"/>
        </w:rPr>
      </w:pPr>
      <w:r w:rsidRPr="00C17942">
        <w:rPr>
          <w:rFonts w:cs="Times New Roman"/>
          <w:sz w:val="24"/>
          <w:szCs w:val="24"/>
        </w:rPr>
        <w:t xml:space="preserve">Class 13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”Barbarian Invasions” and Eastern Late Roman Society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179-196</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What events and processes really marked the fall of Roman power?</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Fall of Rome in popular stories and reality, “Barbarian invasions” and kingdoms</w:t>
      </w:r>
      <w:proofErr w:type="gramStart"/>
      <w:r w:rsidRPr="00C17942">
        <w:rPr>
          <w:rFonts w:cs="Times New Roman"/>
          <w:sz w:val="24"/>
          <w:szCs w:val="24"/>
        </w:rPr>
        <w:t>,  Eastern</w:t>
      </w:r>
      <w:proofErr w:type="gramEnd"/>
      <w:r w:rsidRPr="00C17942">
        <w:rPr>
          <w:rFonts w:cs="Times New Roman"/>
          <w:sz w:val="24"/>
          <w:szCs w:val="24"/>
        </w:rPr>
        <w:t xml:space="preserve"> Roman stability and decline</w:t>
      </w:r>
    </w:p>
    <w:p w:rsidR="0032653F" w:rsidRPr="00C17942" w:rsidRDefault="00CC0945" w:rsidP="0032653F">
      <w:pPr>
        <w:pStyle w:val="NoSpacing"/>
        <w:ind w:firstLine="720"/>
        <w:rPr>
          <w:rFonts w:cs="Times New Roman"/>
          <w:sz w:val="24"/>
          <w:szCs w:val="24"/>
        </w:rPr>
      </w:pPr>
      <w:r w:rsidRPr="00C17942">
        <w:rPr>
          <w:rFonts w:cs="Times New Roman"/>
          <w:sz w:val="24"/>
          <w:szCs w:val="24"/>
        </w:rPr>
        <w:t xml:space="preserve">Discussion 6 (Week 7) Christian Empire/Barbarians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Coursepack sec. 6</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Select Imperial Roman laws from the Fourth Century</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Benedict of Nursia, </w:t>
      </w:r>
      <w:r w:rsidRPr="00C17942">
        <w:rPr>
          <w:rFonts w:cs="Times New Roman"/>
          <w:i/>
          <w:iCs/>
          <w:sz w:val="24"/>
          <w:szCs w:val="24"/>
        </w:rPr>
        <w:t xml:space="preserve">Rule </w:t>
      </w:r>
      <w:r w:rsidRPr="00C17942">
        <w:rPr>
          <w:rFonts w:cs="Times New Roman"/>
          <w:sz w:val="24"/>
          <w:szCs w:val="24"/>
        </w:rPr>
        <w:t>(for Monks)</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Jordanes, </w:t>
      </w:r>
      <w:r w:rsidRPr="00C17942">
        <w:rPr>
          <w:rFonts w:cs="Times New Roman"/>
          <w:i/>
          <w:iCs/>
          <w:sz w:val="24"/>
          <w:szCs w:val="24"/>
        </w:rPr>
        <w:t>History of the Goths</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Procopius, </w:t>
      </w:r>
      <w:r w:rsidRPr="00C17942">
        <w:rPr>
          <w:rFonts w:cs="Times New Roman"/>
          <w:i/>
          <w:iCs/>
          <w:sz w:val="24"/>
          <w:szCs w:val="24"/>
        </w:rPr>
        <w:t xml:space="preserve">Secret History </w:t>
      </w:r>
      <w:r w:rsidRPr="00C17942">
        <w:rPr>
          <w:rFonts w:cs="Times New Roman"/>
          <w:sz w:val="24"/>
          <w:szCs w:val="24"/>
        </w:rPr>
        <w:t>(On Emp. Justinian)</w:t>
      </w:r>
    </w:p>
    <w:p w:rsidR="00CC0945" w:rsidRPr="00C17942" w:rsidRDefault="00CC0945" w:rsidP="0032653F">
      <w:pPr>
        <w:pStyle w:val="NoSpacing"/>
        <w:ind w:left="1440"/>
        <w:rPr>
          <w:rFonts w:cs="Times New Roman"/>
          <w:sz w:val="24"/>
          <w:szCs w:val="24"/>
        </w:rPr>
      </w:pPr>
      <w:r w:rsidRPr="00C17942">
        <w:rPr>
          <w:rFonts w:cs="Times New Roman"/>
          <w:sz w:val="24"/>
          <w:szCs w:val="24"/>
        </w:rPr>
        <w:t>Main Discussion Questions: How did the Roman emperor’s embrace of Christianity affect Roman law and culture?  What really led to the decline of Roman power, and what did that decline mean? </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8</w:t>
      </w:r>
      <w:r w:rsidR="0032653F" w:rsidRPr="00C17942">
        <w:rPr>
          <w:rFonts w:cs="Times New Roman"/>
          <w:b/>
          <w:sz w:val="24"/>
          <w:szCs w:val="24"/>
          <w:u w:val="single"/>
        </w:rPr>
        <w:t>:</w:t>
      </w:r>
    </w:p>
    <w:p w:rsidR="00CC0945" w:rsidRPr="00C17942" w:rsidRDefault="00CC0945" w:rsidP="0032653F">
      <w:pPr>
        <w:pStyle w:val="NoSpacing"/>
        <w:ind w:firstLine="720"/>
        <w:rPr>
          <w:rFonts w:cs="Times New Roman"/>
          <w:sz w:val="24"/>
          <w:szCs w:val="24"/>
        </w:rPr>
      </w:pPr>
      <w:r w:rsidRPr="00C17942">
        <w:rPr>
          <w:rFonts w:cs="Times New Roman"/>
          <w:sz w:val="24"/>
          <w:szCs w:val="24"/>
        </w:rPr>
        <w:t xml:space="preserve">Class 14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FIRST SHORT ESSAY INTERPETING PRIMARY SOURCE DUE</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The Rise of Islam, Islamic Society Read: Textbook, pp. 198-206</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What le to the Rise of the Islamic Caliphate, Islamic religion, and Islamic Society</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Ancient Arab society, the Historical Muhammad, Formation of the Islamic caliphate</w:t>
      </w:r>
    </w:p>
    <w:p w:rsidR="00CC0945" w:rsidRPr="00C17942" w:rsidRDefault="00CC0945" w:rsidP="0032653F">
      <w:pPr>
        <w:pStyle w:val="NoSpacing"/>
        <w:ind w:firstLine="720"/>
        <w:rPr>
          <w:rFonts w:cs="Times New Roman"/>
          <w:sz w:val="24"/>
          <w:szCs w:val="24"/>
        </w:rPr>
      </w:pPr>
      <w:r w:rsidRPr="00C17942">
        <w:rPr>
          <w:rFonts w:cs="Times New Roman"/>
          <w:sz w:val="24"/>
          <w:szCs w:val="24"/>
        </w:rPr>
        <w:t xml:space="preserve">Class 15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Early Medieval Islamic and Christian Societies</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206-224</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How did daily life and culture compare for various sorts of people in Early Medieval Christian and Islamic Societies?</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The Ulama and Islamic Law, Byzantine society, Carolingian Frankish society, Gender and class in medieval Christendom and Islam</w:t>
      </w:r>
    </w:p>
    <w:p w:rsidR="00CC0945" w:rsidRPr="00C17942" w:rsidRDefault="00CC0945" w:rsidP="0032653F">
      <w:pPr>
        <w:pStyle w:val="NoSpacing"/>
        <w:ind w:firstLine="720"/>
        <w:rPr>
          <w:rFonts w:cs="Times New Roman"/>
          <w:sz w:val="24"/>
          <w:szCs w:val="24"/>
        </w:rPr>
      </w:pPr>
      <w:r w:rsidRPr="00C17942">
        <w:rPr>
          <w:rFonts w:cs="Times New Roman"/>
          <w:sz w:val="24"/>
          <w:szCs w:val="24"/>
        </w:rPr>
        <w:t>Discussion 7 (Week 8) Medieval “Dark Ages” in Context Coursepack sec. 7</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Al-Shafi’i, “Pact to be accorded to non-Muslim subjects”</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Ibn Sina, </w:t>
      </w:r>
      <w:r w:rsidRPr="00C17942">
        <w:rPr>
          <w:rFonts w:cs="Times New Roman"/>
          <w:i/>
          <w:iCs/>
          <w:sz w:val="24"/>
          <w:szCs w:val="24"/>
        </w:rPr>
        <w:t>Autobiography</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Dhuoda, </w:t>
      </w:r>
      <w:r w:rsidRPr="00C17942">
        <w:rPr>
          <w:rFonts w:cs="Times New Roman"/>
          <w:i/>
          <w:iCs/>
          <w:sz w:val="24"/>
          <w:szCs w:val="24"/>
        </w:rPr>
        <w:t>Handbook for Her Son William</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Selection from Michael Psellos, Life of Emp. Constantine IX</w:t>
      </w:r>
    </w:p>
    <w:p w:rsidR="00CC0945" w:rsidRPr="00C17942" w:rsidRDefault="00CC0945" w:rsidP="0032653F">
      <w:pPr>
        <w:pStyle w:val="NoSpacing"/>
        <w:ind w:left="1440"/>
        <w:rPr>
          <w:rFonts w:cs="Times New Roman"/>
          <w:sz w:val="24"/>
          <w:szCs w:val="24"/>
        </w:rPr>
      </w:pPr>
      <w:r w:rsidRPr="00C17942">
        <w:rPr>
          <w:rFonts w:cs="Times New Roman"/>
          <w:sz w:val="24"/>
          <w:szCs w:val="24"/>
        </w:rPr>
        <w:t>Main Discussion Questions: How did the rise of Islam and the Islamic caliphate affect the caliph’s subjects?  How did early medieval Islamic elite life and culture compare to Eastern and Western Christian elite life and culture?</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9</w:t>
      </w:r>
      <w:r w:rsidR="0032653F" w:rsidRPr="00C17942">
        <w:rPr>
          <w:rFonts w:cs="Times New Roman"/>
          <w:b/>
          <w:sz w:val="24"/>
          <w:szCs w:val="24"/>
          <w:u w:val="single"/>
        </w:rPr>
        <w:t>:</w:t>
      </w:r>
    </w:p>
    <w:p w:rsidR="00CC0945" w:rsidRPr="00C17942" w:rsidRDefault="00CC0945" w:rsidP="0032653F">
      <w:pPr>
        <w:pStyle w:val="NoSpacing"/>
        <w:ind w:left="720"/>
        <w:rPr>
          <w:rFonts w:cs="Times New Roman"/>
          <w:sz w:val="24"/>
          <w:szCs w:val="24"/>
        </w:rPr>
      </w:pPr>
      <w:r w:rsidRPr="00C17942">
        <w:rPr>
          <w:rFonts w:cs="Times New Roman"/>
          <w:sz w:val="24"/>
          <w:szCs w:val="24"/>
        </w:rPr>
        <w:t>Class 16</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Reorganization and Growth of Medieval Christendom</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227-252</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How did Medieval Western Christendom reorganize its politics and change into an expansionist society in the 11-13</w:t>
      </w:r>
      <w:r w:rsidRPr="00C17942">
        <w:rPr>
          <w:rFonts w:cs="Times New Roman"/>
          <w:sz w:val="24"/>
          <w:szCs w:val="24"/>
          <w:vertAlign w:val="superscript"/>
        </w:rPr>
        <w:t>th</w:t>
      </w:r>
      <w:r w:rsidRPr="00C17942">
        <w:rPr>
          <w:rFonts w:cs="Times New Roman"/>
          <w:sz w:val="24"/>
          <w:szCs w:val="24"/>
        </w:rPr>
        <w:t xml:space="preserve"> c.?</w:t>
      </w:r>
    </w:p>
    <w:p w:rsidR="00CC0945" w:rsidRPr="00C17942" w:rsidRDefault="00CC0945" w:rsidP="0032653F">
      <w:pPr>
        <w:pStyle w:val="NoSpacing"/>
        <w:ind w:left="1440"/>
        <w:rPr>
          <w:rFonts w:cs="Times New Roman"/>
          <w:sz w:val="24"/>
          <w:szCs w:val="24"/>
        </w:rPr>
      </w:pPr>
      <w:r w:rsidRPr="00C17942">
        <w:rPr>
          <w:rFonts w:cs="Times New Roman"/>
          <w:sz w:val="24"/>
          <w:szCs w:val="24"/>
        </w:rPr>
        <w:t xml:space="preserve">Key Concepts: Serfs and lords, </w:t>
      </w:r>
      <w:proofErr w:type="gramStart"/>
      <w:r w:rsidRPr="00C17942">
        <w:rPr>
          <w:rFonts w:cs="Times New Roman"/>
          <w:sz w:val="24"/>
          <w:szCs w:val="24"/>
        </w:rPr>
        <w:t>Medieval</w:t>
      </w:r>
      <w:proofErr w:type="gramEnd"/>
      <w:r w:rsidRPr="00C17942">
        <w:rPr>
          <w:rFonts w:cs="Times New Roman"/>
          <w:sz w:val="24"/>
          <w:szCs w:val="24"/>
        </w:rPr>
        <w:t xml:space="preserve"> monarchies, Church-state conflicts, Expansionism and crusade</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17</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12-13th c Medieval Christian and Islamic Politics</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253-266</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How did Western Christendom, with its social and economic transformation, compare to Eastern Christendom and Islam, socially and economically, in the 11-13</w:t>
      </w:r>
      <w:r w:rsidRPr="00C17942">
        <w:rPr>
          <w:rFonts w:cs="Times New Roman"/>
          <w:sz w:val="24"/>
          <w:szCs w:val="24"/>
          <w:vertAlign w:val="superscript"/>
        </w:rPr>
        <w:t>th</w:t>
      </w:r>
      <w:r w:rsidRPr="00C17942">
        <w:rPr>
          <w:rFonts w:cs="Times New Roman"/>
          <w:sz w:val="24"/>
          <w:szCs w:val="24"/>
        </w:rPr>
        <w:t xml:space="preserve"> c.?</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Islamic counter-crusade, Conflict between Catholic and Orthodox Christendom, Trade growth and urbanization in comparative context</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10</w:t>
      </w:r>
      <w:r w:rsidR="0032653F" w:rsidRPr="00C17942">
        <w:rPr>
          <w:rFonts w:cs="Times New Roman"/>
          <w:b/>
          <w:sz w:val="24"/>
          <w:szCs w:val="24"/>
          <w:u w:val="single"/>
        </w:rPr>
        <w:t>:</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18</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12-13th c Christian and Islamic Textbook, pp. 266-287</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Cultures in Context</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How was Western Christian culture transformed in the 11-13</w:t>
      </w:r>
      <w:r w:rsidRPr="00C17942">
        <w:rPr>
          <w:rFonts w:cs="Times New Roman"/>
          <w:sz w:val="24"/>
          <w:szCs w:val="24"/>
          <w:vertAlign w:val="superscript"/>
        </w:rPr>
        <w:t>th</w:t>
      </w:r>
      <w:r w:rsidRPr="00C17942">
        <w:rPr>
          <w:rFonts w:cs="Times New Roman"/>
          <w:sz w:val="24"/>
          <w:szCs w:val="24"/>
        </w:rPr>
        <w:t xml:space="preserve"> c., and how did it fit in the context of Eastern Christian and Islamic cultures?</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Universities and other centers of learning, Mysticism, Apostolic wanderers (Friars), Holiness and heresy in comparative context</w:t>
      </w:r>
    </w:p>
    <w:p w:rsidR="00CC0945" w:rsidRPr="00C17942" w:rsidRDefault="00CC0945" w:rsidP="0032653F">
      <w:pPr>
        <w:pStyle w:val="NoSpacing"/>
        <w:ind w:firstLine="720"/>
        <w:rPr>
          <w:rFonts w:cs="Times New Roman"/>
          <w:sz w:val="24"/>
          <w:szCs w:val="24"/>
        </w:rPr>
      </w:pPr>
      <w:r w:rsidRPr="00C17942">
        <w:rPr>
          <w:rFonts w:cs="Times New Roman"/>
          <w:sz w:val="24"/>
          <w:szCs w:val="24"/>
        </w:rPr>
        <w:t xml:space="preserve">Class 19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•Late Medieval “Disasters”: Review textbook, pp. 252-53</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The Mongol Conquests/Exam Review</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How did Christian and Islamic societies react to the Mongol invasions and Mongol rule across Eurasia?</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Nomadic Mongol Life, Impact of Mongol Conquest and Rule</w:t>
      </w:r>
      <w:proofErr w:type="gramStart"/>
      <w:r w:rsidRPr="00C17942">
        <w:rPr>
          <w:rFonts w:cs="Times New Roman"/>
          <w:sz w:val="24"/>
          <w:szCs w:val="24"/>
        </w:rPr>
        <w:t>,  Religious</w:t>
      </w:r>
      <w:proofErr w:type="gramEnd"/>
      <w:r w:rsidRPr="00C17942">
        <w:rPr>
          <w:rFonts w:cs="Times New Roman"/>
          <w:sz w:val="24"/>
          <w:szCs w:val="24"/>
        </w:rPr>
        <w:t xml:space="preserve"> responses to disaster</w:t>
      </w:r>
    </w:p>
    <w:p w:rsidR="0032653F" w:rsidRPr="00C17942" w:rsidRDefault="00CC0945" w:rsidP="0032653F">
      <w:pPr>
        <w:pStyle w:val="NoSpacing"/>
        <w:ind w:firstLine="720"/>
        <w:rPr>
          <w:rFonts w:cs="Times New Roman"/>
          <w:sz w:val="24"/>
          <w:szCs w:val="24"/>
        </w:rPr>
      </w:pPr>
      <w:r w:rsidRPr="00C17942">
        <w:rPr>
          <w:rFonts w:cs="Times New Roman"/>
          <w:sz w:val="24"/>
          <w:szCs w:val="24"/>
        </w:rPr>
        <w:t xml:space="preserve">Discussion 8 (Week 10) Medieval Christendom and Islam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Coursepack sec. 8</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Selections from Fulcher, Chronicle of the First Crusade</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Baha ad-Din, </w:t>
      </w:r>
      <w:r w:rsidRPr="00C17942">
        <w:rPr>
          <w:rFonts w:cs="Times New Roman"/>
          <w:i/>
          <w:iCs/>
          <w:sz w:val="24"/>
          <w:szCs w:val="24"/>
        </w:rPr>
        <w:t>Life of Saladin</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Selections from Peter Abelard</w:t>
      </w:r>
      <w:r w:rsidRPr="00C17942">
        <w:rPr>
          <w:rFonts w:cs="Times New Roman"/>
          <w:i/>
          <w:iCs/>
          <w:sz w:val="24"/>
          <w:szCs w:val="24"/>
        </w:rPr>
        <w:t>, Story of His Misfortunes</w:t>
      </w:r>
    </w:p>
    <w:p w:rsidR="00CC0945" w:rsidRPr="00C17942" w:rsidRDefault="00CC0945" w:rsidP="0032653F">
      <w:pPr>
        <w:pStyle w:val="NoSpacing"/>
        <w:ind w:left="1440"/>
        <w:rPr>
          <w:rFonts w:cs="Times New Roman"/>
          <w:sz w:val="24"/>
          <w:szCs w:val="24"/>
        </w:rPr>
      </w:pPr>
      <w:r w:rsidRPr="00C17942">
        <w:rPr>
          <w:rFonts w:cs="Times New Roman"/>
          <w:sz w:val="24"/>
          <w:szCs w:val="24"/>
        </w:rPr>
        <w:t>Main Discussion Questions: How did changes such as the start of the crusades and the rise of new centers of higher learning, affect Western Christian society?  How did Western Christian culture then compare to Eastern Christian and Islamic traditions (especially of learning and religious warfare)?</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11</w:t>
      </w:r>
      <w:r w:rsidR="0032653F" w:rsidRPr="00C17942">
        <w:rPr>
          <w:rFonts w:cs="Times New Roman"/>
          <w:b/>
          <w:sz w:val="24"/>
          <w:szCs w:val="24"/>
          <w:u w:val="single"/>
        </w:rPr>
        <w:t>:</w:t>
      </w:r>
    </w:p>
    <w:p w:rsidR="00CC0945" w:rsidRPr="00C17942" w:rsidRDefault="00CC0945" w:rsidP="0032653F">
      <w:pPr>
        <w:pStyle w:val="NoSpacing"/>
        <w:ind w:firstLine="720"/>
        <w:rPr>
          <w:rFonts w:cs="Times New Roman"/>
          <w:sz w:val="24"/>
          <w:szCs w:val="24"/>
        </w:rPr>
      </w:pPr>
      <w:r w:rsidRPr="00C17942">
        <w:rPr>
          <w:rFonts w:cs="Times New Roman"/>
          <w:sz w:val="24"/>
          <w:szCs w:val="24"/>
        </w:rPr>
        <w:t xml:space="preserve">Class 20 </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Exam two</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21</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Late Medieval “Disasters”: Textbook, pp. 288-304</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Disorder and the Black Death</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How did Christian and Islamic Societies react to famine, violent political disorder, and the spread of the Black Death in the 14</w:t>
      </w:r>
      <w:r w:rsidRPr="00C17942">
        <w:rPr>
          <w:rFonts w:cs="Times New Roman"/>
          <w:sz w:val="24"/>
          <w:szCs w:val="24"/>
          <w:vertAlign w:val="superscript"/>
        </w:rPr>
        <w:t>th</w:t>
      </w:r>
      <w:r w:rsidRPr="00C17942">
        <w:rPr>
          <w:rFonts w:cs="Times New Roman"/>
          <w:sz w:val="24"/>
          <w:szCs w:val="24"/>
        </w:rPr>
        <w:t xml:space="preserve"> century?</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Overpopulation and its impact, Epidemic disease and its impact, Religious responses to disaster</w:t>
      </w:r>
    </w:p>
    <w:p w:rsidR="00CC0945" w:rsidRPr="00C17942" w:rsidRDefault="00CC0945" w:rsidP="0032653F">
      <w:pPr>
        <w:pStyle w:val="NoSpacing"/>
        <w:ind w:firstLine="720"/>
        <w:rPr>
          <w:rFonts w:cs="Times New Roman"/>
          <w:sz w:val="24"/>
          <w:szCs w:val="24"/>
        </w:rPr>
      </w:pPr>
      <w:r w:rsidRPr="00C17942">
        <w:rPr>
          <w:rFonts w:cs="Times New Roman"/>
          <w:sz w:val="24"/>
          <w:szCs w:val="24"/>
        </w:rPr>
        <w:t>Discussion 9 (Week 11) •Late Medieval Disasters, Reactions, Read: Coursepack sec. 9</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From Ibn Kathir and </w:t>
      </w:r>
      <w:r w:rsidRPr="00C17942">
        <w:rPr>
          <w:rFonts w:cs="Times New Roman"/>
          <w:i/>
          <w:iCs/>
          <w:sz w:val="24"/>
          <w:szCs w:val="24"/>
        </w:rPr>
        <w:t xml:space="preserve">Novgorod Chronicle </w:t>
      </w:r>
      <w:r w:rsidRPr="00C17942">
        <w:rPr>
          <w:rFonts w:cs="Times New Roman"/>
          <w:sz w:val="24"/>
          <w:szCs w:val="24"/>
        </w:rPr>
        <w:t>(On the Mongols)</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 from Marco Polo, </w:t>
      </w:r>
      <w:r w:rsidRPr="00C17942">
        <w:rPr>
          <w:rFonts w:cs="Times New Roman"/>
          <w:i/>
          <w:iCs/>
          <w:sz w:val="24"/>
          <w:szCs w:val="24"/>
        </w:rPr>
        <w:t xml:space="preserve">Travels </w:t>
      </w:r>
      <w:r w:rsidRPr="00C17942">
        <w:rPr>
          <w:rFonts w:cs="Times New Roman"/>
          <w:sz w:val="24"/>
          <w:szCs w:val="24"/>
        </w:rPr>
        <w:t>(on Mongol rule in China)</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 from Giovanni Boccaccio, </w:t>
      </w:r>
      <w:r w:rsidRPr="00C17942">
        <w:rPr>
          <w:rFonts w:cs="Times New Roman"/>
          <w:i/>
          <w:iCs/>
          <w:sz w:val="24"/>
          <w:szCs w:val="24"/>
        </w:rPr>
        <w:t xml:space="preserve">Decameron </w:t>
      </w:r>
      <w:r w:rsidRPr="00C17942">
        <w:rPr>
          <w:rFonts w:cs="Times New Roman"/>
          <w:sz w:val="24"/>
          <w:szCs w:val="24"/>
        </w:rPr>
        <w:t>(on the Black Death)</w:t>
      </w:r>
    </w:p>
    <w:p w:rsidR="00CC0945" w:rsidRPr="00C17942" w:rsidRDefault="00CC0945" w:rsidP="0032653F">
      <w:pPr>
        <w:pStyle w:val="NoSpacing"/>
        <w:ind w:left="1440"/>
        <w:rPr>
          <w:rFonts w:cs="Times New Roman"/>
          <w:sz w:val="24"/>
          <w:szCs w:val="24"/>
        </w:rPr>
      </w:pPr>
      <w:r w:rsidRPr="00C17942">
        <w:rPr>
          <w:rFonts w:cs="Times New Roman"/>
          <w:sz w:val="24"/>
          <w:szCs w:val="24"/>
        </w:rPr>
        <w:t>Main Discussion Question: How did Islamic, Eastern Christian, and Western Christian societies respond to various late medieval disasters?</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12</w:t>
      </w:r>
      <w:r w:rsidR="0032653F" w:rsidRPr="00C17942">
        <w:rPr>
          <w:rFonts w:cs="Times New Roman"/>
          <w:b/>
          <w:sz w:val="24"/>
          <w:szCs w:val="24"/>
          <w:u w:val="single"/>
        </w:rPr>
        <w:t>:</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22</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After Disaster: Early Modern Politics and Society</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Textbook, pp. 304-19</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What conditions and influences led to the cultural movement of the renaissance in Italy?</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Civic society in Italy, Christian reactions to Ottoman conquest, Christian humanism and the renaissance, Labelling periods “classical” and “medieval”</w:t>
      </w:r>
    </w:p>
    <w:p w:rsidR="00CC0945" w:rsidRPr="00C17942" w:rsidRDefault="00CC0945" w:rsidP="0032653F">
      <w:pPr>
        <w:pStyle w:val="NoSpacing"/>
        <w:ind w:firstLine="720"/>
        <w:rPr>
          <w:rFonts w:cs="Times New Roman"/>
          <w:sz w:val="24"/>
          <w:szCs w:val="24"/>
        </w:rPr>
      </w:pPr>
      <w:r w:rsidRPr="00C17942">
        <w:rPr>
          <w:rFonts w:cs="Times New Roman"/>
          <w:sz w:val="24"/>
          <w:szCs w:val="24"/>
        </w:rPr>
        <w:t>Class 23</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Lecture: W. Chr. Renaissance and its Impact Read: Textbook, pp., 321-50</w:t>
      </w:r>
    </w:p>
    <w:p w:rsidR="00CC0945" w:rsidRPr="00C17942" w:rsidRDefault="00CC0945" w:rsidP="0032653F">
      <w:pPr>
        <w:pStyle w:val="NoSpacing"/>
        <w:ind w:left="1440"/>
        <w:rPr>
          <w:rFonts w:cs="Times New Roman"/>
          <w:sz w:val="24"/>
          <w:szCs w:val="24"/>
        </w:rPr>
      </w:pPr>
      <w:r w:rsidRPr="00C17942">
        <w:rPr>
          <w:rFonts w:cs="Times New Roman"/>
          <w:sz w:val="24"/>
          <w:szCs w:val="24"/>
        </w:rPr>
        <w:t>Key Question: What was the larger cultural impact of the renaissance in Western Christendom, and how significant was this trend when viewed in the context of Eastern Christian and Islamic cultures?</w:t>
      </w:r>
    </w:p>
    <w:p w:rsidR="00CC0945" w:rsidRPr="00C17942" w:rsidRDefault="00CC0945" w:rsidP="0032653F">
      <w:pPr>
        <w:pStyle w:val="NoSpacing"/>
        <w:ind w:left="1440"/>
        <w:rPr>
          <w:rFonts w:cs="Times New Roman"/>
          <w:sz w:val="24"/>
          <w:szCs w:val="24"/>
        </w:rPr>
      </w:pPr>
      <w:r w:rsidRPr="00C17942">
        <w:rPr>
          <w:rFonts w:cs="Times New Roman"/>
          <w:sz w:val="24"/>
          <w:szCs w:val="24"/>
        </w:rPr>
        <w:t>Key concepts: Renaissance classicism in art, Renaissance moral philosophy and political theory, Islamic humanism and political theory, National identity</w:t>
      </w:r>
    </w:p>
    <w:p w:rsidR="0032653F" w:rsidRPr="00C17942" w:rsidRDefault="00CC0945" w:rsidP="0032653F">
      <w:pPr>
        <w:pStyle w:val="NoSpacing"/>
        <w:ind w:firstLine="720"/>
        <w:rPr>
          <w:rFonts w:cs="Times New Roman"/>
          <w:sz w:val="24"/>
          <w:szCs w:val="24"/>
        </w:rPr>
      </w:pPr>
      <w:r w:rsidRPr="00C17942">
        <w:rPr>
          <w:rFonts w:cs="Times New Roman"/>
          <w:sz w:val="24"/>
          <w:szCs w:val="24"/>
        </w:rPr>
        <w:t>Discussion 10 (Week 12) W. Chr. Renaissance in Context,</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Read: Coursepack sec. 10</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Leon Battista Alberti, </w:t>
      </w:r>
      <w:r w:rsidRPr="00C17942">
        <w:rPr>
          <w:rFonts w:cs="Times New Roman"/>
          <w:i/>
          <w:iCs/>
          <w:sz w:val="24"/>
          <w:szCs w:val="24"/>
        </w:rPr>
        <w:t>Books on the Family</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Niccolò Machiavelli, </w:t>
      </w:r>
      <w:r w:rsidRPr="00C17942">
        <w:rPr>
          <w:rFonts w:cs="Times New Roman"/>
          <w:i/>
          <w:iCs/>
          <w:sz w:val="24"/>
          <w:szCs w:val="24"/>
        </w:rPr>
        <w:t>The Prince</w:t>
      </w:r>
    </w:p>
    <w:p w:rsidR="00CC0945" w:rsidRPr="00C17942" w:rsidRDefault="00CC0945" w:rsidP="0032653F">
      <w:pPr>
        <w:pStyle w:val="NoSpacing"/>
        <w:ind w:left="720" w:firstLine="720"/>
        <w:rPr>
          <w:rFonts w:cs="Times New Roman"/>
          <w:sz w:val="24"/>
          <w:szCs w:val="24"/>
        </w:rPr>
      </w:pPr>
      <w:r w:rsidRPr="00C17942">
        <w:rPr>
          <w:rFonts w:cs="Times New Roman"/>
          <w:sz w:val="24"/>
          <w:szCs w:val="24"/>
        </w:rPr>
        <w:t xml:space="preserve">Selections from Ibn Khaldun, </w:t>
      </w:r>
      <w:r w:rsidRPr="00C17942">
        <w:rPr>
          <w:rFonts w:cs="Times New Roman"/>
          <w:i/>
          <w:iCs/>
          <w:sz w:val="24"/>
          <w:szCs w:val="24"/>
        </w:rPr>
        <w:t>Introduction to History</w:t>
      </w:r>
    </w:p>
    <w:p w:rsidR="00CC0945" w:rsidRPr="00C17942" w:rsidRDefault="00CC0945" w:rsidP="0032653F">
      <w:pPr>
        <w:pStyle w:val="NoSpacing"/>
        <w:ind w:left="1440"/>
        <w:rPr>
          <w:rFonts w:cs="Times New Roman"/>
          <w:sz w:val="24"/>
          <w:szCs w:val="24"/>
        </w:rPr>
      </w:pPr>
      <w:r w:rsidRPr="00C17942">
        <w:rPr>
          <w:rFonts w:cs="Times New Roman"/>
          <w:sz w:val="24"/>
          <w:szCs w:val="24"/>
        </w:rPr>
        <w:t>Main Discussion Question: How significant was the cultural movement of the renaissance in Western Christendom, when viewed in comparative context?</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13</w:t>
      </w:r>
      <w:r w:rsidR="004A5C2F" w:rsidRPr="00C17942">
        <w:rPr>
          <w:rFonts w:cs="Times New Roman"/>
          <w:b/>
          <w:sz w:val="24"/>
          <w:szCs w:val="24"/>
          <w:u w:val="single"/>
        </w:rPr>
        <w:t>:</w:t>
      </w:r>
    </w:p>
    <w:p w:rsidR="00CC0945" w:rsidRPr="00C17942" w:rsidRDefault="00CC0945" w:rsidP="004A5C2F">
      <w:pPr>
        <w:pStyle w:val="NoSpacing"/>
        <w:ind w:firstLine="720"/>
        <w:rPr>
          <w:rFonts w:cs="Times New Roman"/>
          <w:sz w:val="24"/>
          <w:szCs w:val="24"/>
        </w:rPr>
      </w:pPr>
      <w:r w:rsidRPr="00C17942">
        <w:rPr>
          <w:rFonts w:cs="Times New Roman"/>
          <w:sz w:val="24"/>
          <w:szCs w:val="24"/>
        </w:rPr>
        <w:t>Class 24</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Lecture: Trade, Exploration and Conquest: No textbook pages for today</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Impact of Islamic Expansionism</w:t>
      </w:r>
    </w:p>
    <w:p w:rsidR="00CC0945" w:rsidRPr="00C17942" w:rsidRDefault="00CC0945" w:rsidP="004A5C2F">
      <w:pPr>
        <w:pStyle w:val="NoSpacing"/>
        <w:ind w:left="1440"/>
        <w:rPr>
          <w:rFonts w:cs="Times New Roman"/>
          <w:sz w:val="24"/>
          <w:szCs w:val="24"/>
        </w:rPr>
      </w:pPr>
      <w:r w:rsidRPr="00C17942">
        <w:rPr>
          <w:rFonts w:cs="Times New Roman"/>
          <w:sz w:val="24"/>
          <w:szCs w:val="24"/>
        </w:rPr>
        <w:t>Key question: How did Islamic expansionism affect Africa and Eurasia, and how did help to inspire Western Christian expansionism?</w:t>
      </w:r>
    </w:p>
    <w:p w:rsidR="00CC0945" w:rsidRPr="00C17942" w:rsidRDefault="00CC0945" w:rsidP="004A5C2F">
      <w:pPr>
        <w:pStyle w:val="NoSpacing"/>
        <w:ind w:left="1440"/>
        <w:rPr>
          <w:rFonts w:cs="Times New Roman"/>
          <w:sz w:val="24"/>
          <w:szCs w:val="24"/>
        </w:rPr>
      </w:pPr>
      <w:r w:rsidRPr="00C17942">
        <w:rPr>
          <w:rFonts w:cs="Times New Roman"/>
          <w:sz w:val="24"/>
          <w:szCs w:val="24"/>
        </w:rPr>
        <w:t>Key Concepts: Islamic expansion via conversion, Islamic expansionist conquest, Islamic slave trade and other impacts of expansionism, Christian reactions to Islamic expansionism</w:t>
      </w:r>
    </w:p>
    <w:p w:rsidR="00CC0945" w:rsidRPr="00C17942" w:rsidRDefault="00CC0945" w:rsidP="004A5C2F">
      <w:pPr>
        <w:pStyle w:val="NoSpacing"/>
        <w:ind w:firstLine="720"/>
        <w:rPr>
          <w:rFonts w:cs="Times New Roman"/>
          <w:sz w:val="24"/>
          <w:szCs w:val="24"/>
        </w:rPr>
      </w:pPr>
      <w:r w:rsidRPr="00C17942">
        <w:rPr>
          <w:rFonts w:cs="Times New Roman"/>
          <w:sz w:val="24"/>
          <w:szCs w:val="24"/>
        </w:rPr>
        <w:t xml:space="preserve">Class 25 </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Lecture: Trade, Exploration and Conquest: Textbook, pp. 353-79</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Impact of Christian Expansionism</w:t>
      </w:r>
    </w:p>
    <w:p w:rsidR="00CC0945" w:rsidRPr="00C17942" w:rsidRDefault="00CC0945" w:rsidP="004A5C2F">
      <w:pPr>
        <w:pStyle w:val="NoSpacing"/>
        <w:ind w:left="1440"/>
        <w:rPr>
          <w:rFonts w:cs="Times New Roman"/>
          <w:sz w:val="24"/>
          <w:szCs w:val="24"/>
        </w:rPr>
      </w:pPr>
      <w:r w:rsidRPr="00C17942">
        <w:rPr>
          <w:rFonts w:cs="Times New Roman"/>
          <w:sz w:val="24"/>
          <w:szCs w:val="24"/>
        </w:rPr>
        <w:t>Key question: How did early modern Western Christian expansionist exploration and conquest affect global societies, economies and politics?</w:t>
      </w:r>
    </w:p>
    <w:p w:rsidR="00CC0945" w:rsidRPr="00C17942" w:rsidRDefault="00CC0945" w:rsidP="004A5C2F">
      <w:pPr>
        <w:pStyle w:val="NoSpacing"/>
        <w:ind w:left="1440"/>
        <w:rPr>
          <w:rFonts w:cs="Times New Roman"/>
          <w:sz w:val="24"/>
          <w:szCs w:val="24"/>
        </w:rPr>
      </w:pPr>
      <w:r w:rsidRPr="00C17942">
        <w:rPr>
          <w:rFonts w:cs="Times New Roman"/>
          <w:sz w:val="24"/>
          <w:szCs w:val="24"/>
        </w:rPr>
        <w:t xml:space="preserve">Key concepts: Western Christian exploration and colonialism, the Columbian ecological exchange, </w:t>
      </w:r>
      <w:proofErr w:type="gramStart"/>
      <w:r w:rsidRPr="00C17942">
        <w:rPr>
          <w:rFonts w:cs="Times New Roman"/>
          <w:sz w:val="24"/>
          <w:szCs w:val="24"/>
        </w:rPr>
        <w:t>Early</w:t>
      </w:r>
      <w:proofErr w:type="gramEnd"/>
      <w:r w:rsidRPr="00C17942">
        <w:rPr>
          <w:rFonts w:cs="Times New Roman"/>
          <w:sz w:val="24"/>
          <w:szCs w:val="24"/>
        </w:rPr>
        <w:t xml:space="preserve"> modern forced labor and slavery, Colonial capitalism</w:t>
      </w:r>
    </w:p>
    <w:p w:rsidR="00CC0945" w:rsidRPr="00C17942" w:rsidRDefault="00CC0945" w:rsidP="004A5C2F">
      <w:pPr>
        <w:pStyle w:val="NoSpacing"/>
        <w:ind w:firstLine="720"/>
        <w:rPr>
          <w:rFonts w:cs="Times New Roman"/>
          <w:sz w:val="24"/>
          <w:szCs w:val="24"/>
        </w:rPr>
      </w:pPr>
      <w:r w:rsidRPr="00C17942">
        <w:rPr>
          <w:rFonts w:cs="Times New Roman"/>
          <w:sz w:val="24"/>
          <w:szCs w:val="24"/>
        </w:rPr>
        <w:t>Discussion 11 (Week 13) Expansionism, Christian and Islamic Coursepack sec. 11</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 xml:space="preserve">Selections from Ibn Battuta, </w:t>
      </w:r>
      <w:r w:rsidRPr="00C17942">
        <w:rPr>
          <w:rFonts w:cs="Times New Roman"/>
          <w:i/>
          <w:iCs/>
          <w:sz w:val="24"/>
          <w:szCs w:val="24"/>
        </w:rPr>
        <w:t xml:space="preserve">Travels </w:t>
      </w:r>
      <w:r w:rsidRPr="00C17942">
        <w:rPr>
          <w:rFonts w:cs="Times New Roman"/>
          <w:sz w:val="24"/>
          <w:szCs w:val="24"/>
        </w:rPr>
        <w:t>(Muslim rule in India and beyond)</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Select Writings from Christopher Columbus and his Sponsors</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 xml:space="preserve">Selections from Bartolomé de Las Casas, </w:t>
      </w:r>
      <w:r w:rsidRPr="00C17942">
        <w:rPr>
          <w:rFonts w:cs="Times New Roman"/>
          <w:i/>
          <w:iCs/>
          <w:sz w:val="24"/>
          <w:szCs w:val="24"/>
        </w:rPr>
        <w:t>Devastation of the Indies</w:t>
      </w:r>
    </w:p>
    <w:p w:rsidR="00CC0945" w:rsidRPr="00C17942" w:rsidRDefault="00CC0945" w:rsidP="004A5C2F">
      <w:pPr>
        <w:pStyle w:val="NoSpacing"/>
        <w:ind w:left="1440"/>
        <w:rPr>
          <w:rFonts w:cs="Times New Roman"/>
          <w:sz w:val="24"/>
          <w:szCs w:val="24"/>
        </w:rPr>
      </w:pPr>
      <w:r w:rsidRPr="00C17942">
        <w:rPr>
          <w:rFonts w:cs="Times New Roman"/>
          <w:sz w:val="24"/>
          <w:szCs w:val="24"/>
        </w:rPr>
        <w:t>Main Discussion Question: How large a transformation was the process of Western Christian expansionism, when placed in the context of Islamic, and earlier Western Christian, expansionism?</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14</w:t>
      </w:r>
      <w:r w:rsidR="004A5C2F" w:rsidRPr="00C17942">
        <w:rPr>
          <w:rFonts w:cs="Times New Roman"/>
          <w:b/>
          <w:sz w:val="24"/>
          <w:szCs w:val="24"/>
          <w:u w:val="single"/>
        </w:rPr>
        <w:t>:</w:t>
      </w:r>
    </w:p>
    <w:p w:rsidR="00CC0945" w:rsidRPr="00C17942" w:rsidRDefault="00CC0945" w:rsidP="004A5C2F">
      <w:pPr>
        <w:pStyle w:val="NoSpacing"/>
        <w:ind w:firstLine="720"/>
        <w:rPr>
          <w:rFonts w:cs="Times New Roman"/>
          <w:sz w:val="24"/>
          <w:szCs w:val="24"/>
        </w:rPr>
      </w:pPr>
      <w:r w:rsidRPr="00C17942">
        <w:rPr>
          <w:rFonts w:cs="Times New Roman"/>
          <w:sz w:val="24"/>
          <w:szCs w:val="24"/>
        </w:rPr>
        <w:t>Class 26</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SECOND SHORT ESSAY INTERPETING PRIMARY SOURCE DUE</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Lecture: Protestant Reformation in Context                  </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Read: Textbook, pp. 381-406</w:t>
      </w:r>
    </w:p>
    <w:p w:rsidR="00CC0945" w:rsidRPr="00C17942" w:rsidRDefault="00CC0945" w:rsidP="004A5C2F">
      <w:pPr>
        <w:pStyle w:val="NoSpacing"/>
        <w:ind w:left="1440"/>
        <w:rPr>
          <w:rFonts w:cs="Times New Roman"/>
          <w:sz w:val="24"/>
          <w:szCs w:val="24"/>
        </w:rPr>
      </w:pPr>
      <w:r w:rsidRPr="00C17942">
        <w:rPr>
          <w:rFonts w:cs="Times New Roman"/>
          <w:sz w:val="24"/>
          <w:szCs w:val="24"/>
        </w:rPr>
        <w:t>Key Question: How did Western Christendom become divided into Catholic and (various) Protestant churches?</w:t>
      </w:r>
    </w:p>
    <w:p w:rsidR="00CC0945" w:rsidRPr="00C17942" w:rsidRDefault="00CC0945" w:rsidP="004A5C2F">
      <w:pPr>
        <w:pStyle w:val="NoSpacing"/>
        <w:ind w:left="1440"/>
        <w:rPr>
          <w:rFonts w:cs="Times New Roman"/>
          <w:sz w:val="24"/>
          <w:szCs w:val="24"/>
        </w:rPr>
      </w:pPr>
      <w:r w:rsidRPr="00C17942">
        <w:rPr>
          <w:rFonts w:cs="Times New Roman"/>
          <w:sz w:val="24"/>
          <w:szCs w:val="24"/>
        </w:rPr>
        <w:t>Key Concepts: Reformation and Counter-reformation, Lutheran, Calvinist, Anglican</w:t>
      </w:r>
    </w:p>
    <w:p w:rsidR="00CC0945" w:rsidRPr="00C17942" w:rsidRDefault="00CC0945" w:rsidP="00CC0945">
      <w:pPr>
        <w:pStyle w:val="NoSpacing"/>
        <w:rPr>
          <w:rFonts w:cs="Times New Roman"/>
          <w:b/>
          <w:sz w:val="24"/>
          <w:szCs w:val="24"/>
          <w:u w:val="single"/>
        </w:rPr>
      </w:pPr>
      <w:r w:rsidRPr="00C17942">
        <w:rPr>
          <w:rFonts w:cs="Times New Roman"/>
          <w:b/>
          <w:sz w:val="24"/>
          <w:szCs w:val="24"/>
          <w:u w:val="single"/>
        </w:rPr>
        <w:t>Week 15</w:t>
      </w:r>
      <w:r w:rsidR="004A5C2F" w:rsidRPr="00C17942">
        <w:rPr>
          <w:rFonts w:cs="Times New Roman"/>
          <w:b/>
          <w:sz w:val="24"/>
          <w:szCs w:val="24"/>
          <w:u w:val="single"/>
        </w:rPr>
        <w:t>:</w:t>
      </w:r>
    </w:p>
    <w:p w:rsidR="00CC0945" w:rsidRPr="00C17942" w:rsidRDefault="00CC0945" w:rsidP="004A5C2F">
      <w:pPr>
        <w:pStyle w:val="NoSpacing"/>
        <w:ind w:firstLine="720"/>
        <w:rPr>
          <w:rFonts w:cs="Times New Roman"/>
          <w:sz w:val="24"/>
          <w:szCs w:val="24"/>
        </w:rPr>
      </w:pPr>
      <w:r w:rsidRPr="00C17942">
        <w:rPr>
          <w:rFonts w:cs="Times New Roman"/>
          <w:sz w:val="24"/>
          <w:szCs w:val="24"/>
        </w:rPr>
        <w:t>Class 27</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Lecture: Early Modern Wars of Religion                  </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Read: Textbook, pp. 409-40</w:t>
      </w:r>
    </w:p>
    <w:p w:rsidR="00CC0945" w:rsidRPr="00C17942" w:rsidRDefault="00CC0945" w:rsidP="004A5C2F">
      <w:pPr>
        <w:pStyle w:val="NoSpacing"/>
        <w:ind w:left="1440"/>
        <w:rPr>
          <w:rFonts w:cs="Times New Roman"/>
          <w:sz w:val="24"/>
          <w:szCs w:val="24"/>
        </w:rPr>
      </w:pPr>
      <w:r w:rsidRPr="00C17942">
        <w:rPr>
          <w:rFonts w:cs="Times New Roman"/>
          <w:sz w:val="24"/>
          <w:szCs w:val="24"/>
        </w:rPr>
        <w:t>Key Question: What was the political and social impact of the religious conflicts of the reformation in Western Christendom?</w:t>
      </w:r>
    </w:p>
    <w:p w:rsidR="00CC0945" w:rsidRPr="00C17942" w:rsidRDefault="00CC0945" w:rsidP="004A5C2F">
      <w:pPr>
        <w:pStyle w:val="NoSpacing"/>
        <w:ind w:left="1440"/>
        <w:rPr>
          <w:rFonts w:cs="Times New Roman"/>
          <w:sz w:val="24"/>
          <w:szCs w:val="24"/>
        </w:rPr>
      </w:pPr>
      <w:r w:rsidRPr="00C17942">
        <w:rPr>
          <w:rFonts w:cs="Times New Roman"/>
          <w:sz w:val="24"/>
          <w:szCs w:val="24"/>
        </w:rPr>
        <w:t>Key concepts: Sectarian war in Western Christendom, Westphalian “Balance of power” politics, Famines and witch-hunts as effects of sectarian war</w:t>
      </w:r>
    </w:p>
    <w:p w:rsidR="00CC0945" w:rsidRPr="00C17942" w:rsidRDefault="00CC0945" w:rsidP="004A5C2F">
      <w:pPr>
        <w:pStyle w:val="NoSpacing"/>
        <w:ind w:firstLine="720"/>
        <w:rPr>
          <w:rFonts w:cs="Times New Roman"/>
          <w:sz w:val="24"/>
          <w:szCs w:val="24"/>
        </w:rPr>
      </w:pPr>
      <w:r w:rsidRPr="00C17942">
        <w:rPr>
          <w:rFonts w:cs="Times New Roman"/>
          <w:sz w:val="24"/>
          <w:szCs w:val="24"/>
        </w:rPr>
        <w:t xml:space="preserve">Class 28 </w:t>
      </w:r>
    </w:p>
    <w:p w:rsidR="00CC0945" w:rsidRPr="00C17942" w:rsidRDefault="00CC0945" w:rsidP="004A5C2F">
      <w:pPr>
        <w:pStyle w:val="NoSpacing"/>
        <w:ind w:left="1440"/>
        <w:rPr>
          <w:rFonts w:cs="Times New Roman"/>
          <w:sz w:val="24"/>
          <w:szCs w:val="24"/>
        </w:rPr>
      </w:pPr>
      <w:r w:rsidRPr="00C17942">
        <w:rPr>
          <w:rFonts w:cs="Times New Roman"/>
          <w:sz w:val="24"/>
          <w:szCs w:val="24"/>
        </w:rPr>
        <w:t>Lecture: Religious War, Expansionism and The Modern World/ Exam Review                 </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No textbook pages for today</w:t>
      </w:r>
    </w:p>
    <w:p w:rsidR="00CC0945" w:rsidRPr="00C17942" w:rsidRDefault="00CC0945" w:rsidP="004A5C2F">
      <w:pPr>
        <w:pStyle w:val="NoSpacing"/>
        <w:ind w:left="1440"/>
        <w:rPr>
          <w:rFonts w:cs="Times New Roman"/>
          <w:sz w:val="24"/>
          <w:szCs w:val="24"/>
        </w:rPr>
      </w:pPr>
      <w:r w:rsidRPr="00C17942">
        <w:rPr>
          <w:rFonts w:cs="Times New Roman"/>
          <w:sz w:val="24"/>
          <w:szCs w:val="24"/>
        </w:rPr>
        <w:t xml:space="preserve">Key Question: How did </w:t>
      </w:r>
      <w:proofErr w:type="gramStart"/>
      <w:r w:rsidRPr="00C17942">
        <w:rPr>
          <w:rFonts w:cs="Times New Roman"/>
          <w:sz w:val="24"/>
          <w:szCs w:val="24"/>
        </w:rPr>
        <w:t>Early</w:t>
      </w:r>
      <w:proofErr w:type="gramEnd"/>
      <w:r w:rsidRPr="00C17942">
        <w:rPr>
          <w:rFonts w:cs="Times New Roman"/>
          <w:sz w:val="24"/>
          <w:szCs w:val="24"/>
        </w:rPr>
        <w:t xml:space="preserve"> modern colonial expansionism and the religious conflicts of the reformation help to shape the modern world?</w:t>
      </w:r>
    </w:p>
    <w:p w:rsidR="00CC0945" w:rsidRPr="00C17942" w:rsidRDefault="00CC0945" w:rsidP="004A5C2F">
      <w:pPr>
        <w:pStyle w:val="NoSpacing"/>
        <w:ind w:left="1440"/>
        <w:rPr>
          <w:rFonts w:cs="Times New Roman"/>
          <w:sz w:val="24"/>
          <w:szCs w:val="24"/>
        </w:rPr>
      </w:pPr>
      <w:r w:rsidRPr="00C17942">
        <w:rPr>
          <w:rFonts w:cs="Times New Roman"/>
          <w:sz w:val="24"/>
          <w:szCs w:val="24"/>
        </w:rPr>
        <w:t>Key concepts: Royal sovereignty, “Freedom of concience,” Natural philosophy and science, The “Making of the Modern West”</w:t>
      </w:r>
    </w:p>
    <w:p w:rsidR="004A5C2F" w:rsidRPr="00C17942" w:rsidRDefault="00CC0945" w:rsidP="004A5C2F">
      <w:pPr>
        <w:pStyle w:val="NoSpacing"/>
        <w:ind w:firstLine="720"/>
        <w:rPr>
          <w:rFonts w:cs="Times New Roman"/>
          <w:sz w:val="24"/>
          <w:szCs w:val="24"/>
        </w:rPr>
      </w:pPr>
      <w:r w:rsidRPr="00C17942">
        <w:rPr>
          <w:rFonts w:cs="Times New Roman"/>
          <w:sz w:val="24"/>
          <w:szCs w:val="24"/>
        </w:rPr>
        <w:t>Discussion 12 (Week 15) Reformation and Religious Wars                  </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Read: Coursepack sec. 12</w:t>
      </w:r>
    </w:p>
    <w:p w:rsidR="00CC0945" w:rsidRPr="00C17942" w:rsidRDefault="00CC0945" w:rsidP="004A5C2F">
      <w:pPr>
        <w:pStyle w:val="NoSpacing"/>
        <w:ind w:left="720" w:firstLine="720"/>
        <w:rPr>
          <w:rFonts w:cs="Times New Roman"/>
          <w:sz w:val="24"/>
          <w:szCs w:val="24"/>
        </w:rPr>
      </w:pPr>
      <w:r w:rsidRPr="00C17942">
        <w:rPr>
          <w:rFonts w:cs="Times New Roman"/>
          <w:sz w:val="24"/>
          <w:szCs w:val="24"/>
        </w:rPr>
        <w:t xml:space="preserve">Selections from Martin Luther, </w:t>
      </w:r>
      <w:r w:rsidRPr="00C17942">
        <w:rPr>
          <w:rFonts w:cs="Times New Roman"/>
          <w:i/>
          <w:iCs/>
          <w:sz w:val="24"/>
          <w:szCs w:val="24"/>
        </w:rPr>
        <w:t>Address to the German Nation</w:t>
      </w:r>
    </w:p>
    <w:p w:rsidR="00CC0945" w:rsidRPr="00C17942" w:rsidRDefault="00CC0945" w:rsidP="004A5C2F">
      <w:pPr>
        <w:pStyle w:val="NoSpacing"/>
        <w:ind w:left="720" w:firstLine="720"/>
        <w:rPr>
          <w:rFonts w:cs="Times New Roman"/>
          <w:sz w:val="24"/>
          <w:szCs w:val="24"/>
        </w:rPr>
      </w:pPr>
      <w:r w:rsidRPr="00C17942">
        <w:rPr>
          <w:rFonts w:cs="Times New Roman"/>
          <w:i/>
          <w:iCs/>
          <w:sz w:val="24"/>
          <w:szCs w:val="24"/>
        </w:rPr>
        <w:t xml:space="preserve">The Twelve Articles </w:t>
      </w:r>
      <w:r w:rsidRPr="00C17942">
        <w:rPr>
          <w:rFonts w:cs="Times New Roman"/>
          <w:sz w:val="24"/>
          <w:szCs w:val="24"/>
        </w:rPr>
        <w:t>of the Swabian Peasants Revolt, and Luther’s reaction</w:t>
      </w:r>
    </w:p>
    <w:p w:rsidR="00CC0945" w:rsidRPr="00C17942" w:rsidRDefault="00CC0945" w:rsidP="004A5C2F">
      <w:pPr>
        <w:pStyle w:val="NoSpacing"/>
        <w:ind w:left="1440"/>
        <w:rPr>
          <w:rFonts w:cs="Times New Roman"/>
          <w:sz w:val="24"/>
          <w:szCs w:val="24"/>
        </w:rPr>
      </w:pPr>
      <w:r w:rsidRPr="00C17942">
        <w:rPr>
          <w:rFonts w:cs="Times New Roman"/>
          <w:sz w:val="24"/>
          <w:szCs w:val="24"/>
        </w:rPr>
        <w:t xml:space="preserve">Selections from Cardinal Armand Richelieu, </w:t>
      </w:r>
      <w:r w:rsidRPr="00C17942">
        <w:rPr>
          <w:rFonts w:cs="Times New Roman"/>
          <w:i/>
          <w:iCs/>
          <w:sz w:val="24"/>
          <w:szCs w:val="24"/>
        </w:rPr>
        <w:t xml:space="preserve">Political Testament </w:t>
      </w:r>
      <w:r w:rsidRPr="00C17942">
        <w:rPr>
          <w:rFonts w:cs="Times New Roman"/>
          <w:sz w:val="24"/>
          <w:szCs w:val="24"/>
        </w:rPr>
        <w:t>(Advice to the French King)</w:t>
      </w:r>
    </w:p>
    <w:p w:rsidR="00CC0945" w:rsidRPr="00C17942" w:rsidRDefault="00CC0945" w:rsidP="004A5C2F">
      <w:pPr>
        <w:pStyle w:val="NoSpacing"/>
        <w:ind w:left="1440"/>
        <w:rPr>
          <w:rFonts w:cs="Times New Roman"/>
          <w:sz w:val="24"/>
          <w:szCs w:val="24"/>
        </w:rPr>
      </w:pPr>
      <w:r w:rsidRPr="00C17942">
        <w:rPr>
          <w:rFonts w:cs="Times New Roman"/>
          <w:sz w:val="24"/>
          <w:szCs w:val="24"/>
        </w:rPr>
        <w:t>Main Discussion Questions: How did differences over religious teachings lead to long sectarian wars within Western Christendom?  In what ways did expansionism and the wars of religion help to shape the modern West? </w:t>
      </w:r>
    </w:p>
    <w:p w:rsidR="00CC0945" w:rsidRPr="00C17942" w:rsidRDefault="00CC0945" w:rsidP="00CC0945">
      <w:pPr>
        <w:pStyle w:val="NoSpacing"/>
        <w:rPr>
          <w:rFonts w:cs="Times New Roman"/>
          <w:sz w:val="24"/>
          <w:szCs w:val="24"/>
        </w:rPr>
      </w:pPr>
    </w:p>
    <w:p w:rsidR="00CC0945" w:rsidRPr="00C17942" w:rsidRDefault="00CC0945" w:rsidP="00CC0945">
      <w:pPr>
        <w:pStyle w:val="NoSpacing"/>
        <w:rPr>
          <w:rFonts w:cs="Times New Roman"/>
          <w:b/>
          <w:sz w:val="24"/>
          <w:szCs w:val="24"/>
        </w:rPr>
      </w:pPr>
      <w:r w:rsidRPr="00C17942">
        <w:rPr>
          <w:rFonts w:cs="Times New Roman"/>
          <w:b/>
          <w:sz w:val="24"/>
          <w:szCs w:val="24"/>
        </w:rPr>
        <w:t>FINAL EXAM according to University exam schedule</w:t>
      </w:r>
    </w:p>
    <w:p w:rsidR="00CC0945" w:rsidRPr="00C17942" w:rsidRDefault="00CC0945" w:rsidP="00CC0945">
      <w:pPr>
        <w:pStyle w:val="NoSpacing"/>
        <w:rPr>
          <w:rFonts w:cs="Times New Roman"/>
          <w:b/>
          <w:sz w:val="24"/>
          <w:szCs w:val="24"/>
        </w:rPr>
      </w:pPr>
      <w:r w:rsidRPr="00C17942">
        <w:rPr>
          <w:rFonts w:cs="Times New Roman"/>
          <w:b/>
          <w:sz w:val="24"/>
          <w:szCs w:val="24"/>
        </w:rPr>
        <w:t> </w:t>
      </w:r>
    </w:p>
    <w:p w:rsidR="00CC0945" w:rsidRPr="00C17942" w:rsidRDefault="00CC0945" w:rsidP="00CC0945">
      <w:pPr>
        <w:pStyle w:val="NoSpacing"/>
        <w:rPr>
          <w:rFonts w:cs="Times New Roman"/>
          <w:sz w:val="24"/>
          <w:szCs w:val="24"/>
        </w:rPr>
      </w:pPr>
      <w:r w:rsidRPr="00C17942">
        <w:rPr>
          <w:rFonts w:cs="Times New Roman"/>
          <w:sz w:val="24"/>
          <w:szCs w:val="24"/>
        </w:rPr>
        <w:t> </w:t>
      </w:r>
    </w:p>
    <w:p w:rsidR="00413B3F" w:rsidRPr="00C17942" w:rsidRDefault="00413B3F" w:rsidP="00CC0945">
      <w:pPr>
        <w:pStyle w:val="NoSpacing"/>
        <w:rPr>
          <w:rFonts w:cs="Times New Roman"/>
          <w:sz w:val="24"/>
          <w:szCs w:val="24"/>
        </w:rPr>
      </w:pPr>
    </w:p>
    <w:sectPr w:rsidR="00413B3F" w:rsidRPr="00C17942" w:rsidSect="00CF01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02C" w:rsidRDefault="00BD502C" w:rsidP="00CC0945">
      <w:pPr>
        <w:spacing w:after="0" w:line="240" w:lineRule="auto"/>
      </w:pPr>
      <w:r>
        <w:separator/>
      </w:r>
    </w:p>
  </w:endnote>
  <w:endnote w:type="continuationSeparator" w:id="0">
    <w:p w:rsidR="00BD502C" w:rsidRDefault="00BD502C" w:rsidP="00CC0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942" w:rsidRDefault="00C1794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841802"/>
      <w:docPartObj>
        <w:docPartGallery w:val="Page Numbers (Bottom of Page)"/>
        <w:docPartUnique/>
      </w:docPartObj>
    </w:sdtPr>
    <w:sdtEndPr>
      <w:rPr>
        <w:noProof/>
      </w:rPr>
    </w:sdtEndPr>
    <w:sdtContent>
      <w:p w:rsidR="00C17942" w:rsidRDefault="00CF01F2">
        <w:pPr>
          <w:pStyle w:val="Footer"/>
          <w:jc w:val="center"/>
        </w:pPr>
        <w:fldSimple w:instr=" PAGE   \* MERGEFORMAT ">
          <w:r w:rsidR="0012378A">
            <w:rPr>
              <w:noProof/>
            </w:rPr>
            <w:t>1</w:t>
          </w:r>
        </w:fldSimple>
      </w:p>
    </w:sdtContent>
  </w:sdt>
  <w:p w:rsidR="00CC0945" w:rsidRDefault="00CC0945">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942" w:rsidRDefault="00C1794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02C" w:rsidRDefault="00BD502C" w:rsidP="00CC0945">
      <w:pPr>
        <w:spacing w:after="0" w:line="240" w:lineRule="auto"/>
      </w:pPr>
      <w:r>
        <w:separator/>
      </w:r>
    </w:p>
  </w:footnote>
  <w:footnote w:type="continuationSeparator" w:id="0">
    <w:p w:rsidR="00BD502C" w:rsidRDefault="00BD502C" w:rsidP="00CC094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45" w:rsidRDefault="00CF01F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926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45" w:rsidRDefault="00CF01F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926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45" w:rsidRDefault="00CF01F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926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95E72"/>
    <w:multiLevelType w:val="hybridMultilevel"/>
    <w:tmpl w:val="495CC3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90687B"/>
    <w:multiLevelType w:val="hybridMultilevel"/>
    <w:tmpl w:val="305E09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9B1443"/>
    <w:multiLevelType w:val="multilevel"/>
    <w:tmpl w:val="1C98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F26C2"/>
    <w:multiLevelType w:val="hybridMultilevel"/>
    <w:tmpl w:val="8E72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902EB"/>
    <w:multiLevelType w:val="hybridMultilevel"/>
    <w:tmpl w:val="5BC4C6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B26305"/>
    <w:multiLevelType w:val="hybridMultilevel"/>
    <w:tmpl w:val="1BAC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B97723"/>
    <w:multiLevelType w:val="hybridMultilevel"/>
    <w:tmpl w:val="8A22B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94164C"/>
    <w:multiLevelType w:val="multilevel"/>
    <w:tmpl w:val="41F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3"/>
  </w:num>
  <w:num w:numId="5">
    <w:abstractNumId w:val="1"/>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CC0945"/>
    <w:rsid w:val="0012378A"/>
    <w:rsid w:val="002C7E07"/>
    <w:rsid w:val="003163EA"/>
    <w:rsid w:val="0032653F"/>
    <w:rsid w:val="003A1D70"/>
    <w:rsid w:val="003E57E9"/>
    <w:rsid w:val="00413B3F"/>
    <w:rsid w:val="004A5C2F"/>
    <w:rsid w:val="00586156"/>
    <w:rsid w:val="00682FF6"/>
    <w:rsid w:val="0075478F"/>
    <w:rsid w:val="00906B8A"/>
    <w:rsid w:val="00926166"/>
    <w:rsid w:val="00B15E6D"/>
    <w:rsid w:val="00BD502C"/>
    <w:rsid w:val="00C17942"/>
    <w:rsid w:val="00C20C9F"/>
    <w:rsid w:val="00CC0945"/>
    <w:rsid w:val="00CF01F2"/>
    <w:rsid w:val="00E5339D"/>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F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CC09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945"/>
    <w:rPr>
      <w:b/>
      <w:bCs/>
    </w:rPr>
  </w:style>
  <w:style w:type="character" w:styleId="Emphasis">
    <w:name w:val="Emphasis"/>
    <w:basedOn w:val="DefaultParagraphFont"/>
    <w:uiPriority w:val="20"/>
    <w:qFormat/>
    <w:rsid w:val="00CC0945"/>
    <w:rPr>
      <w:i/>
      <w:iCs/>
    </w:rPr>
  </w:style>
  <w:style w:type="paragraph" w:styleId="NoSpacing">
    <w:name w:val="No Spacing"/>
    <w:uiPriority w:val="1"/>
    <w:qFormat/>
    <w:rsid w:val="00CC0945"/>
    <w:pPr>
      <w:spacing w:after="0" w:line="240" w:lineRule="auto"/>
    </w:pPr>
  </w:style>
  <w:style w:type="paragraph" w:styleId="BalloonText">
    <w:name w:val="Balloon Text"/>
    <w:basedOn w:val="Normal"/>
    <w:link w:val="BalloonTextChar"/>
    <w:uiPriority w:val="99"/>
    <w:semiHidden/>
    <w:unhideWhenUsed/>
    <w:rsid w:val="00CC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45"/>
    <w:rPr>
      <w:rFonts w:ascii="Tahoma" w:hAnsi="Tahoma" w:cs="Tahoma"/>
      <w:sz w:val="16"/>
      <w:szCs w:val="16"/>
    </w:rPr>
  </w:style>
  <w:style w:type="paragraph" w:styleId="Header">
    <w:name w:val="header"/>
    <w:basedOn w:val="Normal"/>
    <w:link w:val="HeaderChar"/>
    <w:uiPriority w:val="99"/>
    <w:unhideWhenUsed/>
    <w:rsid w:val="00CC0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45"/>
  </w:style>
  <w:style w:type="paragraph" w:styleId="Footer">
    <w:name w:val="footer"/>
    <w:basedOn w:val="Normal"/>
    <w:link w:val="FooterChar"/>
    <w:uiPriority w:val="99"/>
    <w:unhideWhenUsed/>
    <w:rsid w:val="00CC0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9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945"/>
    <w:rPr>
      <w:b/>
      <w:bCs/>
    </w:rPr>
  </w:style>
  <w:style w:type="character" w:styleId="Emphasis">
    <w:name w:val="Emphasis"/>
    <w:basedOn w:val="DefaultParagraphFont"/>
    <w:uiPriority w:val="20"/>
    <w:qFormat/>
    <w:rsid w:val="00CC0945"/>
    <w:rPr>
      <w:i/>
      <w:iCs/>
    </w:rPr>
  </w:style>
  <w:style w:type="paragraph" w:styleId="NoSpacing">
    <w:name w:val="No Spacing"/>
    <w:uiPriority w:val="1"/>
    <w:qFormat/>
    <w:rsid w:val="00CC0945"/>
    <w:pPr>
      <w:spacing w:after="0" w:line="240" w:lineRule="auto"/>
    </w:pPr>
  </w:style>
  <w:style w:type="paragraph" w:styleId="BalloonText">
    <w:name w:val="Balloon Text"/>
    <w:basedOn w:val="Normal"/>
    <w:link w:val="BalloonTextChar"/>
    <w:uiPriority w:val="99"/>
    <w:semiHidden/>
    <w:unhideWhenUsed/>
    <w:rsid w:val="00CC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45"/>
    <w:rPr>
      <w:rFonts w:ascii="Tahoma" w:hAnsi="Tahoma" w:cs="Tahoma"/>
      <w:sz w:val="16"/>
      <w:szCs w:val="16"/>
    </w:rPr>
  </w:style>
  <w:style w:type="paragraph" w:styleId="Header">
    <w:name w:val="header"/>
    <w:basedOn w:val="Normal"/>
    <w:link w:val="HeaderChar"/>
    <w:uiPriority w:val="99"/>
    <w:unhideWhenUsed/>
    <w:rsid w:val="00CC0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45"/>
  </w:style>
  <w:style w:type="paragraph" w:styleId="Footer">
    <w:name w:val="footer"/>
    <w:basedOn w:val="Normal"/>
    <w:link w:val="FooterChar"/>
    <w:uiPriority w:val="99"/>
    <w:unhideWhenUsed/>
    <w:rsid w:val="00CC0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45"/>
  </w:style>
</w:styles>
</file>

<file path=word/webSettings.xml><?xml version="1.0" encoding="utf-8"?>
<w:webSettings xmlns:r="http://schemas.openxmlformats.org/officeDocument/2006/relationships" xmlns:w="http://schemas.openxmlformats.org/wordprocessingml/2006/main">
  <w:divs>
    <w:div w:id="64886908">
      <w:bodyDiv w:val="1"/>
      <w:marLeft w:val="0"/>
      <w:marRight w:val="0"/>
      <w:marTop w:val="0"/>
      <w:marBottom w:val="0"/>
      <w:divBdr>
        <w:top w:val="none" w:sz="0" w:space="0" w:color="auto"/>
        <w:left w:val="none" w:sz="0" w:space="0" w:color="auto"/>
        <w:bottom w:val="none" w:sz="0" w:space="0" w:color="auto"/>
        <w:right w:val="none" w:sz="0" w:space="0" w:color="auto"/>
      </w:divBdr>
      <w:divsChild>
        <w:div w:id="1822841832">
          <w:marLeft w:val="150"/>
          <w:marRight w:val="0"/>
          <w:marTop w:val="0"/>
          <w:marBottom w:val="0"/>
          <w:divBdr>
            <w:top w:val="none" w:sz="0" w:space="0" w:color="auto"/>
            <w:left w:val="none" w:sz="0" w:space="0" w:color="auto"/>
            <w:bottom w:val="none" w:sz="0" w:space="0" w:color="auto"/>
            <w:right w:val="none" w:sz="0" w:space="0" w:color="auto"/>
          </w:divBdr>
        </w:div>
      </w:divsChild>
    </w:div>
    <w:div w:id="1367752822">
      <w:bodyDiv w:val="1"/>
      <w:marLeft w:val="0"/>
      <w:marRight w:val="0"/>
      <w:marTop w:val="0"/>
      <w:marBottom w:val="0"/>
      <w:divBdr>
        <w:top w:val="none" w:sz="0" w:space="0" w:color="auto"/>
        <w:left w:val="none" w:sz="0" w:space="0" w:color="auto"/>
        <w:bottom w:val="none" w:sz="0" w:space="0" w:color="auto"/>
        <w:right w:val="none" w:sz="0" w:space="0" w:color="auto"/>
      </w:divBdr>
      <w:divsChild>
        <w:div w:id="160696032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2782</Words>
  <Characters>15858</Characters>
  <Application>Microsoft Macintosh Word</Application>
  <DocSecurity>0</DocSecurity>
  <Lines>132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Adam Schor</cp:lastModifiedBy>
  <cp:revision>2</cp:revision>
  <dcterms:created xsi:type="dcterms:W3CDTF">2015-02-04T20:53:00Z</dcterms:created>
  <dcterms:modified xsi:type="dcterms:W3CDTF">2015-02-04T20:53:00Z</dcterms:modified>
</cp:coreProperties>
</file>