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C5" w:rsidRDefault="00A37EC5" w:rsidP="00A37EC5">
      <w:pPr>
        <w:pStyle w:val="NoSpacing"/>
        <w:rPr>
          <w:rFonts w:ascii="Times New Roman" w:hAnsi="Times New Roman" w:cs="Times New Roman"/>
          <w:sz w:val="24"/>
          <w:szCs w:val="24"/>
        </w:rPr>
      </w:pPr>
      <w:bookmarkStart w:id="0" w:name="_GoBack"/>
      <w:bookmarkEnd w:id="0"/>
      <w:r w:rsidRPr="00C4674D">
        <w:rPr>
          <w:rFonts w:ascii="Times New Roman" w:hAnsi="Times New Roman" w:cs="Times New Roman"/>
          <w:b/>
          <w:bCs/>
          <w:noProof/>
          <w:sz w:val="24"/>
          <w:szCs w:val="24"/>
        </w:rPr>
        <w:drawing>
          <wp:inline distT="0" distB="0" distL="0" distR="0" wp14:anchorId="6F23E2FD" wp14:editId="4EC7F068">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37EC5" w:rsidRDefault="00A37EC5" w:rsidP="00A37EC5">
      <w:pPr>
        <w:pStyle w:val="NoSpacing"/>
        <w:rPr>
          <w:rFonts w:ascii="Times New Roman" w:hAnsi="Times New Roman" w:cs="Times New Roman"/>
          <w:sz w:val="24"/>
          <w:szCs w:val="24"/>
        </w:rPr>
      </w:pPr>
    </w:p>
    <w:p w:rsidR="00A37EC5" w:rsidRPr="00E1553B" w:rsidRDefault="00A37EC5" w:rsidP="00A37EC5">
      <w:pPr>
        <w:pStyle w:val="NoSpacing"/>
        <w:jc w:val="center"/>
        <w:rPr>
          <w:rFonts w:cstheme="minorHAnsi"/>
          <w:b/>
          <w:sz w:val="24"/>
          <w:szCs w:val="24"/>
        </w:rPr>
      </w:pPr>
      <w:r w:rsidRPr="00E1553B">
        <w:rPr>
          <w:rFonts w:cstheme="minorHAnsi"/>
          <w:b/>
          <w:sz w:val="24"/>
          <w:szCs w:val="24"/>
        </w:rPr>
        <w:t>PHILOSOPHY 211</w:t>
      </w:r>
    </w:p>
    <w:p w:rsidR="00A37EC5" w:rsidRPr="00E1553B" w:rsidRDefault="00A37EC5" w:rsidP="00A37EC5">
      <w:pPr>
        <w:pStyle w:val="NoSpacing"/>
        <w:jc w:val="center"/>
        <w:rPr>
          <w:rFonts w:cstheme="minorHAnsi"/>
          <w:b/>
          <w:sz w:val="24"/>
          <w:szCs w:val="24"/>
        </w:rPr>
      </w:pPr>
      <w:r w:rsidRPr="00E1553B">
        <w:rPr>
          <w:rFonts w:cstheme="minorHAnsi"/>
          <w:b/>
          <w:sz w:val="24"/>
          <w:szCs w:val="24"/>
        </w:rPr>
        <w:t>CONTEMPORARY MORAL ISSUES</w:t>
      </w:r>
    </w:p>
    <w:p w:rsidR="00A37EC5" w:rsidRPr="00E1553B" w:rsidRDefault="00A37EC5" w:rsidP="00A37EC5">
      <w:pPr>
        <w:pStyle w:val="NoSpacing"/>
        <w:jc w:val="center"/>
        <w:rPr>
          <w:rFonts w:cstheme="minorHAnsi"/>
          <w:b/>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rPr>
        <w:t>BULLETIN INFORMATION</w:t>
      </w:r>
    </w:p>
    <w:p w:rsidR="00A37EC5" w:rsidRPr="00E1553B" w:rsidRDefault="00A37EC5" w:rsidP="00A37EC5">
      <w:pPr>
        <w:pStyle w:val="NoSpacing"/>
        <w:rPr>
          <w:rFonts w:cstheme="minorHAnsi"/>
          <w:sz w:val="24"/>
          <w:szCs w:val="24"/>
        </w:rPr>
      </w:pPr>
      <w:r w:rsidRPr="00E1553B">
        <w:rPr>
          <w:rFonts w:cstheme="minorHAnsi"/>
          <w:sz w:val="24"/>
          <w:szCs w:val="24"/>
        </w:rPr>
        <w:t>P</w:t>
      </w:r>
      <w:r w:rsidR="009746A3">
        <w:rPr>
          <w:rFonts w:cstheme="minorHAnsi"/>
          <w:sz w:val="24"/>
          <w:szCs w:val="24"/>
        </w:rPr>
        <w:t>HIL</w:t>
      </w:r>
      <w:r w:rsidRPr="00E1553B">
        <w:rPr>
          <w:rFonts w:cstheme="minorHAnsi"/>
          <w:sz w:val="24"/>
          <w:szCs w:val="24"/>
        </w:rPr>
        <w:t xml:space="preserve"> 211: Contemporary Moral Issues (3 credit hours) </w:t>
      </w:r>
    </w:p>
    <w:p w:rsidR="00A37EC5" w:rsidRPr="00E1553B" w:rsidRDefault="00A37EC5" w:rsidP="00A37EC5">
      <w:pPr>
        <w:pStyle w:val="NoSpacing"/>
        <w:rPr>
          <w:rFonts w:cstheme="minorHAnsi"/>
          <w:b/>
          <w:sz w:val="24"/>
          <w:szCs w:val="24"/>
        </w:rPr>
      </w:pPr>
      <w:r w:rsidRPr="00E1553B">
        <w:rPr>
          <w:rFonts w:cstheme="minorHAnsi"/>
          <w:b/>
          <w:sz w:val="24"/>
          <w:szCs w:val="24"/>
        </w:rPr>
        <w:t>Course Description:</w:t>
      </w:r>
    </w:p>
    <w:p w:rsidR="00A37EC5" w:rsidRPr="00E1553B" w:rsidRDefault="00A37EC5" w:rsidP="00A37EC5">
      <w:pPr>
        <w:pStyle w:val="NoSpacing"/>
        <w:rPr>
          <w:rFonts w:cstheme="minorHAnsi"/>
          <w:sz w:val="24"/>
          <w:szCs w:val="24"/>
        </w:rPr>
      </w:pPr>
      <w:r w:rsidRPr="00E1553B">
        <w:rPr>
          <w:rFonts w:cstheme="minorHAnsi"/>
          <w:sz w:val="24"/>
          <w:szCs w:val="24"/>
        </w:rPr>
        <w:t>Moral issues confronting men and women in contemporary society. Topics will vary but may include discussion of problems related to abortion, drugs, euthanasia, war, social engineering, and punishment of criminals.</w:t>
      </w:r>
    </w:p>
    <w:p w:rsidR="00A37EC5" w:rsidRPr="00E1553B" w:rsidRDefault="00A37EC5" w:rsidP="00A37EC5">
      <w:pPr>
        <w:pStyle w:val="NoSpacing"/>
        <w:rPr>
          <w:rFonts w:cstheme="minorHAnsi"/>
          <w:sz w:val="24"/>
          <w:szCs w:val="24"/>
        </w:rPr>
      </w:pPr>
      <w:r w:rsidRPr="00E1553B">
        <w:rPr>
          <w:rFonts w:cstheme="minorHAnsi"/>
          <w:sz w:val="24"/>
          <w:szCs w:val="24"/>
        </w:rPr>
        <w:t> </w:t>
      </w:r>
    </w:p>
    <w:p w:rsidR="00A37EC5" w:rsidRPr="00E1553B" w:rsidRDefault="00A37EC5" w:rsidP="00A37EC5">
      <w:pPr>
        <w:pStyle w:val="NoSpacing"/>
        <w:rPr>
          <w:rFonts w:cstheme="minorHAnsi"/>
          <w:b/>
          <w:sz w:val="24"/>
          <w:szCs w:val="24"/>
        </w:rPr>
      </w:pPr>
      <w:r w:rsidRPr="00E1553B">
        <w:rPr>
          <w:rFonts w:cstheme="minorHAnsi"/>
          <w:b/>
          <w:sz w:val="24"/>
          <w:szCs w:val="24"/>
        </w:rPr>
        <w:t>SAMPLE COURSE OVERVIEW</w:t>
      </w:r>
    </w:p>
    <w:p w:rsidR="00A37EC5" w:rsidRPr="00E1553B" w:rsidRDefault="00A37EC5" w:rsidP="00A37EC5">
      <w:pPr>
        <w:pStyle w:val="NoSpacing"/>
        <w:rPr>
          <w:rFonts w:cstheme="minorHAnsi"/>
          <w:sz w:val="24"/>
          <w:szCs w:val="24"/>
        </w:rPr>
      </w:pPr>
      <w:r w:rsidRPr="00E1553B">
        <w:rPr>
          <w:rFonts w:cstheme="minorHAnsi"/>
          <w:sz w:val="24"/>
          <w:szCs w:val="24"/>
        </w:rPr>
        <w:t>Part of moral philosophy involves searching for answers to questions such as ‘What values or norms should guide human action?’ ‘What is the role of values and norms for individual and social well-being?’ and ‘How do we decide what is right or good?’ In this course we examine different answers to these questions by looking at four contentious issues in American society.</w:t>
      </w:r>
    </w:p>
    <w:p w:rsidR="00A37EC5" w:rsidRPr="00E1553B" w:rsidRDefault="00A37EC5" w:rsidP="00A37EC5">
      <w:pPr>
        <w:pStyle w:val="NoSpacing"/>
        <w:rPr>
          <w:rFonts w:cstheme="minorHAnsi"/>
          <w:sz w:val="24"/>
          <w:szCs w:val="24"/>
        </w:rPr>
      </w:pPr>
      <w:r w:rsidRPr="00E1553B">
        <w:rPr>
          <w:rFonts w:cstheme="minorHAnsi"/>
          <w:sz w:val="24"/>
          <w:szCs w:val="24"/>
        </w:rPr>
        <w:t> </w:t>
      </w:r>
    </w:p>
    <w:p w:rsidR="00A37EC5" w:rsidRPr="00E1553B" w:rsidRDefault="00A37EC5" w:rsidP="00A37EC5">
      <w:pPr>
        <w:pStyle w:val="NoSpacing"/>
        <w:rPr>
          <w:rFonts w:cstheme="minorHAnsi"/>
          <w:sz w:val="24"/>
          <w:szCs w:val="24"/>
        </w:rPr>
      </w:pPr>
      <w:r w:rsidRPr="00E1553B">
        <w:rPr>
          <w:rFonts w:cstheme="minorHAnsi"/>
          <w:b/>
          <w:sz w:val="24"/>
          <w:szCs w:val="24"/>
        </w:rPr>
        <w:t>ITEMIZED LEARNING OUTCOMES</w:t>
      </w:r>
      <w:r w:rsidRPr="00E1553B">
        <w:rPr>
          <w:rFonts w:cstheme="minorHAnsi"/>
          <w:sz w:val="24"/>
          <w:szCs w:val="24"/>
        </w:rPr>
        <w:t xml:space="preserve"> </w:t>
      </w:r>
    </w:p>
    <w:p w:rsidR="00A37EC5" w:rsidRPr="00E1553B" w:rsidRDefault="00A37EC5" w:rsidP="00A37EC5">
      <w:pPr>
        <w:pStyle w:val="NoSpacing"/>
        <w:rPr>
          <w:rFonts w:cstheme="minorHAnsi"/>
          <w:b/>
          <w:bCs/>
          <w:sz w:val="24"/>
          <w:szCs w:val="24"/>
          <w:u w:val="single"/>
        </w:rPr>
      </w:pPr>
      <w:r w:rsidRPr="00E1553B">
        <w:rPr>
          <w:rFonts w:cstheme="minorHAnsi"/>
          <w:b/>
          <w:bCs/>
          <w:sz w:val="24"/>
          <w:szCs w:val="24"/>
          <w:u w:val="single"/>
        </w:rPr>
        <w:t>Upon successful completion of Philosophy 211, students will be able to:</w:t>
      </w:r>
    </w:p>
    <w:p w:rsidR="00A37EC5" w:rsidRPr="00E1553B" w:rsidRDefault="00A37EC5" w:rsidP="00A37EC5">
      <w:pPr>
        <w:pStyle w:val="NoSpacing"/>
        <w:numPr>
          <w:ilvl w:val="0"/>
          <w:numId w:val="2"/>
        </w:numPr>
        <w:rPr>
          <w:rFonts w:cstheme="minorHAnsi"/>
          <w:sz w:val="24"/>
          <w:szCs w:val="24"/>
        </w:rPr>
      </w:pPr>
      <w:r w:rsidRPr="00E1553B">
        <w:rPr>
          <w:rFonts w:cstheme="minorHAnsi"/>
          <w:sz w:val="24"/>
          <w:szCs w:val="24"/>
        </w:rPr>
        <w:t>Identify the source and function of values through the investigation of contemporary moral issues </w:t>
      </w:r>
    </w:p>
    <w:p w:rsidR="00A37EC5" w:rsidRPr="00E1553B" w:rsidRDefault="00A37EC5" w:rsidP="00A37EC5">
      <w:pPr>
        <w:pStyle w:val="NoSpacing"/>
        <w:numPr>
          <w:ilvl w:val="0"/>
          <w:numId w:val="2"/>
        </w:numPr>
        <w:rPr>
          <w:rFonts w:cstheme="minorHAnsi"/>
          <w:sz w:val="24"/>
          <w:szCs w:val="24"/>
        </w:rPr>
      </w:pPr>
      <w:r w:rsidRPr="00E1553B">
        <w:rPr>
          <w:rFonts w:cstheme="minorHAnsi"/>
          <w:sz w:val="24"/>
          <w:szCs w:val="24"/>
        </w:rPr>
        <w:t>Demonstrate an understanding of the importance of values and ethics for the self and for contemporary society</w:t>
      </w:r>
    </w:p>
    <w:p w:rsidR="00A37EC5" w:rsidRPr="00E1553B" w:rsidRDefault="00A37EC5" w:rsidP="00A37EC5">
      <w:pPr>
        <w:pStyle w:val="NoSpacing"/>
        <w:numPr>
          <w:ilvl w:val="0"/>
          <w:numId w:val="2"/>
        </w:numPr>
        <w:rPr>
          <w:rFonts w:cstheme="minorHAnsi"/>
          <w:sz w:val="24"/>
          <w:szCs w:val="24"/>
        </w:rPr>
      </w:pPr>
      <w:r w:rsidRPr="00E1553B">
        <w:rPr>
          <w:rFonts w:cstheme="minorHAnsi"/>
          <w:sz w:val="24"/>
          <w:szCs w:val="24"/>
        </w:rPr>
        <w:t>Reflect on how values shape personal and community ethics, and decision-making.</w:t>
      </w:r>
    </w:p>
    <w:p w:rsidR="00A37EC5" w:rsidRPr="00E1553B" w:rsidRDefault="00A37EC5" w:rsidP="00A37EC5">
      <w:pPr>
        <w:pStyle w:val="NoSpacing"/>
        <w:rPr>
          <w:rFonts w:cstheme="minorHAnsi"/>
          <w:sz w:val="24"/>
          <w:szCs w:val="24"/>
        </w:rPr>
      </w:pPr>
      <w:r w:rsidRPr="00E1553B">
        <w:rPr>
          <w:rFonts w:cstheme="minorHAnsi"/>
          <w:sz w:val="24"/>
          <w:szCs w:val="24"/>
        </w:rPr>
        <w:t> </w:t>
      </w:r>
    </w:p>
    <w:p w:rsidR="00A37EC5" w:rsidRPr="00E1553B" w:rsidRDefault="00A37EC5" w:rsidP="00A37EC5">
      <w:pPr>
        <w:pStyle w:val="NoSpacing"/>
        <w:rPr>
          <w:rFonts w:cstheme="minorHAnsi"/>
          <w:i/>
          <w:iCs/>
          <w:sz w:val="24"/>
          <w:szCs w:val="24"/>
        </w:rPr>
      </w:pPr>
      <w:r w:rsidRPr="00E1553B">
        <w:rPr>
          <w:rFonts w:cstheme="minorHAnsi"/>
          <w:b/>
          <w:bCs/>
          <w:sz w:val="24"/>
          <w:szCs w:val="24"/>
        </w:rPr>
        <w:t>SAMPLE REQUIRED TEXTS/SUGGESTED READINGS/MATERIALS</w:t>
      </w:r>
      <w:r w:rsidRPr="00E1553B">
        <w:rPr>
          <w:rFonts w:cstheme="minorHAnsi"/>
          <w:i/>
          <w:iCs/>
          <w:sz w:val="24"/>
          <w:szCs w:val="24"/>
        </w:rPr>
        <w:t xml:space="preserve"> </w:t>
      </w:r>
    </w:p>
    <w:p w:rsidR="00A37EC5" w:rsidRPr="00E1553B" w:rsidRDefault="00A37EC5" w:rsidP="00A37EC5">
      <w:pPr>
        <w:pStyle w:val="NoSpacing"/>
        <w:numPr>
          <w:ilvl w:val="0"/>
          <w:numId w:val="3"/>
        </w:numPr>
        <w:rPr>
          <w:rFonts w:cstheme="minorHAnsi"/>
          <w:sz w:val="24"/>
          <w:szCs w:val="24"/>
        </w:rPr>
      </w:pPr>
      <w:r w:rsidRPr="00E1553B">
        <w:rPr>
          <w:rFonts w:cstheme="minorHAnsi"/>
          <w:i/>
          <w:iCs/>
          <w:sz w:val="24"/>
          <w:szCs w:val="24"/>
        </w:rPr>
        <w:t>Euthanasia and Physician-Assisted Suicide</w:t>
      </w:r>
      <w:r w:rsidRPr="00E1553B">
        <w:rPr>
          <w:rFonts w:cstheme="minorHAnsi"/>
          <w:sz w:val="24"/>
          <w:szCs w:val="24"/>
        </w:rPr>
        <w:t xml:space="preserve"> (EPAS)</w:t>
      </w:r>
    </w:p>
    <w:p w:rsidR="00A37EC5" w:rsidRPr="00E1553B" w:rsidRDefault="00A37EC5" w:rsidP="00A37EC5">
      <w:pPr>
        <w:pStyle w:val="NoSpacing"/>
        <w:numPr>
          <w:ilvl w:val="0"/>
          <w:numId w:val="3"/>
        </w:numPr>
        <w:rPr>
          <w:rFonts w:cstheme="minorHAnsi"/>
          <w:sz w:val="24"/>
          <w:szCs w:val="24"/>
        </w:rPr>
      </w:pPr>
      <w:r w:rsidRPr="00E1553B">
        <w:rPr>
          <w:rFonts w:cstheme="minorHAnsi"/>
          <w:i/>
          <w:iCs/>
          <w:sz w:val="24"/>
          <w:szCs w:val="24"/>
        </w:rPr>
        <w:t>Same-Sex Marriage: Pro &amp; Con A Reader</w:t>
      </w:r>
      <w:r w:rsidRPr="00E1553B">
        <w:rPr>
          <w:rFonts w:cstheme="minorHAnsi"/>
          <w:sz w:val="24"/>
          <w:szCs w:val="24"/>
        </w:rPr>
        <w:t xml:space="preserve"> (SSM)</w:t>
      </w:r>
    </w:p>
    <w:p w:rsidR="00A37EC5" w:rsidRPr="00E1553B" w:rsidRDefault="00A37EC5" w:rsidP="00A37EC5">
      <w:pPr>
        <w:pStyle w:val="NoSpacing"/>
        <w:numPr>
          <w:ilvl w:val="0"/>
          <w:numId w:val="3"/>
        </w:numPr>
        <w:rPr>
          <w:rFonts w:cstheme="minorHAnsi"/>
          <w:sz w:val="24"/>
          <w:szCs w:val="24"/>
        </w:rPr>
      </w:pPr>
      <w:r w:rsidRPr="00E1553B">
        <w:rPr>
          <w:rFonts w:cstheme="minorHAnsi"/>
          <w:i/>
          <w:iCs/>
          <w:sz w:val="24"/>
          <w:szCs w:val="24"/>
        </w:rPr>
        <w:t>Food For Thought</w:t>
      </w:r>
      <w:r w:rsidRPr="00E1553B">
        <w:rPr>
          <w:rFonts w:cstheme="minorHAnsi"/>
          <w:sz w:val="24"/>
          <w:szCs w:val="24"/>
        </w:rPr>
        <w:t xml:space="preserve"> (FFT)</w:t>
      </w:r>
    </w:p>
    <w:p w:rsidR="00A37EC5" w:rsidRPr="00E1553B" w:rsidRDefault="00A37EC5" w:rsidP="00A37EC5">
      <w:pPr>
        <w:pStyle w:val="NoSpacing"/>
        <w:numPr>
          <w:ilvl w:val="0"/>
          <w:numId w:val="3"/>
        </w:numPr>
        <w:rPr>
          <w:rFonts w:cstheme="minorHAnsi"/>
          <w:sz w:val="24"/>
          <w:szCs w:val="24"/>
        </w:rPr>
      </w:pPr>
      <w:r w:rsidRPr="00E1553B">
        <w:rPr>
          <w:rFonts w:cstheme="minorHAnsi"/>
          <w:i/>
          <w:iCs/>
          <w:sz w:val="24"/>
          <w:szCs w:val="24"/>
        </w:rPr>
        <w:t>Eating Animals</w:t>
      </w:r>
      <w:r w:rsidRPr="00E1553B">
        <w:rPr>
          <w:rFonts w:cstheme="minorHAnsi"/>
          <w:sz w:val="24"/>
          <w:szCs w:val="24"/>
        </w:rPr>
        <w:t xml:space="preserve"> (EA)</w:t>
      </w:r>
    </w:p>
    <w:p w:rsidR="00A37EC5" w:rsidRPr="00E1553B" w:rsidRDefault="00A37EC5" w:rsidP="00A37EC5">
      <w:pPr>
        <w:pStyle w:val="NoSpacing"/>
        <w:numPr>
          <w:ilvl w:val="0"/>
          <w:numId w:val="3"/>
        </w:numPr>
        <w:rPr>
          <w:rFonts w:cstheme="minorHAnsi"/>
          <w:sz w:val="24"/>
          <w:szCs w:val="24"/>
        </w:rPr>
      </w:pPr>
      <w:r w:rsidRPr="00E1553B">
        <w:rPr>
          <w:rFonts w:cstheme="minorHAnsi"/>
          <w:i/>
          <w:iCs/>
          <w:sz w:val="24"/>
          <w:szCs w:val="24"/>
        </w:rPr>
        <w:t>Course Pack</w:t>
      </w:r>
      <w:r w:rsidRPr="00E1553B">
        <w:rPr>
          <w:rFonts w:cstheme="minorHAnsi"/>
          <w:sz w:val="24"/>
          <w:szCs w:val="24"/>
        </w:rPr>
        <w:t xml:space="preserve"> (CP), containing the following readings:</w:t>
      </w:r>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t>Housmam</w:t>
      </w:r>
      <w:proofErr w:type="spellEnd"/>
      <w:r w:rsidRPr="00E1553B">
        <w:rPr>
          <w:rFonts w:cstheme="minorHAnsi"/>
          <w:sz w:val="24"/>
          <w:szCs w:val="24"/>
        </w:rPr>
        <w:t>, D.M. and McPherson, M.S. ‘What are Moral Questions and How Can They Be Answered?’</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 xml:space="preserve">Institute of Medicine. Care </w:t>
      </w:r>
      <w:proofErr w:type="gramStart"/>
      <w:r w:rsidRPr="00E1553B">
        <w:rPr>
          <w:rFonts w:cstheme="minorHAnsi"/>
          <w:sz w:val="24"/>
          <w:szCs w:val="24"/>
        </w:rPr>
        <w:t>Without</w:t>
      </w:r>
      <w:proofErr w:type="gramEnd"/>
      <w:r w:rsidRPr="00E1553B">
        <w:rPr>
          <w:rFonts w:cstheme="minorHAnsi"/>
          <w:sz w:val="24"/>
          <w:szCs w:val="24"/>
        </w:rPr>
        <w:t xml:space="preserve"> Coverage Too Little, Too Late, summary.</w:t>
      </w:r>
    </w:p>
    <w:p w:rsidR="00A37EC5" w:rsidRPr="00E1553B" w:rsidRDefault="0030088C" w:rsidP="00A37EC5">
      <w:pPr>
        <w:pStyle w:val="NoSpacing"/>
        <w:numPr>
          <w:ilvl w:val="1"/>
          <w:numId w:val="3"/>
        </w:numPr>
        <w:rPr>
          <w:rFonts w:cstheme="minorHAnsi"/>
          <w:sz w:val="24"/>
          <w:szCs w:val="24"/>
        </w:rPr>
      </w:pPr>
      <w:hyperlink r:id="rId9" w:history="1">
        <w:r w:rsidR="00A37EC5" w:rsidRPr="00E1553B">
          <w:rPr>
            <w:rFonts w:cstheme="minorHAnsi"/>
            <w:color w:val="0000FF"/>
            <w:sz w:val="24"/>
            <w:szCs w:val="24"/>
            <w:u w:val="single"/>
          </w:rPr>
          <w:t>www.healthcare.gov</w:t>
        </w:r>
      </w:hyperlink>
      <w:r w:rsidR="00A37EC5" w:rsidRPr="00E1553B">
        <w:rPr>
          <w:rFonts w:cstheme="minorHAnsi"/>
          <w:sz w:val="24"/>
          <w:szCs w:val="24"/>
        </w:rPr>
        <w:t xml:space="preserve"> About the Law and Moving Forward to Implement the Health Insurance Exchanges</w:t>
      </w:r>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t>Folbre</w:t>
      </w:r>
      <w:proofErr w:type="spellEnd"/>
      <w:r w:rsidRPr="00E1553B">
        <w:rPr>
          <w:rFonts w:cstheme="minorHAnsi"/>
          <w:sz w:val="24"/>
          <w:szCs w:val="24"/>
        </w:rPr>
        <w:t xml:space="preserve">, N. 2011. ‘Vermont’s Move </w:t>
      </w:r>
      <w:proofErr w:type="gramStart"/>
      <w:r w:rsidRPr="00E1553B">
        <w:rPr>
          <w:rFonts w:cstheme="minorHAnsi"/>
          <w:sz w:val="24"/>
          <w:szCs w:val="24"/>
        </w:rPr>
        <w:t>Toward</w:t>
      </w:r>
      <w:proofErr w:type="gramEnd"/>
      <w:r w:rsidRPr="00E1553B">
        <w:rPr>
          <w:rFonts w:cstheme="minorHAnsi"/>
          <w:sz w:val="24"/>
          <w:szCs w:val="24"/>
        </w:rPr>
        <w:t xml:space="preserve"> Single-Payer Health Insurance. NY Times, June 6, 2011.</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Sack, K. 2009. ‘Massachusetts’s faces Costs of Big Health Care Plan’. NY Times, March 15, 2009.</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Williams, B. ‘The idea of equality’</w:t>
      </w:r>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lastRenderedPageBreak/>
        <w:t>Nozick</w:t>
      </w:r>
      <w:proofErr w:type="spellEnd"/>
      <w:r w:rsidRPr="00E1553B">
        <w:rPr>
          <w:rFonts w:cstheme="minorHAnsi"/>
          <w:sz w:val="24"/>
          <w:szCs w:val="24"/>
        </w:rPr>
        <w:t>, R. Anarchy</w:t>
      </w:r>
      <w:proofErr w:type="gramStart"/>
      <w:r w:rsidRPr="00E1553B">
        <w:rPr>
          <w:rFonts w:cstheme="minorHAnsi"/>
          <w:sz w:val="24"/>
          <w:szCs w:val="24"/>
        </w:rPr>
        <w:t>..</w:t>
      </w:r>
      <w:proofErr w:type="gramEnd"/>
      <w:r w:rsidRPr="00E1553B">
        <w:rPr>
          <w:rFonts w:cstheme="minorHAnsi"/>
          <w:sz w:val="24"/>
          <w:szCs w:val="24"/>
        </w:rPr>
        <w:t xml:space="preserve"> ‘Equality, Envy, Exploitation, </w:t>
      </w:r>
      <w:proofErr w:type="gramStart"/>
      <w:r w:rsidRPr="00E1553B">
        <w:rPr>
          <w:rFonts w:cstheme="minorHAnsi"/>
          <w:sz w:val="24"/>
          <w:szCs w:val="24"/>
        </w:rPr>
        <w:t>Etc..</w:t>
      </w:r>
      <w:proofErr w:type="gramEnd"/>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t>Peikoff</w:t>
      </w:r>
      <w:proofErr w:type="spellEnd"/>
      <w:r w:rsidRPr="00E1553B">
        <w:rPr>
          <w:rFonts w:cstheme="minorHAnsi"/>
          <w:sz w:val="24"/>
          <w:szCs w:val="24"/>
        </w:rPr>
        <w:t>, L. ‘Health Care is Not a Right’</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Daniels, N. ‘Health-Care Needs and Distributive Justice’</w:t>
      </w:r>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t>Dworkin</w:t>
      </w:r>
      <w:proofErr w:type="spellEnd"/>
      <w:r w:rsidRPr="00E1553B">
        <w:rPr>
          <w:rFonts w:cstheme="minorHAnsi"/>
          <w:sz w:val="24"/>
          <w:szCs w:val="24"/>
        </w:rPr>
        <w:t>, R. Justice and the High Cost of Health Care</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Buchanan, A.E. ‘The Right to a Decent Minimum of Health Care’</w:t>
      </w:r>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t>Sreenivasan</w:t>
      </w:r>
      <w:proofErr w:type="spellEnd"/>
      <w:r w:rsidRPr="00E1553B">
        <w:rPr>
          <w:rFonts w:cstheme="minorHAnsi"/>
          <w:sz w:val="24"/>
          <w:szCs w:val="24"/>
        </w:rPr>
        <w:t>, G. ‘Health Care and Equality of Opportunity’</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Marmot, M. ‘Inequalities in Health’</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 xml:space="preserve">Institute of Medicine. Unequal Treatment: What Healthcare Providers Need to Know </w:t>
      </w:r>
      <w:proofErr w:type="gramStart"/>
      <w:r w:rsidRPr="00E1553B">
        <w:rPr>
          <w:rFonts w:cstheme="minorHAnsi"/>
          <w:sz w:val="24"/>
          <w:szCs w:val="24"/>
        </w:rPr>
        <w:t>About</w:t>
      </w:r>
      <w:proofErr w:type="gramEnd"/>
      <w:r w:rsidRPr="00E1553B">
        <w:rPr>
          <w:rFonts w:cstheme="minorHAnsi"/>
          <w:sz w:val="24"/>
          <w:szCs w:val="24"/>
        </w:rPr>
        <w:t xml:space="preserve"> Racial and Ethnic Disparities in Healthcare, summary.</w:t>
      </w:r>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t>Kass</w:t>
      </w:r>
      <w:proofErr w:type="spellEnd"/>
      <w:r w:rsidRPr="00E1553B">
        <w:rPr>
          <w:rFonts w:cstheme="minorHAnsi"/>
          <w:sz w:val="24"/>
          <w:szCs w:val="24"/>
        </w:rPr>
        <w:t>, L.R. ‘Neither for Love nor Money: Why Doctors Must Not Kill’</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Quill, T.E. Death and Dignity A Case of Individualized Decision Making</w:t>
      </w:r>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 xml:space="preserve">Oregon Public Health Division. FAQs </w:t>
      </w:r>
      <w:proofErr w:type="gramStart"/>
      <w:r w:rsidRPr="00E1553B">
        <w:rPr>
          <w:rFonts w:cstheme="minorHAnsi"/>
          <w:sz w:val="24"/>
          <w:szCs w:val="24"/>
        </w:rPr>
        <w:t>About</w:t>
      </w:r>
      <w:proofErr w:type="gramEnd"/>
      <w:r w:rsidRPr="00E1553B">
        <w:rPr>
          <w:rFonts w:cstheme="minorHAnsi"/>
          <w:sz w:val="24"/>
          <w:szCs w:val="24"/>
        </w:rPr>
        <w:t xml:space="preserve"> the Death With Dignity Act. </w:t>
      </w:r>
      <w:hyperlink r:id="rId10" w:history="1">
        <w:r w:rsidRPr="00E1553B">
          <w:rPr>
            <w:rFonts w:cstheme="minorHAnsi"/>
            <w:color w:val="0000FF"/>
            <w:sz w:val="24"/>
            <w:szCs w:val="24"/>
            <w:u w:val="single"/>
          </w:rPr>
          <w:t>http://public.health.oregon.gov/PROVIDERPARTNERRESOURCES/EVALUATIONRESEARCH/DEATHWITHDIGNITYACT/Pages/faqs.aspx</w:t>
        </w:r>
      </w:hyperlink>
    </w:p>
    <w:p w:rsidR="00A37EC5" w:rsidRPr="00E1553B" w:rsidRDefault="00A37EC5" w:rsidP="00A37EC5">
      <w:pPr>
        <w:pStyle w:val="NoSpacing"/>
        <w:numPr>
          <w:ilvl w:val="1"/>
          <w:numId w:val="3"/>
        </w:numPr>
        <w:rPr>
          <w:rFonts w:cstheme="minorHAnsi"/>
          <w:sz w:val="24"/>
          <w:szCs w:val="24"/>
        </w:rPr>
      </w:pPr>
      <w:r w:rsidRPr="00E1553B">
        <w:rPr>
          <w:rFonts w:cstheme="minorHAnsi"/>
          <w:sz w:val="24"/>
          <w:szCs w:val="24"/>
        </w:rPr>
        <w:t xml:space="preserve">Paul Martin’s speech on same-sex marriage. </w:t>
      </w:r>
      <w:hyperlink r:id="rId11" w:history="1">
        <w:r w:rsidRPr="00E1553B">
          <w:rPr>
            <w:rFonts w:cstheme="minorHAnsi"/>
            <w:color w:val="0000FF"/>
            <w:sz w:val="24"/>
            <w:szCs w:val="24"/>
            <w:u w:val="single"/>
          </w:rPr>
          <w:t>http://www.yawningbread.org/apdx_2005/imp-176.htm</w:t>
        </w:r>
      </w:hyperlink>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t>Confessore</w:t>
      </w:r>
      <w:proofErr w:type="spellEnd"/>
      <w:r w:rsidRPr="00E1553B">
        <w:rPr>
          <w:rFonts w:cstheme="minorHAnsi"/>
          <w:sz w:val="24"/>
          <w:szCs w:val="24"/>
        </w:rPr>
        <w:t xml:space="preserve">, N. and </w:t>
      </w:r>
      <w:proofErr w:type="spellStart"/>
      <w:r w:rsidRPr="00E1553B">
        <w:rPr>
          <w:rFonts w:cstheme="minorHAnsi"/>
          <w:sz w:val="24"/>
          <w:szCs w:val="24"/>
        </w:rPr>
        <w:t>Barbaro</w:t>
      </w:r>
      <w:proofErr w:type="spellEnd"/>
      <w:r w:rsidRPr="00E1553B">
        <w:rPr>
          <w:rFonts w:cstheme="minorHAnsi"/>
          <w:sz w:val="24"/>
          <w:szCs w:val="24"/>
        </w:rPr>
        <w:t>, M. 2011. ‘New York Allows Same-Sex Marriage, Becoming Largest State to Pass Law. NY Times, June 24, 2011.</w:t>
      </w:r>
    </w:p>
    <w:p w:rsidR="00A37EC5" w:rsidRPr="00E1553B" w:rsidRDefault="00A37EC5" w:rsidP="00A37EC5">
      <w:pPr>
        <w:pStyle w:val="NoSpacing"/>
        <w:numPr>
          <w:ilvl w:val="1"/>
          <w:numId w:val="3"/>
        </w:numPr>
        <w:rPr>
          <w:rFonts w:cstheme="minorHAnsi"/>
          <w:sz w:val="24"/>
          <w:szCs w:val="24"/>
        </w:rPr>
      </w:pPr>
      <w:proofErr w:type="spellStart"/>
      <w:r w:rsidRPr="00E1553B">
        <w:rPr>
          <w:rFonts w:cstheme="minorHAnsi"/>
          <w:sz w:val="24"/>
          <w:szCs w:val="24"/>
        </w:rPr>
        <w:t>Pollan</w:t>
      </w:r>
      <w:proofErr w:type="spellEnd"/>
      <w:r w:rsidRPr="00E1553B">
        <w:rPr>
          <w:rFonts w:cstheme="minorHAnsi"/>
          <w:sz w:val="24"/>
          <w:szCs w:val="24"/>
        </w:rPr>
        <w:t xml:space="preserve">, M. The </w:t>
      </w:r>
      <w:proofErr w:type="spellStart"/>
      <w:r w:rsidRPr="00E1553B">
        <w:rPr>
          <w:rFonts w:cstheme="minorHAnsi"/>
          <w:sz w:val="24"/>
          <w:szCs w:val="24"/>
        </w:rPr>
        <w:t>Omivore’s</w:t>
      </w:r>
      <w:proofErr w:type="spellEnd"/>
      <w:r w:rsidRPr="00E1553B">
        <w:rPr>
          <w:rFonts w:cstheme="minorHAnsi"/>
          <w:sz w:val="24"/>
          <w:szCs w:val="24"/>
        </w:rPr>
        <w:t xml:space="preserve"> Dilemma: A Natural History of Four Meals</w:t>
      </w:r>
    </w:p>
    <w:p w:rsidR="00A37EC5" w:rsidRPr="00E1553B" w:rsidRDefault="00A37EC5" w:rsidP="00A37EC5">
      <w:pPr>
        <w:pStyle w:val="NoSpacing"/>
        <w:rPr>
          <w:rFonts w:cstheme="minorHAnsi"/>
          <w:sz w:val="24"/>
          <w:szCs w:val="24"/>
        </w:rPr>
      </w:pPr>
      <w:r w:rsidRPr="00E1553B">
        <w:rPr>
          <w:rFonts w:cstheme="minorHAnsi"/>
          <w:sz w:val="24"/>
          <w:szCs w:val="24"/>
        </w:rPr>
        <w:t> </w:t>
      </w:r>
    </w:p>
    <w:p w:rsidR="00A37EC5" w:rsidRPr="00E1553B" w:rsidRDefault="00A37EC5" w:rsidP="00A37EC5">
      <w:pPr>
        <w:pStyle w:val="NoSpacing"/>
        <w:rPr>
          <w:rFonts w:cstheme="minorHAnsi"/>
          <w:i/>
          <w:iCs/>
          <w:sz w:val="24"/>
          <w:szCs w:val="24"/>
        </w:rPr>
      </w:pPr>
      <w:r w:rsidRPr="00E1553B">
        <w:rPr>
          <w:rFonts w:cstheme="minorHAnsi"/>
          <w:b/>
          <w:sz w:val="24"/>
          <w:szCs w:val="24"/>
        </w:rPr>
        <w:t>SAMPLE ASSIGNMENTS AND/OR EXAMS</w:t>
      </w:r>
      <w:r w:rsidRPr="00E1553B">
        <w:rPr>
          <w:rFonts w:cstheme="minorHAnsi"/>
          <w:i/>
          <w:iCs/>
          <w:sz w:val="24"/>
          <w:szCs w:val="24"/>
        </w:rPr>
        <w:t xml:space="preserve"> </w:t>
      </w:r>
    </w:p>
    <w:p w:rsidR="00A37EC5" w:rsidRPr="00E1553B" w:rsidRDefault="00A37EC5" w:rsidP="00A37EC5">
      <w:pPr>
        <w:pStyle w:val="NoSpacing"/>
        <w:numPr>
          <w:ilvl w:val="0"/>
          <w:numId w:val="4"/>
        </w:numPr>
        <w:rPr>
          <w:rFonts w:cstheme="minorHAnsi"/>
          <w:sz w:val="24"/>
          <w:szCs w:val="24"/>
        </w:rPr>
      </w:pPr>
      <w:r w:rsidRPr="00E1553B">
        <w:rPr>
          <w:rFonts w:cstheme="minorHAnsi"/>
          <w:b/>
          <w:sz w:val="24"/>
          <w:szCs w:val="24"/>
        </w:rPr>
        <w:t>Letter to the Editor:</w:t>
      </w:r>
      <w:r w:rsidRPr="00E1553B">
        <w:rPr>
          <w:rFonts w:cstheme="minorHAnsi"/>
          <w:sz w:val="24"/>
          <w:szCs w:val="24"/>
        </w:rPr>
        <w:t xml:space="preserve"> In this assignment students will be given a magazine article and asked to write a letter to the Editor in approximately 1000-1200 words (3-4 pages double spaced 12 point Times Roman font). The letter may be praiseworthy, condemnatory or something in-between. The purpose of this assignment is to 1) give students the opportunity to identify the implications of holding certain values, norms and principles, and 2) have them to explore the relative importance of these values, norms and principles for themselves and society at large.</w:t>
      </w:r>
    </w:p>
    <w:p w:rsidR="00A37EC5" w:rsidRPr="00E1553B" w:rsidRDefault="00A37EC5" w:rsidP="00A37EC5">
      <w:pPr>
        <w:pStyle w:val="NoSpacing"/>
        <w:ind w:left="720"/>
        <w:rPr>
          <w:rFonts w:cstheme="minorHAnsi"/>
          <w:sz w:val="24"/>
          <w:szCs w:val="24"/>
        </w:rPr>
      </w:pPr>
    </w:p>
    <w:p w:rsidR="00A37EC5" w:rsidRPr="00E1553B" w:rsidRDefault="00A37EC5" w:rsidP="00A37EC5">
      <w:pPr>
        <w:pStyle w:val="NoSpacing"/>
        <w:numPr>
          <w:ilvl w:val="0"/>
          <w:numId w:val="4"/>
        </w:numPr>
        <w:rPr>
          <w:rFonts w:cstheme="minorHAnsi"/>
          <w:sz w:val="24"/>
          <w:szCs w:val="24"/>
        </w:rPr>
      </w:pPr>
      <w:r w:rsidRPr="00E1553B">
        <w:rPr>
          <w:rFonts w:cstheme="minorHAnsi"/>
          <w:b/>
          <w:sz w:val="24"/>
          <w:szCs w:val="24"/>
        </w:rPr>
        <w:t>Mid-Term Exam:</w:t>
      </w:r>
      <w:r w:rsidRPr="00E1553B">
        <w:rPr>
          <w:rFonts w:cstheme="minorHAnsi"/>
          <w:sz w:val="24"/>
          <w:szCs w:val="24"/>
        </w:rPr>
        <w:t xml:space="preserve"> The exam will consist of short-answer questions and mini essay questions. The purpose of the exam is three-fold, 1) to determine whether students can identify the values, norms and principles associated with the different positions exemplified in the reading assignments and class lectures, 2) to ascertain students’ ability to articulate the reasons why these values, norms and principles are held and 3) to evaluate students’ ability to understand the implications of holding these values, norms and principles.</w:t>
      </w:r>
    </w:p>
    <w:p w:rsidR="00A37EC5" w:rsidRPr="00E1553B" w:rsidRDefault="00A37EC5" w:rsidP="00A37EC5">
      <w:pPr>
        <w:pStyle w:val="NoSpacing"/>
        <w:ind w:left="720"/>
        <w:rPr>
          <w:rFonts w:cstheme="minorHAnsi"/>
          <w:sz w:val="24"/>
          <w:szCs w:val="24"/>
        </w:rPr>
      </w:pPr>
    </w:p>
    <w:p w:rsidR="00A37EC5" w:rsidRPr="00E1553B" w:rsidRDefault="00A37EC5" w:rsidP="00A37EC5">
      <w:pPr>
        <w:pStyle w:val="NoSpacing"/>
        <w:numPr>
          <w:ilvl w:val="0"/>
          <w:numId w:val="4"/>
        </w:numPr>
        <w:rPr>
          <w:rFonts w:cstheme="minorHAnsi"/>
          <w:sz w:val="24"/>
          <w:szCs w:val="24"/>
        </w:rPr>
      </w:pPr>
      <w:r w:rsidRPr="00E1553B">
        <w:rPr>
          <w:rFonts w:cstheme="minorHAnsi"/>
          <w:b/>
          <w:sz w:val="24"/>
          <w:szCs w:val="24"/>
        </w:rPr>
        <w:t>Homework:</w:t>
      </w:r>
      <w:r w:rsidRPr="00E1553B">
        <w:rPr>
          <w:rFonts w:cstheme="minorHAnsi"/>
          <w:sz w:val="24"/>
          <w:szCs w:val="24"/>
        </w:rPr>
        <w:t xml:space="preserve"> Over the course of the semester students will have 11 homework assignments. The purpose of these assignments is to give students an immediate opportunity to reflect on the class readings. These assignments will vary, but examples include asking students to identify two reasons an author provides for a conclusion, asking them to imagine that a loved one has a terminal illness and discussing how they would feel about that person’s request for physician-assisted suicide and the values that </w:t>
      </w:r>
      <w:r w:rsidRPr="00E1553B">
        <w:rPr>
          <w:rFonts w:cstheme="minorHAnsi"/>
          <w:sz w:val="24"/>
          <w:szCs w:val="24"/>
        </w:rPr>
        <w:lastRenderedPageBreak/>
        <w:t>it implies, and asking students to assess in approximately 300 words whether or not same-sex marriage is subject to ‘slippery slope’ objections.</w:t>
      </w:r>
    </w:p>
    <w:p w:rsidR="00A37EC5" w:rsidRPr="00E1553B" w:rsidRDefault="00A37EC5" w:rsidP="00A37EC5">
      <w:pPr>
        <w:pStyle w:val="NoSpacing"/>
        <w:ind w:left="720"/>
        <w:rPr>
          <w:rFonts w:cstheme="minorHAnsi"/>
          <w:sz w:val="24"/>
          <w:szCs w:val="24"/>
        </w:rPr>
      </w:pPr>
    </w:p>
    <w:p w:rsidR="00A37EC5" w:rsidRPr="00E1553B" w:rsidRDefault="00A37EC5" w:rsidP="00A37EC5">
      <w:pPr>
        <w:pStyle w:val="NoSpacing"/>
        <w:numPr>
          <w:ilvl w:val="0"/>
          <w:numId w:val="4"/>
        </w:numPr>
        <w:rPr>
          <w:rFonts w:cstheme="minorHAnsi"/>
          <w:sz w:val="24"/>
          <w:szCs w:val="24"/>
        </w:rPr>
      </w:pPr>
      <w:r w:rsidRPr="00E1553B">
        <w:rPr>
          <w:rFonts w:cstheme="minorHAnsi"/>
          <w:b/>
          <w:sz w:val="24"/>
          <w:szCs w:val="24"/>
        </w:rPr>
        <w:t>Debates:</w:t>
      </w:r>
      <w:r w:rsidRPr="00E1553B">
        <w:rPr>
          <w:rFonts w:cstheme="minorHAnsi"/>
          <w:sz w:val="24"/>
          <w:szCs w:val="24"/>
        </w:rPr>
        <w:t xml:space="preserve"> Debates will take place during discussion sections. Students will participate in two debates throughout the semester. These debates will require students to identify the values, norms and/or principles that undergird different moral positions, articulate the reasons given for different moral positions and discuss the implications of these moral positions. In addition students will evaluate the relative merits of these positions arguing that one position is better or more important or more justified than another.</w:t>
      </w:r>
    </w:p>
    <w:p w:rsidR="00A37EC5" w:rsidRPr="00E1553B" w:rsidRDefault="00A37EC5" w:rsidP="00A37EC5">
      <w:pPr>
        <w:pStyle w:val="NoSpacing"/>
        <w:ind w:left="720"/>
        <w:rPr>
          <w:rFonts w:cstheme="minorHAnsi"/>
          <w:sz w:val="24"/>
          <w:szCs w:val="24"/>
        </w:rPr>
      </w:pPr>
    </w:p>
    <w:p w:rsidR="00A37EC5" w:rsidRPr="00E1553B" w:rsidRDefault="00A37EC5" w:rsidP="00A37EC5">
      <w:pPr>
        <w:pStyle w:val="NoSpacing"/>
        <w:numPr>
          <w:ilvl w:val="0"/>
          <w:numId w:val="4"/>
        </w:numPr>
        <w:rPr>
          <w:rFonts w:cstheme="minorHAnsi"/>
          <w:sz w:val="24"/>
          <w:szCs w:val="24"/>
        </w:rPr>
      </w:pPr>
      <w:r w:rsidRPr="00E1553B">
        <w:rPr>
          <w:rFonts w:cstheme="minorHAnsi"/>
          <w:b/>
          <w:sz w:val="24"/>
          <w:szCs w:val="24"/>
        </w:rPr>
        <w:t>Final Essay</w:t>
      </w:r>
      <w:r w:rsidRPr="00E1553B">
        <w:rPr>
          <w:rFonts w:cstheme="minorHAnsi"/>
          <w:sz w:val="24"/>
          <w:szCs w:val="24"/>
        </w:rPr>
        <w:t>: In this assignment students will be given a choice of two questions and asked to respond to one of them with an essay of approximately 1600 words (5 pages double spaced, 12 point Times Roman font). This essay will provide students with an ethical dilemma, which they must work through using decision frameworks and examples from the assigned readings. Examples of ethical dilemmas include: Imagine you are a doctor and one of your patients asks for euthanasia. You are sympathetic to her request, but worried about the social and legal implications of complying. How should you respond? Or consider a second example: Imagine you are a vegetarian because you think it is morally wrong to eat animals. Your mother/father/partner/</w:t>
      </w:r>
      <w:r w:rsidR="00E1553B">
        <w:rPr>
          <w:rFonts w:cstheme="minorHAnsi"/>
          <w:sz w:val="24"/>
          <w:szCs w:val="24"/>
        </w:rPr>
        <w:t xml:space="preserve"> </w:t>
      </w:r>
      <w:r w:rsidRPr="00E1553B">
        <w:rPr>
          <w:rFonts w:cstheme="minorHAnsi"/>
          <w:sz w:val="24"/>
          <w:szCs w:val="24"/>
        </w:rPr>
        <w:t xml:space="preserve">roommate </w:t>
      </w:r>
      <w:proofErr w:type="gramStart"/>
      <w:r w:rsidRPr="00E1553B">
        <w:rPr>
          <w:rFonts w:cstheme="minorHAnsi"/>
          <w:sz w:val="24"/>
          <w:szCs w:val="24"/>
        </w:rPr>
        <w:t>is</w:t>
      </w:r>
      <w:proofErr w:type="gramEnd"/>
      <w:r w:rsidRPr="00E1553B">
        <w:rPr>
          <w:rFonts w:cstheme="minorHAnsi"/>
          <w:sz w:val="24"/>
          <w:szCs w:val="24"/>
        </w:rPr>
        <w:t xml:space="preserve"> an avid carnivore. How do you handle meal times? Grocery shopping? Should you share pots and pans? </w:t>
      </w:r>
    </w:p>
    <w:p w:rsidR="00A37EC5" w:rsidRPr="00E1553B" w:rsidRDefault="00A37EC5" w:rsidP="00A37EC5">
      <w:pPr>
        <w:pStyle w:val="NoSpacing"/>
        <w:rPr>
          <w:rFonts w:cstheme="minorHAnsi"/>
          <w:sz w:val="24"/>
          <w:szCs w:val="24"/>
        </w:rPr>
      </w:pPr>
      <w:r w:rsidRPr="00E1553B">
        <w:rPr>
          <w:rFonts w:cstheme="minorHAnsi"/>
          <w:sz w:val="24"/>
          <w:szCs w:val="24"/>
        </w:rPr>
        <w:t> </w:t>
      </w:r>
    </w:p>
    <w:p w:rsidR="00A37EC5" w:rsidRPr="00E1553B" w:rsidRDefault="00A37EC5" w:rsidP="00A37EC5">
      <w:pPr>
        <w:pStyle w:val="NoSpacing"/>
        <w:rPr>
          <w:rFonts w:cstheme="minorHAnsi"/>
          <w:sz w:val="24"/>
          <w:szCs w:val="24"/>
        </w:rPr>
      </w:pPr>
      <w:r w:rsidRPr="00E1553B">
        <w:rPr>
          <w:rFonts w:cstheme="minorHAnsi"/>
          <w:b/>
          <w:sz w:val="24"/>
          <w:szCs w:val="24"/>
        </w:rPr>
        <w:t>SAMPLE COURSE OUTLINE WITH TIMELINE OF TOPICS, READINGS/ASSIGNMENTS, EXAMS/PROJECTS</w:t>
      </w:r>
      <w:r w:rsidRPr="00E1553B">
        <w:rPr>
          <w:rFonts w:cstheme="minorHAnsi"/>
          <w:sz w:val="24"/>
          <w:szCs w:val="24"/>
        </w:rPr>
        <w:t>    </w:t>
      </w:r>
    </w:p>
    <w:p w:rsidR="00A37EC5" w:rsidRPr="00E1553B" w:rsidRDefault="00A37EC5" w:rsidP="00A37EC5">
      <w:pPr>
        <w:pStyle w:val="NoSpacing"/>
        <w:rPr>
          <w:rFonts w:cstheme="minorHAnsi"/>
          <w:sz w:val="24"/>
          <w:szCs w:val="24"/>
        </w:rPr>
      </w:pPr>
      <w:r w:rsidRPr="00E1553B">
        <w:rPr>
          <w:rFonts w:cstheme="minorHAnsi"/>
          <w:b/>
          <w:sz w:val="24"/>
          <w:szCs w:val="24"/>
          <w:u w:val="single"/>
        </w:rPr>
        <w:t>Class 1</w:t>
      </w:r>
      <w:r w:rsidRPr="00E1553B">
        <w:rPr>
          <w:rFonts w:cstheme="minorHAnsi"/>
          <w:sz w:val="24"/>
          <w:szCs w:val="24"/>
        </w:rPr>
        <w:tab/>
      </w:r>
      <w:r w:rsidR="00E1553B">
        <w:rPr>
          <w:rFonts w:cstheme="minorHAnsi"/>
          <w:sz w:val="24"/>
          <w:szCs w:val="24"/>
        </w:rPr>
        <w:tab/>
      </w:r>
      <w:r w:rsidRPr="00E1553B">
        <w:rPr>
          <w:rFonts w:cstheme="minorHAnsi"/>
          <w:b/>
          <w:sz w:val="24"/>
          <w:szCs w:val="24"/>
        </w:rPr>
        <w:t>Introduction to Phil 211</w:t>
      </w:r>
      <w:r w:rsidRPr="00E1553B">
        <w:rPr>
          <w:rFonts w:cstheme="minorHAnsi"/>
          <w:b/>
          <w:sz w:val="24"/>
          <w:szCs w:val="24"/>
        </w:rPr>
        <w:tab/>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t xml:space="preserve"> </w:t>
      </w:r>
    </w:p>
    <w:p w:rsidR="00A37EC5" w:rsidRPr="00E1553B" w:rsidRDefault="00A37EC5" w:rsidP="00A37EC5">
      <w:pPr>
        <w:pStyle w:val="NoSpacing"/>
        <w:rPr>
          <w:rFonts w:cstheme="minorHAnsi"/>
          <w:b/>
          <w:sz w:val="24"/>
          <w:szCs w:val="24"/>
        </w:rPr>
      </w:pPr>
      <w:r w:rsidRPr="00E1553B">
        <w:rPr>
          <w:rFonts w:cstheme="minorHAnsi"/>
          <w:b/>
          <w:sz w:val="24"/>
          <w:szCs w:val="24"/>
          <w:u w:val="single"/>
        </w:rPr>
        <w:t>Class 2</w:t>
      </w:r>
      <w:r w:rsidRPr="00E1553B">
        <w:rPr>
          <w:rFonts w:cstheme="minorHAnsi"/>
          <w:b/>
          <w:sz w:val="24"/>
          <w:szCs w:val="24"/>
        </w:rPr>
        <w:tab/>
      </w:r>
      <w:r w:rsidR="00E1553B">
        <w:rPr>
          <w:rFonts w:cstheme="minorHAnsi"/>
          <w:b/>
          <w:sz w:val="24"/>
          <w:szCs w:val="24"/>
        </w:rPr>
        <w:tab/>
      </w:r>
      <w:r w:rsidRPr="00E1553B">
        <w:rPr>
          <w:rFonts w:cstheme="minorHAnsi"/>
          <w:b/>
          <w:sz w:val="24"/>
          <w:szCs w:val="24"/>
        </w:rPr>
        <w:t>Answering Moral Questions and Evaluating Moral Arguments</w:t>
      </w:r>
    </w:p>
    <w:p w:rsidR="00A37EC5" w:rsidRPr="00E1553B" w:rsidRDefault="00A37EC5" w:rsidP="00A37EC5">
      <w:pPr>
        <w:pStyle w:val="NoSpacing"/>
        <w:ind w:left="1440"/>
        <w:rPr>
          <w:rFonts w:cstheme="minorHAnsi"/>
          <w:sz w:val="24"/>
          <w:szCs w:val="24"/>
        </w:rPr>
      </w:pPr>
      <w:r w:rsidRPr="00E1553B">
        <w:rPr>
          <w:rFonts w:cstheme="minorHAnsi"/>
          <w:sz w:val="24"/>
          <w:szCs w:val="24"/>
        </w:rPr>
        <w:t>Preparation for questions regarding the identification of values, norms and principles and the evaluation of reasons in favor of certain moral positions</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Pr="00E1553B">
        <w:rPr>
          <w:rFonts w:cstheme="minorHAnsi"/>
          <w:sz w:val="24"/>
          <w:szCs w:val="24"/>
        </w:rPr>
        <w:tab/>
      </w:r>
      <w:r w:rsidRPr="00E1553B">
        <w:rPr>
          <w:rFonts w:cstheme="minorHAnsi"/>
          <w:sz w:val="24"/>
          <w:szCs w:val="24"/>
          <w:u w:val="single"/>
        </w:rPr>
        <w:t>Course pack (CP):</w:t>
      </w:r>
      <w:r w:rsidRPr="00E1553B">
        <w:rPr>
          <w:rFonts w:cstheme="minorHAnsi"/>
          <w:sz w:val="24"/>
          <w:szCs w:val="24"/>
        </w:rPr>
        <w:t xml:space="preserve"> What are Moral Questions and How Can They Be Answered?</w:t>
      </w:r>
      <w:r w:rsidRPr="00E1553B">
        <w:rPr>
          <w:rFonts w:cstheme="minorHAnsi"/>
          <w:sz w:val="24"/>
          <w:szCs w:val="24"/>
        </w:rPr>
        <w:tab/>
        <w:t xml:space="preserve"> </w:t>
      </w:r>
    </w:p>
    <w:p w:rsidR="00A37EC5" w:rsidRPr="00E1553B" w:rsidRDefault="00A37EC5" w:rsidP="00A37EC5">
      <w:pPr>
        <w:pStyle w:val="NoSpacing"/>
        <w:rPr>
          <w:rFonts w:cstheme="minorHAnsi"/>
          <w:sz w:val="24"/>
          <w:szCs w:val="24"/>
          <w:u w:val="single"/>
        </w:rPr>
      </w:pPr>
      <w:r w:rsidRPr="00E1553B">
        <w:rPr>
          <w:rFonts w:cstheme="minorHAnsi"/>
          <w:sz w:val="24"/>
          <w:szCs w:val="24"/>
        </w:rPr>
        <w:t xml:space="preserve"> </w:t>
      </w:r>
      <w:r w:rsidRPr="00E1553B">
        <w:rPr>
          <w:rFonts w:cstheme="minorHAnsi"/>
          <w:sz w:val="24"/>
          <w:szCs w:val="24"/>
        </w:rPr>
        <w:tab/>
      </w:r>
      <w:r w:rsidRPr="00E1553B">
        <w:rPr>
          <w:rFonts w:cstheme="minorHAnsi"/>
          <w:sz w:val="24"/>
          <w:szCs w:val="24"/>
        </w:rPr>
        <w:tab/>
      </w:r>
      <w:r w:rsidRPr="00E1553B">
        <w:rPr>
          <w:rFonts w:cstheme="minorHAnsi"/>
          <w:sz w:val="24"/>
          <w:szCs w:val="24"/>
          <w:u w:val="single"/>
        </w:rPr>
        <w:t>DISCUSSION SECTION:</w:t>
      </w:r>
      <w:r w:rsidRPr="00E1553B">
        <w:rPr>
          <w:rFonts w:cstheme="minorHAnsi"/>
          <w:sz w:val="24"/>
          <w:szCs w:val="24"/>
        </w:rPr>
        <w:t xml:space="preserve"> Introduction to debating contemporary moral issues</w:t>
      </w:r>
      <w:r w:rsidRPr="00E1553B">
        <w:rPr>
          <w:rFonts w:cstheme="minorHAnsi"/>
          <w:sz w:val="24"/>
          <w:szCs w:val="24"/>
        </w:rPr>
        <w:tab/>
      </w:r>
      <w:r w:rsidRPr="00E1553B">
        <w:rPr>
          <w:rFonts w:cstheme="minorHAnsi"/>
          <w:sz w:val="24"/>
          <w:szCs w:val="24"/>
        </w:rPr>
        <w:tab/>
      </w:r>
      <w:r w:rsidRPr="00E1553B">
        <w:rPr>
          <w:rFonts w:cstheme="minorHAnsi"/>
          <w:sz w:val="24"/>
          <w:szCs w:val="24"/>
        </w:rPr>
        <w:tab/>
      </w:r>
      <w:r w:rsidRPr="00E1553B">
        <w:rPr>
          <w:rFonts w:cstheme="minorHAnsi"/>
          <w:sz w:val="24"/>
          <w:szCs w:val="24"/>
          <w:u w:val="single"/>
        </w:rPr>
        <w:t>Homework (1)</w:t>
      </w:r>
    </w:p>
    <w:p w:rsidR="00A37EC5" w:rsidRPr="00E1553B" w:rsidRDefault="00A37EC5" w:rsidP="00A37EC5">
      <w:pPr>
        <w:pStyle w:val="NoSpacing"/>
        <w:rPr>
          <w:rFonts w:cstheme="minorHAnsi"/>
          <w:b/>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3</w:t>
      </w:r>
      <w:r w:rsidRPr="00E1553B">
        <w:rPr>
          <w:rFonts w:cstheme="minorHAnsi"/>
          <w:b/>
          <w:sz w:val="24"/>
          <w:szCs w:val="24"/>
        </w:rPr>
        <w:tab/>
      </w:r>
      <w:r w:rsidR="00E1553B">
        <w:rPr>
          <w:rFonts w:cstheme="minorHAnsi"/>
          <w:b/>
          <w:sz w:val="24"/>
          <w:szCs w:val="24"/>
        </w:rPr>
        <w:tab/>
      </w:r>
      <w:r w:rsidRPr="00E1553B">
        <w:rPr>
          <w:rFonts w:cstheme="minorHAnsi"/>
          <w:b/>
          <w:sz w:val="24"/>
          <w:szCs w:val="24"/>
        </w:rPr>
        <w:t>Access to Healthcare: Current Status</w:t>
      </w:r>
    </w:p>
    <w:p w:rsidR="00A37EC5" w:rsidRPr="00E1553B" w:rsidRDefault="00A37EC5" w:rsidP="00A37EC5">
      <w:pPr>
        <w:pStyle w:val="NoSpacing"/>
        <w:ind w:left="1440"/>
        <w:rPr>
          <w:rFonts w:cstheme="minorHAnsi"/>
          <w:sz w:val="24"/>
          <w:szCs w:val="24"/>
        </w:rPr>
      </w:pPr>
      <w:r w:rsidRPr="00E1553B">
        <w:rPr>
          <w:rFonts w:cstheme="minorHAnsi"/>
          <w:sz w:val="24"/>
          <w:szCs w:val="24"/>
        </w:rPr>
        <w:t>Preparation for questions regarding how values, norms and principles 1) inform the way lives are lived in terms of healthcare and 2) inform decision-making and policies around healthcare.</w:t>
      </w:r>
      <w:r w:rsidRPr="00E1553B">
        <w:rPr>
          <w:rFonts w:cstheme="minorHAnsi"/>
          <w:sz w:val="24"/>
          <w:szCs w:val="24"/>
        </w:rPr>
        <w:tab/>
      </w:r>
    </w:p>
    <w:p w:rsidR="00A37EC5" w:rsidRPr="00E1553B" w:rsidRDefault="00A37EC5" w:rsidP="00A37EC5">
      <w:pPr>
        <w:pStyle w:val="NoSpacing"/>
        <w:ind w:left="1440"/>
        <w:rPr>
          <w:rFonts w:cstheme="minorHAnsi"/>
          <w:sz w:val="24"/>
          <w:szCs w:val="24"/>
        </w:rPr>
      </w:pPr>
      <w:r w:rsidRPr="00E1553B">
        <w:rPr>
          <w:rFonts w:cstheme="minorHAnsi"/>
          <w:sz w:val="24"/>
          <w:szCs w:val="24"/>
          <w:u w:val="single"/>
        </w:rPr>
        <w:t>CP:</w:t>
      </w:r>
      <w:r w:rsidRPr="00E1553B">
        <w:rPr>
          <w:rFonts w:cstheme="minorHAnsi"/>
          <w:sz w:val="24"/>
          <w:szCs w:val="24"/>
        </w:rPr>
        <w:t xml:space="preserve"> Care without Coverage Too Little Too Late; About the Law and Moving Forward to Implement the Health Insurance Exchanges; Vermont’s Move </w:t>
      </w:r>
      <w:proofErr w:type="gramStart"/>
      <w:r w:rsidRPr="00E1553B">
        <w:rPr>
          <w:rFonts w:cstheme="minorHAnsi"/>
          <w:sz w:val="24"/>
          <w:szCs w:val="24"/>
        </w:rPr>
        <w:t>Toward</w:t>
      </w:r>
      <w:proofErr w:type="gramEnd"/>
      <w:r w:rsidRPr="00E1553B">
        <w:rPr>
          <w:rFonts w:cstheme="minorHAnsi"/>
          <w:sz w:val="24"/>
          <w:szCs w:val="24"/>
        </w:rPr>
        <w:t xml:space="preserve"> Single-Payer Health Insurance; Massachusetts’s faces Costs of Big Health Care Plan’</w:t>
      </w:r>
      <w:r w:rsidRPr="00E1553B">
        <w:rPr>
          <w:rFonts w:cstheme="minorHAnsi"/>
          <w:sz w:val="24"/>
          <w:szCs w:val="24"/>
        </w:rPr>
        <w:tab/>
        <w:t xml:space="preserve"> </w:t>
      </w:r>
    </w:p>
    <w:p w:rsidR="00A37EC5" w:rsidRPr="00E1553B" w:rsidRDefault="00A37EC5" w:rsidP="00A37EC5">
      <w:pPr>
        <w:pStyle w:val="NoSpacing"/>
        <w:ind w:left="144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4</w:t>
      </w:r>
      <w:r w:rsidRPr="00E1553B">
        <w:rPr>
          <w:rFonts w:cstheme="minorHAnsi"/>
          <w:b/>
          <w:sz w:val="24"/>
          <w:szCs w:val="24"/>
        </w:rPr>
        <w:tab/>
      </w:r>
      <w:r w:rsidR="00E1553B">
        <w:rPr>
          <w:rFonts w:cstheme="minorHAnsi"/>
          <w:b/>
          <w:sz w:val="24"/>
          <w:szCs w:val="24"/>
        </w:rPr>
        <w:tab/>
      </w:r>
      <w:r w:rsidRPr="00E1553B">
        <w:rPr>
          <w:rFonts w:cstheme="minorHAnsi"/>
          <w:b/>
          <w:sz w:val="24"/>
          <w:szCs w:val="24"/>
        </w:rPr>
        <w:t>Access to Healthcare: Equality</w:t>
      </w:r>
    </w:p>
    <w:p w:rsidR="00A37EC5" w:rsidRPr="00E1553B" w:rsidRDefault="00A37EC5" w:rsidP="00A37EC5">
      <w:pPr>
        <w:pStyle w:val="NoSpacing"/>
        <w:ind w:left="1440"/>
        <w:rPr>
          <w:rFonts w:cstheme="minorHAnsi"/>
          <w:sz w:val="24"/>
          <w:szCs w:val="24"/>
        </w:rPr>
      </w:pPr>
      <w:r w:rsidRPr="00E1553B">
        <w:rPr>
          <w:rFonts w:cstheme="minorHAnsi"/>
          <w:sz w:val="24"/>
          <w:szCs w:val="24"/>
        </w:rPr>
        <w:lastRenderedPageBreak/>
        <w:t>Identification of one value that undergirds universal access to healthcare; Provides reasons why we ought to hold this value</w:t>
      </w:r>
      <w:r w:rsidRPr="00E1553B">
        <w:rPr>
          <w:rFonts w:cstheme="minorHAnsi"/>
          <w:sz w:val="24"/>
          <w:szCs w:val="24"/>
        </w:rPr>
        <w:tab/>
      </w:r>
    </w:p>
    <w:p w:rsidR="00A37EC5" w:rsidRPr="00E1553B" w:rsidRDefault="00A37EC5" w:rsidP="00A37EC5">
      <w:pPr>
        <w:pStyle w:val="NoSpacing"/>
        <w:ind w:left="1440"/>
        <w:rPr>
          <w:rFonts w:cstheme="minorHAnsi"/>
          <w:sz w:val="24"/>
          <w:szCs w:val="24"/>
        </w:rPr>
      </w:pPr>
      <w:r w:rsidRPr="00E1553B">
        <w:rPr>
          <w:rFonts w:cstheme="minorHAnsi"/>
          <w:sz w:val="24"/>
          <w:szCs w:val="24"/>
          <w:u w:val="single"/>
        </w:rPr>
        <w:t>CP:</w:t>
      </w:r>
      <w:r w:rsidRPr="00E1553B">
        <w:rPr>
          <w:rFonts w:cstheme="minorHAnsi"/>
          <w:sz w:val="24"/>
          <w:szCs w:val="24"/>
        </w:rPr>
        <w:t xml:space="preserve"> The idea of equality</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Pr="00E1553B">
        <w:rPr>
          <w:rFonts w:cstheme="minorHAnsi"/>
          <w:sz w:val="24"/>
          <w:szCs w:val="24"/>
        </w:rPr>
        <w:tab/>
      </w:r>
      <w:r w:rsidRPr="00E1553B">
        <w:rPr>
          <w:rFonts w:cstheme="minorHAnsi"/>
          <w:sz w:val="24"/>
          <w:szCs w:val="24"/>
          <w:u w:val="single"/>
        </w:rPr>
        <w:t>DISCUSSION SECTION:</w:t>
      </w:r>
      <w:r w:rsidRPr="00E1553B">
        <w:rPr>
          <w:rFonts w:cstheme="minorHAnsi"/>
          <w:sz w:val="24"/>
          <w:szCs w:val="24"/>
        </w:rPr>
        <w:t xml:space="preserve"> Debate</w:t>
      </w:r>
    </w:p>
    <w:p w:rsidR="00A37EC5" w:rsidRPr="00E1553B" w:rsidRDefault="00A37EC5" w:rsidP="00A37EC5">
      <w:pPr>
        <w:pStyle w:val="NoSpacing"/>
        <w:ind w:left="720" w:firstLine="720"/>
        <w:rPr>
          <w:rFonts w:cstheme="minorHAnsi"/>
          <w:sz w:val="24"/>
          <w:szCs w:val="24"/>
          <w:u w:val="single"/>
        </w:rPr>
      </w:pPr>
      <w:r w:rsidRPr="00E1553B">
        <w:rPr>
          <w:rFonts w:cstheme="minorHAnsi"/>
          <w:sz w:val="24"/>
          <w:szCs w:val="24"/>
          <w:u w:val="single"/>
        </w:rPr>
        <w:t>Homework (2)</w:t>
      </w:r>
    </w:p>
    <w:p w:rsidR="00A37EC5" w:rsidRPr="00E1553B" w:rsidRDefault="00A37EC5" w:rsidP="00A37EC5">
      <w:pPr>
        <w:pStyle w:val="NoSpacing"/>
        <w:ind w:left="720" w:firstLine="720"/>
        <w:rPr>
          <w:rFonts w:cstheme="minorHAnsi"/>
          <w:sz w:val="24"/>
          <w:szCs w:val="24"/>
        </w:rPr>
      </w:pPr>
    </w:p>
    <w:p w:rsidR="00A37EC5" w:rsidRPr="00E1553B" w:rsidRDefault="00A37EC5" w:rsidP="00A37EC5">
      <w:pPr>
        <w:pStyle w:val="NoSpacing"/>
        <w:rPr>
          <w:rFonts w:cstheme="minorHAnsi"/>
          <w:sz w:val="24"/>
          <w:szCs w:val="24"/>
        </w:rPr>
      </w:pPr>
      <w:r w:rsidRPr="00E1553B">
        <w:rPr>
          <w:rFonts w:cstheme="minorHAnsi"/>
          <w:b/>
          <w:sz w:val="24"/>
          <w:szCs w:val="24"/>
          <w:u w:val="single"/>
        </w:rPr>
        <w:t>Class 5</w:t>
      </w:r>
      <w:r w:rsidRPr="00E1553B">
        <w:rPr>
          <w:rFonts w:cstheme="minorHAnsi"/>
          <w:b/>
          <w:sz w:val="24"/>
          <w:szCs w:val="24"/>
        </w:rPr>
        <w:tab/>
      </w:r>
      <w:r w:rsidR="00E1553B">
        <w:rPr>
          <w:rFonts w:cstheme="minorHAnsi"/>
          <w:b/>
          <w:sz w:val="24"/>
          <w:szCs w:val="24"/>
        </w:rPr>
        <w:tab/>
      </w:r>
      <w:r w:rsidRPr="00E1553B">
        <w:rPr>
          <w:rFonts w:cstheme="minorHAnsi"/>
          <w:b/>
          <w:sz w:val="24"/>
          <w:szCs w:val="24"/>
        </w:rPr>
        <w:t>Access to Healthcare: Equality</w:t>
      </w:r>
    </w:p>
    <w:p w:rsidR="00A37EC5" w:rsidRPr="00E1553B" w:rsidRDefault="00A37EC5" w:rsidP="00A37EC5">
      <w:pPr>
        <w:pStyle w:val="NoSpacing"/>
        <w:ind w:left="1440"/>
        <w:rPr>
          <w:rFonts w:cstheme="minorHAnsi"/>
          <w:sz w:val="24"/>
          <w:szCs w:val="24"/>
        </w:rPr>
      </w:pPr>
      <w:r w:rsidRPr="00E1553B">
        <w:rPr>
          <w:rFonts w:cstheme="minorHAnsi"/>
          <w:sz w:val="24"/>
          <w:szCs w:val="24"/>
        </w:rPr>
        <w:t xml:space="preserve">Identification of one value that undergirds universal access to healthcare; Provides reasons why we ought </w:t>
      </w:r>
      <w:proofErr w:type="gramStart"/>
      <w:r w:rsidRPr="00E1553B">
        <w:rPr>
          <w:rFonts w:cstheme="minorHAnsi"/>
          <w:sz w:val="24"/>
          <w:szCs w:val="24"/>
        </w:rPr>
        <w:t>not</w:t>
      </w:r>
      <w:proofErr w:type="gramEnd"/>
      <w:r w:rsidRPr="00E1553B">
        <w:rPr>
          <w:rFonts w:cstheme="minorHAnsi"/>
          <w:sz w:val="24"/>
          <w:szCs w:val="24"/>
        </w:rPr>
        <w:t xml:space="preserve"> hold this value</w:t>
      </w:r>
      <w:r w:rsidRPr="00E1553B">
        <w:rPr>
          <w:rFonts w:cstheme="minorHAnsi"/>
          <w:sz w:val="24"/>
          <w:szCs w:val="24"/>
        </w:rPr>
        <w:tab/>
      </w:r>
    </w:p>
    <w:p w:rsidR="00A37EC5" w:rsidRPr="00E1553B" w:rsidRDefault="00A37EC5" w:rsidP="00A37EC5">
      <w:pPr>
        <w:pStyle w:val="NoSpacing"/>
        <w:ind w:left="1440"/>
        <w:rPr>
          <w:rFonts w:cstheme="minorHAnsi"/>
          <w:sz w:val="24"/>
          <w:szCs w:val="24"/>
        </w:rPr>
      </w:pPr>
      <w:r w:rsidRPr="00E1553B">
        <w:rPr>
          <w:rFonts w:cstheme="minorHAnsi"/>
          <w:sz w:val="24"/>
          <w:szCs w:val="24"/>
          <w:u w:val="single"/>
        </w:rPr>
        <w:t>CP</w:t>
      </w:r>
      <w:r w:rsidRPr="00E1553B">
        <w:rPr>
          <w:rFonts w:cstheme="minorHAnsi"/>
          <w:sz w:val="24"/>
          <w:szCs w:val="24"/>
        </w:rPr>
        <w:t>: Equality, Envy, Exploitation, etc.</w:t>
      </w:r>
      <w:r w:rsidRPr="00E1553B">
        <w:rPr>
          <w:rFonts w:cstheme="minorHAnsi"/>
          <w:sz w:val="24"/>
          <w:szCs w:val="24"/>
        </w:rPr>
        <w:tab/>
        <w:t xml:space="preserve"> </w:t>
      </w:r>
    </w:p>
    <w:p w:rsidR="00A37EC5" w:rsidRPr="00E1553B" w:rsidRDefault="00A37EC5" w:rsidP="00A37EC5">
      <w:pPr>
        <w:pStyle w:val="NoSpacing"/>
        <w:ind w:left="144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6</w:t>
      </w:r>
      <w:r w:rsidRPr="00E1553B">
        <w:rPr>
          <w:rFonts w:cstheme="minorHAnsi"/>
          <w:b/>
          <w:sz w:val="24"/>
          <w:szCs w:val="24"/>
        </w:rPr>
        <w:tab/>
      </w:r>
      <w:r w:rsidR="00E1553B">
        <w:rPr>
          <w:rFonts w:cstheme="minorHAnsi"/>
          <w:b/>
          <w:sz w:val="24"/>
          <w:szCs w:val="24"/>
        </w:rPr>
        <w:tab/>
      </w:r>
      <w:r w:rsidRPr="00E1553B">
        <w:rPr>
          <w:rFonts w:cstheme="minorHAnsi"/>
          <w:b/>
          <w:sz w:val="24"/>
          <w:szCs w:val="24"/>
        </w:rPr>
        <w:t>Access to Healthcare: Equality of Opportunity</w:t>
      </w:r>
    </w:p>
    <w:p w:rsidR="00A37EC5" w:rsidRPr="00E1553B" w:rsidRDefault="00A37EC5" w:rsidP="00A37EC5">
      <w:pPr>
        <w:pStyle w:val="NoSpacing"/>
        <w:ind w:left="1440"/>
        <w:rPr>
          <w:rFonts w:cstheme="minorHAnsi"/>
          <w:sz w:val="24"/>
          <w:szCs w:val="24"/>
        </w:rPr>
      </w:pPr>
      <w:r w:rsidRPr="00E1553B">
        <w:rPr>
          <w:rFonts w:cstheme="minorHAnsi"/>
          <w:sz w:val="24"/>
          <w:szCs w:val="24"/>
        </w:rPr>
        <w:t>Provides a framework for deciding what types of healthcare we (as a society) ought to pay for</w:t>
      </w:r>
      <w:r w:rsidRPr="00E1553B">
        <w:rPr>
          <w:rFonts w:cstheme="minorHAnsi"/>
          <w:sz w:val="24"/>
          <w:szCs w:val="24"/>
        </w:rPr>
        <w:tab/>
      </w:r>
    </w:p>
    <w:p w:rsidR="00A37EC5" w:rsidRPr="00E1553B" w:rsidRDefault="00A37EC5" w:rsidP="00A37EC5">
      <w:pPr>
        <w:pStyle w:val="NoSpacing"/>
        <w:ind w:left="1440"/>
        <w:rPr>
          <w:rFonts w:cstheme="minorHAnsi"/>
          <w:sz w:val="24"/>
          <w:szCs w:val="24"/>
        </w:rPr>
      </w:pPr>
      <w:r w:rsidRPr="00E1553B">
        <w:rPr>
          <w:rFonts w:cstheme="minorHAnsi"/>
          <w:sz w:val="24"/>
          <w:szCs w:val="24"/>
          <w:u w:val="single"/>
        </w:rPr>
        <w:t>CP:</w:t>
      </w:r>
      <w:r w:rsidRPr="00E1553B">
        <w:rPr>
          <w:rFonts w:cstheme="minorHAnsi"/>
          <w:sz w:val="24"/>
          <w:szCs w:val="24"/>
        </w:rPr>
        <w:t xml:space="preserve"> Health-Care Needs and Distributive Justice</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Pr="00E1553B">
        <w:rPr>
          <w:rFonts w:cstheme="minorHAnsi"/>
          <w:sz w:val="24"/>
          <w:szCs w:val="24"/>
        </w:rPr>
        <w:tab/>
      </w:r>
      <w:r w:rsidRPr="00E1553B">
        <w:rPr>
          <w:rFonts w:cstheme="minorHAnsi"/>
          <w:sz w:val="24"/>
          <w:szCs w:val="24"/>
          <w:u w:val="single"/>
        </w:rPr>
        <w:t>DISCUSSION SECTION:</w:t>
      </w:r>
      <w:r w:rsidRPr="00E1553B">
        <w:rPr>
          <w:rFonts w:cstheme="minorHAnsi"/>
          <w:sz w:val="24"/>
          <w:szCs w:val="24"/>
        </w:rPr>
        <w:t xml:space="preserve"> Debate</w:t>
      </w:r>
    </w:p>
    <w:p w:rsidR="00A37EC5" w:rsidRPr="00E1553B" w:rsidRDefault="00A37EC5" w:rsidP="00A37EC5">
      <w:pPr>
        <w:pStyle w:val="NoSpacing"/>
        <w:rPr>
          <w:rFonts w:cstheme="minorHAnsi"/>
          <w:b/>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7</w:t>
      </w:r>
      <w:r w:rsidRPr="00E1553B">
        <w:rPr>
          <w:rFonts w:cstheme="minorHAnsi"/>
          <w:b/>
          <w:sz w:val="24"/>
          <w:szCs w:val="24"/>
        </w:rPr>
        <w:tab/>
      </w:r>
      <w:r w:rsidR="00E1553B">
        <w:rPr>
          <w:rFonts w:cstheme="minorHAnsi"/>
          <w:b/>
          <w:sz w:val="24"/>
          <w:szCs w:val="24"/>
        </w:rPr>
        <w:tab/>
      </w:r>
      <w:r w:rsidRPr="00E1553B">
        <w:rPr>
          <w:rFonts w:cstheme="minorHAnsi"/>
          <w:b/>
          <w:sz w:val="24"/>
          <w:szCs w:val="24"/>
        </w:rPr>
        <w:t>Access to Healthcare: Prudential Insurance</w:t>
      </w:r>
    </w:p>
    <w:p w:rsidR="00A37EC5" w:rsidRPr="00E1553B" w:rsidRDefault="00A37EC5" w:rsidP="00A37EC5">
      <w:pPr>
        <w:pStyle w:val="NoSpacing"/>
        <w:ind w:left="1440"/>
        <w:rPr>
          <w:rFonts w:cstheme="minorHAnsi"/>
          <w:sz w:val="24"/>
          <w:szCs w:val="24"/>
        </w:rPr>
      </w:pPr>
      <w:r w:rsidRPr="00E1553B">
        <w:rPr>
          <w:rFonts w:cstheme="minorHAnsi"/>
          <w:sz w:val="24"/>
          <w:szCs w:val="24"/>
        </w:rPr>
        <w:t>Provides a framework for deciding what types of healthcare we (as a society) ought to pay for</w:t>
      </w:r>
      <w:r w:rsidRPr="00E1553B">
        <w:rPr>
          <w:rFonts w:cstheme="minorHAnsi"/>
          <w:sz w:val="24"/>
          <w:szCs w:val="24"/>
        </w:rPr>
        <w:tab/>
      </w:r>
    </w:p>
    <w:p w:rsidR="00A37EC5" w:rsidRPr="00E1553B" w:rsidRDefault="00A37EC5" w:rsidP="00A37EC5">
      <w:pPr>
        <w:pStyle w:val="NoSpacing"/>
        <w:ind w:left="1440"/>
        <w:rPr>
          <w:rFonts w:cstheme="minorHAnsi"/>
          <w:sz w:val="24"/>
          <w:szCs w:val="24"/>
        </w:rPr>
      </w:pPr>
      <w:r w:rsidRPr="00E1553B">
        <w:rPr>
          <w:rFonts w:cstheme="minorHAnsi"/>
          <w:sz w:val="24"/>
          <w:szCs w:val="24"/>
          <w:u w:val="single"/>
        </w:rPr>
        <w:t>CP:</w:t>
      </w:r>
      <w:r w:rsidRPr="00E1553B">
        <w:rPr>
          <w:rFonts w:cstheme="minorHAnsi"/>
          <w:sz w:val="24"/>
          <w:szCs w:val="24"/>
        </w:rPr>
        <w:t xml:space="preserve"> Justice and the High Cost of Health Care</w:t>
      </w:r>
      <w:r w:rsidRPr="00E1553B">
        <w:rPr>
          <w:rFonts w:cstheme="minorHAnsi"/>
          <w:sz w:val="24"/>
          <w:szCs w:val="24"/>
        </w:rPr>
        <w:tab/>
        <w:t xml:space="preserve"> </w:t>
      </w:r>
    </w:p>
    <w:p w:rsidR="00A37EC5" w:rsidRPr="00E1553B" w:rsidRDefault="00A37EC5" w:rsidP="00A37EC5">
      <w:pPr>
        <w:pStyle w:val="NoSpacing"/>
        <w:ind w:left="144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8</w:t>
      </w:r>
      <w:r w:rsidRPr="00E1553B">
        <w:rPr>
          <w:rFonts w:cstheme="minorHAnsi"/>
          <w:b/>
          <w:sz w:val="24"/>
          <w:szCs w:val="24"/>
        </w:rPr>
        <w:tab/>
      </w:r>
      <w:r w:rsidR="00E1553B">
        <w:rPr>
          <w:rFonts w:cstheme="minorHAnsi"/>
          <w:b/>
          <w:sz w:val="24"/>
          <w:szCs w:val="24"/>
        </w:rPr>
        <w:tab/>
      </w:r>
      <w:r w:rsidRPr="00E1553B">
        <w:rPr>
          <w:rFonts w:cstheme="minorHAnsi"/>
          <w:b/>
          <w:sz w:val="24"/>
          <w:szCs w:val="24"/>
        </w:rPr>
        <w:t>Access to Healthcare: Healthcare as a right</w:t>
      </w:r>
    </w:p>
    <w:p w:rsidR="00A37EC5" w:rsidRPr="00E1553B" w:rsidRDefault="00A37EC5" w:rsidP="00A37EC5">
      <w:pPr>
        <w:pStyle w:val="NoSpacing"/>
        <w:ind w:left="1440"/>
        <w:rPr>
          <w:rFonts w:cstheme="minorHAnsi"/>
          <w:sz w:val="24"/>
          <w:szCs w:val="24"/>
        </w:rPr>
      </w:pPr>
      <w:r w:rsidRPr="00E1553B">
        <w:rPr>
          <w:rFonts w:cstheme="minorHAnsi"/>
          <w:sz w:val="24"/>
          <w:szCs w:val="24"/>
        </w:rPr>
        <w:t>Identification of one value that undergirds universal access to healthcare; one article provides reasons why we ought to hold this value and the other provides reasons why we ought not hold it</w:t>
      </w:r>
      <w:r w:rsidRPr="00E1553B">
        <w:rPr>
          <w:rFonts w:cstheme="minorHAnsi"/>
          <w:sz w:val="24"/>
          <w:szCs w:val="24"/>
        </w:rPr>
        <w:tab/>
      </w:r>
    </w:p>
    <w:p w:rsidR="00A37EC5" w:rsidRPr="00E1553B" w:rsidRDefault="00A37EC5" w:rsidP="00A37EC5">
      <w:pPr>
        <w:pStyle w:val="NoSpacing"/>
        <w:ind w:left="1440"/>
        <w:rPr>
          <w:rFonts w:cstheme="minorHAnsi"/>
          <w:b/>
          <w:sz w:val="24"/>
          <w:szCs w:val="24"/>
        </w:rPr>
      </w:pPr>
      <w:r w:rsidRPr="00E1553B">
        <w:rPr>
          <w:rFonts w:cstheme="minorHAnsi"/>
          <w:sz w:val="24"/>
          <w:szCs w:val="24"/>
          <w:u w:val="single"/>
        </w:rPr>
        <w:t>CP:</w:t>
      </w:r>
      <w:r w:rsidRPr="00E1553B">
        <w:rPr>
          <w:rFonts w:cstheme="minorHAnsi"/>
          <w:sz w:val="24"/>
          <w:szCs w:val="24"/>
        </w:rPr>
        <w:t xml:space="preserve"> The Right to a Decent Minimum of Health Care; Health Care is Not a Right</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Pr="00E1553B">
        <w:rPr>
          <w:rFonts w:cstheme="minorHAnsi"/>
          <w:sz w:val="24"/>
          <w:szCs w:val="24"/>
        </w:rPr>
        <w:tab/>
      </w:r>
      <w:r w:rsidRPr="00E1553B">
        <w:rPr>
          <w:rFonts w:cstheme="minorHAnsi"/>
          <w:sz w:val="24"/>
          <w:szCs w:val="24"/>
          <w:u w:val="single"/>
        </w:rPr>
        <w:t>DISCUSSION SECTION:</w:t>
      </w:r>
      <w:r w:rsidRPr="00E1553B">
        <w:rPr>
          <w:rFonts w:cstheme="minorHAnsi"/>
          <w:sz w:val="24"/>
          <w:szCs w:val="24"/>
        </w:rPr>
        <w:t xml:space="preserve"> Debate</w:t>
      </w:r>
    </w:p>
    <w:p w:rsidR="00A37EC5" w:rsidRPr="00E1553B" w:rsidRDefault="00A37EC5" w:rsidP="00A37EC5">
      <w:pPr>
        <w:pStyle w:val="NoSpacing"/>
        <w:ind w:left="720" w:firstLine="720"/>
        <w:rPr>
          <w:rFonts w:cstheme="minorHAnsi"/>
          <w:sz w:val="24"/>
          <w:szCs w:val="24"/>
          <w:u w:val="single"/>
        </w:rPr>
      </w:pPr>
      <w:r w:rsidRPr="00E1553B">
        <w:rPr>
          <w:rFonts w:cstheme="minorHAnsi"/>
          <w:sz w:val="24"/>
          <w:szCs w:val="24"/>
          <w:u w:val="single"/>
        </w:rPr>
        <w:t>Homework (3)</w:t>
      </w:r>
    </w:p>
    <w:p w:rsidR="00A37EC5" w:rsidRPr="00E1553B" w:rsidRDefault="00A37EC5" w:rsidP="00A37EC5">
      <w:pPr>
        <w:pStyle w:val="NoSpacing"/>
        <w:ind w:left="720" w:firstLine="720"/>
        <w:rPr>
          <w:rFonts w:cstheme="minorHAnsi"/>
          <w:sz w:val="24"/>
          <w:szCs w:val="24"/>
          <w:u w:val="single"/>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9</w:t>
      </w:r>
      <w:r w:rsidRPr="00E1553B">
        <w:rPr>
          <w:rFonts w:cstheme="minorHAnsi"/>
          <w:b/>
          <w:sz w:val="24"/>
          <w:szCs w:val="24"/>
        </w:rPr>
        <w:tab/>
      </w:r>
      <w:r w:rsidR="00E1553B">
        <w:rPr>
          <w:rFonts w:cstheme="minorHAnsi"/>
          <w:b/>
          <w:sz w:val="24"/>
          <w:szCs w:val="24"/>
        </w:rPr>
        <w:tab/>
      </w:r>
      <w:r w:rsidRPr="00E1553B">
        <w:rPr>
          <w:rFonts w:cstheme="minorHAnsi"/>
          <w:b/>
          <w:sz w:val="24"/>
          <w:szCs w:val="24"/>
        </w:rPr>
        <w:t>Access to Healthcare: Social Determinants of Health</w:t>
      </w:r>
    </w:p>
    <w:p w:rsidR="00A37EC5" w:rsidRPr="00E1553B" w:rsidRDefault="00A37EC5" w:rsidP="00A37EC5">
      <w:pPr>
        <w:pStyle w:val="NoSpacing"/>
        <w:ind w:left="1440"/>
        <w:rPr>
          <w:rFonts w:cstheme="minorHAnsi"/>
          <w:sz w:val="24"/>
          <w:szCs w:val="24"/>
        </w:rPr>
      </w:pPr>
      <w:r w:rsidRPr="00E1553B">
        <w:rPr>
          <w:rFonts w:cstheme="minorHAnsi"/>
          <w:sz w:val="24"/>
          <w:szCs w:val="24"/>
        </w:rPr>
        <w:t>Identification of one value that undergirds universal access to healthcare; Provides implications of holding this view</w:t>
      </w:r>
      <w:r w:rsidRPr="00E1553B">
        <w:rPr>
          <w:rFonts w:cstheme="minorHAnsi"/>
          <w:sz w:val="24"/>
          <w:szCs w:val="24"/>
        </w:rPr>
        <w:tab/>
      </w:r>
    </w:p>
    <w:p w:rsidR="00A37EC5" w:rsidRPr="00E1553B" w:rsidRDefault="00A37EC5" w:rsidP="00A37EC5">
      <w:pPr>
        <w:pStyle w:val="NoSpacing"/>
        <w:ind w:left="1440"/>
        <w:rPr>
          <w:rFonts w:cstheme="minorHAnsi"/>
          <w:sz w:val="24"/>
          <w:szCs w:val="24"/>
        </w:rPr>
      </w:pPr>
      <w:r w:rsidRPr="00E1553B">
        <w:rPr>
          <w:rFonts w:cstheme="minorHAnsi"/>
          <w:sz w:val="24"/>
          <w:szCs w:val="24"/>
          <w:u w:val="single"/>
        </w:rPr>
        <w:t>CP:</w:t>
      </w:r>
      <w:r w:rsidRPr="00E1553B">
        <w:rPr>
          <w:rFonts w:cstheme="minorHAnsi"/>
          <w:sz w:val="24"/>
          <w:szCs w:val="24"/>
        </w:rPr>
        <w:t xml:space="preserve"> Health Care and Equality of Opportunity; Inequalities in Health; Unequal Treatment: What Healthcare Providers Need to Know About Racial and Ethnic Disparities in Healthcare</w:t>
      </w:r>
    </w:p>
    <w:p w:rsidR="00A37EC5" w:rsidRPr="00E1553B" w:rsidRDefault="00A37EC5" w:rsidP="00A37EC5">
      <w:pPr>
        <w:pStyle w:val="NoSpacing"/>
        <w:ind w:left="1440"/>
        <w:rPr>
          <w:rFonts w:cstheme="minorHAnsi"/>
          <w:sz w:val="24"/>
          <w:szCs w:val="24"/>
        </w:rPr>
      </w:pPr>
      <w:r w:rsidRPr="00E1553B">
        <w:rPr>
          <w:rFonts w:cstheme="minorHAnsi"/>
          <w:sz w:val="24"/>
          <w:szCs w:val="24"/>
        </w:rPr>
        <w:tab/>
        <w:t xml:space="preserve"> </w:t>
      </w:r>
    </w:p>
    <w:p w:rsidR="00A37EC5" w:rsidRPr="00E1553B" w:rsidRDefault="00A37EC5" w:rsidP="00A37EC5">
      <w:pPr>
        <w:pStyle w:val="NoSpacing"/>
        <w:rPr>
          <w:rFonts w:cstheme="minorHAnsi"/>
          <w:b/>
          <w:sz w:val="24"/>
          <w:szCs w:val="24"/>
        </w:rPr>
      </w:pPr>
      <w:r w:rsidRPr="00E1553B">
        <w:rPr>
          <w:rFonts w:cstheme="minorHAnsi"/>
          <w:b/>
          <w:sz w:val="24"/>
          <w:szCs w:val="24"/>
          <w:u w:val="single"/>
        </w:rPr>
        <w:t>Class 10</w:t>
      </w:r>
      <w:r w:rsidR="00521D61" w:rsidRPr="00E1553B">
        <w:rPr>
          <w:rFonts w:cstheme="minorHAnsi"/>
          <w:b/>
          <w:sz w:val="24"/>
          <w:szCs w:val="24"/>
        </w:rPr>
        <w:tab/>
      </w:r>
      <w:r w:rsidRPr="00E1553B">
        <w:rPr>
          <w:rFonts w:cstheme="minorHAnsi"/>
          <w:b/>
          <w:sz w:val="24"/>
          <w:szCs w:val="24"/>
        </w:rPr>
        <w:t>Euthanasia/Physician-Assisted Suicid</w:t>
      </w:r>
      <w:r w:rsidR="00521D61" w:rsidRPr="00E1553B">
        <w:rPr>
          <w:rFonts w:cstheme="minorHAnsi"/>
          <w:b/>
          <w:sz w:val="24"/>
          <w:szCs w:val="24"/>
        </w:rPr>
        <w:t>e (PAS): The Nature of Medicine</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multiple values, norms and principles that undergird euthanasia and PAS; One article provides reasons for why we ought to hold these values and one provides reasons why we ought not to hold them</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rPr>
        <w:t>CP: Neither for Love nor Money; Euthanasia</w:t>
      </w:r>
      <w:r w:rsidR="00521D61" w:rsidRPr="00E1553B">
        <w:rPr>
          <w:rFonts w:cstheme="minorHAnsi"/>
          <w:sz w:val="24"/>
          <w:szCs w:val="24"/>
        </w:rPr>
        <w:t xml:space="preserve"> and Physician-Assisted Suicide </w:t>
      </w:r>
      <w:r w:rsidRPr="00E1553B">
        <w:rPr>
          <w:rFonts w:cstheme="minorHAnsi"/>
          <w:sz w:val="24"/>
          <w:szCs w:val="24"/>
          <w:u w:val="single"/>
        </w:rPr>
        <w:t>(EPAS):</w:t>
      </w:r>
      <w:r w:rsidRPr="00E1553B">
        <w:rPr>
          <w:rFonts w:cstheme="minorHAnsi"/>
          <w:sz w:val="24"/>
          <w:szCs w:val="24"/>
        </w:rPr>
        <w:t xml:space="preserve"> 3-16</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00521D61" w:rsidRPr="00E1553B">
        <w:rPr>
          <w:rFonts w:cstheme="minorHAnsi"/>
          <w:sz w:val="24"/>
          <w:szCs w:val="24"/>
        </w:rPr>
        <w:tab/>
      </w:r>
      <w:r w:rsidRPr="00E1553B">
        <w:rPr>
          <w:rFonts w:cstheme="minorHAnsi"/>
          <w:sz w:val="24"/>
          <w:szCs w:val="24"/>
          <w:u w:val="single"/>
        </w:rPr>
        <w:t>DICSUSSION SECTION</w:t>
      </w:r>
      <w:r w:rsidR="00521D61" w:rsidRPr="00E1553B">
        <w:rPr>
          <w:rFonts w:cstheme="minorHAnsi"/>
          <w:sz w:val="24"/>
          <w:szCs w:val="24"/>
        </w:rPr>
        <w:t xml:space="preserve">: </w:t>
      </w:r>
      <w:r w:rsidRPr="00E1553B">
        <w:rPr>
          <w:rFonts w:cstheme="minorHAnsi"/>
          <w:sz w:val="24"/>
          <w:szCs w:val="24"/>
        </w:rPr>
        <w:t>Debate</w:t>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lastRenderedPageBreak/>
        <w:t>Homework (4)</w:t>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t>‘Letter to the Editor’ Due</w:t>
      </w:r>
    </w:p>
    <w:p w:rsidR="00521D61" w:rsidRPr="00E1553B" w:rsidRDefault="00521D61" w:rsidP="00521D61">
      <w:pPr>
        <w:pStyle w:val="NoSpacing"/>
        <w:ind w:left="720" w:firstLine="720"/>
        <w:rPr>
          <w:rFonts w:cstheme="minorHAnsi"/>
          <w:sz w:val="24"/>
          <w:szCs w:val="24"/>
          <w:u w:val="single"/>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 xml:space="preserve">Class </w:t>
      </w:r>
      <w:r w:rsidR="00521D61" w:rsidRPr="00E1553B">
        <w:rPr>
          <w:rFonts w:cstheme="minorHAnsi"/>
          <w:b/>
          <w:sz w:val="24"/>
          <w:szCs w:val="24"/>
          <w:u w:val="single"/>
        </w:rPr>
        <w:t>11</w:t>
      </w:r>
      <w:r w:rsidR="00521D61" w:rsidRPr="00E1553B">
        <w:rPr>
          <w:rFonts w:cstheme="minorHAnsi"/>
          <w:b/>
          <w:sz w:val="24"/>
          <w:szCs w:val="24"/>
        </w:rPr>
        <w:tab/>
      </w:r>
      <w:r w:rsidRPr="00E1553B">
        <w:rPr>
          <w:rFonts w:cstheme="minorHAnsi"/>
          <w:b/>
          <w:sz w:val="24"/>
          <w:szCs w:val="24"/>
        </w:rPr>
        <w:t xml:space="preserve">Euthanasia/PAS: Voluntary </w:t>
      </w:r>
      <w:r w:rsidR="00521D61" w:rsidRPr="00E1553B">
        <w:rPr>
          <w:rFonts w:cstheme="minorHAnsi"/>
          <w:b/>
          <w:sz w:val="24"/>
          <w:szCs w:val="24"/>
        </w:rPr>
        <w:t>Active Euthanasia (VAE) vs. PAS</w:t>
      </w:r>
      <w:r w:rsidRPr="00E1553B">
        <w:rPr>
          <w:rFonts w:cstheme="minorHAnsi"/>
          <w:sz w:val="24"/>
          <w:szCs w:val="24"/>
        </w:rPr>
        <w:t xml:space="preserve"> </w:t>
      </w:r>
    </w:p>
    <w:p w:rsidR="00521D61" w:rsidRPr="00E1553B" w:rsidRDefault="00A37EC5" w:rsidP="00521D61">
      <w:pPr>
        <w:pStyle w:val="NoSpacing"/>
        <w:ind w:left="1440"/>
        <w:rPr>
          <w:rFonts w:cstheme="minorHAnsi"/>
          <w:sz w:val="24"/>
          <w:szCs w:val="24"/>
        </w:rPr>
      </w:pPr>
      <w:r w:rsidRPr="00E1553B">
        <w:rPr>
          <w:rFonts w:cstheme="minorHAnsi"/>
          <w:sz w:val="24"/>
          <w:szCs w:val="24"/>
        </w:rPr>
        <w:t>Provides reasons why we ought to hold values that undergird PAS and VAE; Provides example of ethical dilemma and professional decision-making</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CP:</w:t>
      </w:r>
      <w:r w:rsidRPr="00E1553B">
        <w:rPr>
          <w:rFonts w:cstheme="minorHAnsi"/>
          <w:sz w:val="24"/>
          <w:szCs w:val="24"/>
        </w:rPr>
        <w:t xml:space="preserve"> Death and Dignity </w:t>
      </w:r>
      <w:proofErr w:type="gramStart"/>
      <w:r w:rsidRPr="00E1553B">
        <w:rPr>
          <w:rFonts w:cstheme="minorHAnsi"/>
          <w:sz w:val="24"/>
          <w:szCs w:val="24"/>
        </w:rPr>
        <w:t>A</w:t>
      </w:r>
      <w:proofErr w:type="gramEnd"/>
      <w:r w:rsidRPr="00E1553B">
        <w:rPr>
          <w:rFonts w:cstheme="minorHAnsi"/>
          <w:sz w:val="24"/>
          <w:szCs w:val="24"/>
        </w:rPr>
        <w:t xml:space="preserve"> Case of Individualized Decision Making; EPAS: 17-42</w:t>
      </w:r>
      <w:r w:rsidRPr="00E1553B">
        <w:rPr>
          <w:rFonts w:cstheme="minorHAnsi"/>
          <w:sz w:val="24"/>
          <w:szCs w:val="24"/>
        </w:rPr>
        <w:tab/>
        <w:t xml:space="preserve"> </w:t>
      </w:r>
    </w:p>
    <w:p w:rsidR="00521D61" w:rsidRPr="00E1553B" w:rsidRDefault="00521D61" w:rsidP="00521D61">
      <w:pPr>
        <w:pStyle w:val="NoSpacing"/>
        <w:ind w:left="144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12</w:t>
      </w:r>
      <w:r w:rsidRPr="00E1553B">
        <w:rPr>
          <w:rFonts w:cstheme="minorHAnsi"/>
          <w:b/>
          <w:sz w:val="24"/>
          <w:szCs w:val="24"/>
        </w:rPr>
        <w:tab/>
        <w:t>Euthanasia/PAS: Choosing Death, Taking Life</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values that undergird suicide; Discusses the importance of different values for living a good life, i.e. individual and social well-being</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EPAS:</w:t>
      </w:r>
      <w:r w:rsidRPr="00E1553B">
        <w:rPr>
          <w:rFonts w:cstheme="minorHAnsi"/>
          <w:sz w:val="24"/>
          <w:szCs w:val="24"/>
        </w:rPr>
        <w:t xml:space="preserve"> 83-106</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00521D61" w:rsidRPr="00E1553B">
        <w:rPr>
          <w:rFonts w:cstheme="minorHAnsi"/>
          <w:sz w:val="24"/>
          <w:szCs w:val="24"/>
        </w:rPr>
        <w:tab/>
      </w:r>
      <w:r w:rsidRPr="00E1553B">
        <w:rPr>
          <w:rFonts w:cstheme="minorHAnsi"/>
          <w:sz w:val="24"/>
          <w:szCs w:val="24"/>
          <w:u w:val="single"/>
        </w:rPr>
        <w:t>DISCUSSION SECTION</w:t>
      </w:r>
      <w:r w:rsidR="00521D61" w:rsidRPr="00E1553B">
        <w:rPr>
          <w:rFonts w:cstheme="minorHAnsi"/>
          <w:sz w:val="24"/>
          <w:szCs w:val="24"/>
          <w:u w:val="single"/>
        </w:rPr>
        <w:t>:</w:t>
      </w:r>
      <w:r w:rsidR="00521D61" w:rsidRPr="00E1553B">
        <w:rPr>
          <w:rFonts w:cstheme="minorHAnsi"/>
          <w:sz w:val="24"/>
          <w:szCs w:val="24"/>
        </w:rPr>
        <w:t xml:space="preserve"> </w:t>
      </w:r>
      <w:r w:rsidRPr="00E1553B">
        <w:rPr>
          <w:rFonts w:cstheme="minorHAnsi"/>
          <w:sz w:val="24"/>
          <w:szCs w:val="24"/>
        </w:rPr>
        <w:t>Debate</w:t>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t>Homework (5)</w:t>
      </w:r>
    </w:p>
    <w:p w:rsidR="00521D61" w:rsidRPr="00E1553B" w:rsidRDefault="00521D61" w:rsidP="00521D61">
      <w:pPr>
        <w:pStyle w:val="NoSpacing"/>
        <w:ind w:left="720" w:firstLine="72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13</w:t>
      </w:r>
      <w:r w:rsidR="00521D61" w:rsidRPr="00E1553B">
        <w:rPr>
          <w:rFonts w:cstheme="minorHAnsi"/>
          <w:b/>
          <w:sz w:val="24"/>
          <w:szCs w:val="24"/>
        </w:rPr>
        <w:tab/>
        <w:t>Euthanasia/PAS: Slippery Slope</w:t>
      </w:r>
    </w:p>
    <w:p w:rsidR="00A37EC5" w:rsidRPr="00E1553B" w:rsidRDefault="00A37EC5" w:rsidP="00521D61">
      <w:pPr>
        <w:pStyle w:val="NoSpacing"/>
        <w:ind w:left="720" w:firstLine="720"/>
        <w:rPr>
          <w:rFonts w:cstheme="minorHAnsi"/>
          <w:sz w:val="24"/>
          <w:szCs w:val="24"/>
        </w:rPr>
      </w:pPr>
      <w:r w:rsidRPr="00E1553B">
        <w:rPr>
          <w:rFonts w:cstheme="minorHAnsi"/>
          <w:sz w:val="24"/>
          <w:szCs w:val="24"/>
        </w:rPr>
        <w:t>Evaluations policies in favor of euthanasia and PAS in terms of social well-being</w:t>
      </w:r>
      <w:r w:rsidRPr="00E1553B">
        <w:rPr>
          <w:rFonts w:cstheme="minorHAnsi"/>
          <w:sz w:val="24"/>
          <w:szCs w:val="24"/>
        </w:rPr>
        <w:tab/>
      </w:r>
      <w:r w:rsidRPr="00E1553B">
        <w:rPr>
          <w:rFonts w:cstheme="minorHAnsi"/>
          <w:sz w:val="24"/>
          <w:szCs w:val="24"/>
          <w:u w:val="single"/>
        </w:rPr>
        <w:t>EPAS:</w:t>
      </w:r>
      <w:r w:rsidRPr="00E1553B">
        <w:rPr>
          <w:rFonts w:cstheme="minorHAnsi"/>
          <w:sz w:val="24"/>
          <w:szCs w:val="24"/>
        </w:rPr>
        <w:t xml:space="preserve"> 43-63</w:t>
      </w:r>
      <w:r w:rsidRPr="00E1553B">
        <w:rPr>
          <w:rFonts w:cstheme="minorHAnsi"/>
          <w:sz w:val="24"/>
          <w:szCs w:val="24"/>
        </w:rPr>
        <w:tab/>
        <w:t xml:space="preserve"> </w:t>
      </w:r>
    </w:p>
    <w:p w:rsidR="00521D61" w:rsidRPr="00E1553B" w:rsidRDefault="00521D61" w:rsidP="00521D61">
      <w:pPr>
        <w:pStyle w:val="NoSpacing"/>
        <w:ind w:left="720" w:firstLine="72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 xml:space="preserve">Class </w:t>
      </w:r>
      <w:r w:rsidR="00521D61" w:rsidRPr="00E1553B">
        <w:rPr>
          <w:rFonts w:cstheme="minorHAnsi"/>
          <w:b/>
          <w:sz w:val="24"/>
          <w:szCs w:val="24"/>
          <w:u w:val="single"/>
        </w:rPr>
        <w:t>14</w:t>
      </w:r>
      <w:r w:rsidR="00521D61" w:rsidRPr="00E1553B">
        <w:rPr>
          <w:rFonts w:cstheme="minorHAnsi"/>
          <w:b/>
          <w:sz w:val="24"/>
          <w:szCs w:val="24"/>
        </w:rPr>
        <w:tab/>
        <w:t>Euthanasia/PAS: Euthanasia</w:t>
      </w:r>
    </w:p>
    <w:p w:rsidR="00A37EC5" w:rsidRPr="00E1553B" w:rsidRDefault="00A37EC5" w:rsidP="00521D61">
      <w:pPr>
        <w:pStyle w:val="NoSpacing"/>
        <w:ind w:left="720" w:firstLine="720"/>
        <w:rPr>
          <w:rFonts w:cstheme="minorHAnsi"/>
          <w:sz w:val="24"/>
          <w:szCs w:val="24"/>
        </w:rPr>
      </w:pPr>
      <w:r w:rsidRPr="00E1553B">
        <w:rPr>
          <w:rFonts w:cstheme="minorHAnsi"/>
          <w:sz w:val="24"/>
          <w:szCs w:val="24"/>
        </w:rPr>
        <w:t xml:space="preserve">Provides reasons why we ought </w:t>
      </w:r>
      <w:proofErr w:type="gramStart"/>
      <w:r w:rsidRPr="00E1553B">
        <w:rPr>
          <w:rFonts w:cstheme="minorHAnsi"/>
          <w:sz w:val="24"/>
          <w:szCs w:val="24"/>
        </w:rPr>
        <w:t>not</w:t>
      </w:r>
      <w:proofErr w:type="gramEnd"/>
      <w:r w:rsidRPr="00E1553B">
        <w:rPr>
          <w:rFonts w:cstheme="minorHAnsi"/>
          <w:sz w:val="24"/>
          <w:szCs w:val="24"/>
        </w:rPr>
        <w:t xml:space="preserve"> hold the values that undergird euthanasia</w:t>
      </w:r>
      <w:r w:rsidRPr="00E1553B">
        <w:rPr>
          <w:rFonts w:cstheme="minorHAnsi"/>
          <w:sz w:val="24"/>
          <w:szCs w:val="24"/>
        </w:rPr>
        <w:tab/>
      </w:r>
      <w:r w:rsidRPr="00E1553B">
        <w:rPr>
          <w:rFonts w:cstheme="minorHAnsi"/>
          <w:sz w:val="24"/>
          <w:szCs w:val="24"/>
          <w:u w:val="single"/>
        </w:rPr>
        <w:t>EPAS:</w:t>
      </w:r>
      <w:r w:rsidRPr="00E1553B">
        <w:rPr>
          <w:rFonts w:cstheme="minorHAnsi"/>
          <w:sz w:val="24"/>
          <w:szCs w:val="24"/>
        </w:rPr>
        <w:t xml:space="preserve"> 107-127</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00521D61" w:rsidRPr="00E1553B">
        <w:rPr>
          <w:rFonts w:cstheme="minorHAnsi"/>
          <w:sz w:val="24"/>
          <w:szCs w:val="24"/>
        </w:rPr>
        <w:tab/>
      </w:r>
      <w:r w:rsidR="00521D61" w:rsidRPr="00E1553B">
        <w:rPr>
          <w:rFonts w:cstheme="minorHAnsi"/>
          <w:sz w:val="24"/>
          <w:szCs w:val="24"/>
          <w:u w:val="single"/>
        </w:rPr>
        <w:t>DISCUSSION SECTION:</w:t>
      </w:r>
      <w:r w:rsidR="00521D61" w:rsidRPr="00E1553B">
        <w:rPr>
          <w:rFonts w:cstheme="minorHAnsi"/>
          <w:sz w:val="24"/>
          <w:szCs w:val="24"/>
        </w:rPr>
        <w:t xml:space="preserve"> </w:t>
      </w:r>
      <w:r w:rsidRPr="00E1553B">
        <w:rPr>
          <w:rFonts w:cstheme="minorHAnsi"/>
          <w:sz w:val="24"/>
          <w:szCs w:val="24"/>
        </w:rPr>
        <w:t>Debate</w:t>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t>Homework (6)</w:t>
      </w:r>
    </w:p>
    <w:p w:rsidR="00521D61" w:rsidRPr="00E1553B" w:rsidRDefault="00521D61" w:rsidP="00521D61">
      <w:pPr>
        <w:pStyle w:val="NoSpacing"/>
        <w:ind w:left="720" w:firstLine="720"/>
        <w:rPr>
          <w:rFonts w:cstheme="minorHAnsi"/>
          <w:sz w:val="24"/>
          <w:szCs w:val="24"/>
          <w:u w:val="single"/>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1</w:t>
      </w:r>
      <w:r w:rsidR="00521D61" w:rsidRPr="00E1553B">
        <w:rPr>
          <w:rFonts w:cstheme="minorHAnsi"/>
          <w:b/>
          <w:sz w:val="24"/>
          <w:szCs w:val="24"/>
          <w:u w:val="single"/>
        </w:rPr>
        <w:t>5</w:t>
      </w:r>
      <w:r w:rsidR="00521D61" w:rsidRPr="00E1553B">
        <w:rPr>
          <w:rFonts w:cstheme="minorHAnsi"/>
          <w:b/>
          <w:sz w:val="24"/>
          <w:szCs w:val="24"/>
        </w:rPr>
        <w:tab/>
        <w:t>Euthanasia/PAS: Public Policy</w:t>
      </w:r>
      <w:r w:rsidRPr="00E1553B">
        <w:rPr>
          <w:rFonts w:cstheme="minorHAnsi"/>
          <w:b/>
          <w:sz w:val="24"/>
          <w:szCs w:val="24"/>
        </w:rPr>
        <w:t xml:space="preserve"> </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the values that ought to inform public policy regarding euthanasia and PAS; Provides an example of public policy and the framework used to inform the decision-making around when someone is or is not eligible for PAS</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CP:</w:t>
      </w:r>
      <w:r w:rsidRPr="00E1553B">
        <w:rPr>
          <w:rFonts w:cstheme="minorHAnsi"/>
          <w:sz w:val="24"/>
          <w:szCs w:val="24"/>
        </w:rPr>
        <w:t xml:space="preserve"> FAQ About the Death With Dignity Act; EPAS: 64-80</w:t>
      </w:r>
      <w:r w:rsidRPr="00E1553B">
        <w:rPr>
          <w:rFonts w:cstheme="minorHAnsi"/>
          <w:sz w:val="24"/>
          <w:szCs w:val="24"/>
        </w:rPr>
        <w:tab/>
        <w:t xml:space="preserve"> </w:t>
      </w:r>
    </w:p>
    <w:p w:rsidR="00521D61" w:rsidRPr="00E1553B" w:rsidRDefault="00521D61" w:rsidP="00521D61">
      <w:pPr>
        <w:pStyle w:val="NoSpacing"/>
        <w:ind w:left="144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16</w:t>
      </w:r>
      <w:r w:rsidRPr="00E1553B">
        <w:rPr>
          <w:rFonts w:cstheme="minorHAnsi"/>
          <w:b/>
          <w:sz w:val="24"/>
          <w:szCs w:val="24"/>
        </w:rPr>
        <w:tab/>
        <w:t>Euthanasia/</w:t>
      </w:r>
      <w:r w:rsidR="00521D61" w:rsidRPr="00E1553B">
        <w:rPr>
          <w:rFonts w:cstheme="minorHAnsi"/>
          <w:b/>
          <w:sz w:val="24"/>
          <w:szCs w:val="24"/>
        </w:rPr>
        <w:t>PAS: Physician Assisted Suicide</w:t>
      </w:r>
      <w:r w:rsidRPr="00E1553B">
        <w:rPr>
          <w:rFonts w:cstheme="minorHAnsi"/>
          <w:b/>
          <w:sz w:val="24"/>
          <w:szCs w:val="24"/>
        </w:rPr>
        <w:t xml:space="preserve"> </w:t>
      </w:r>
    </w:p>
    <w:p w:rsidR="00521D61" w:rsidRPr="00E1553B" w:rsidRDefault="00A37EC5" w:rsidP="00521D61">
      <w:pPr>
        <w:pStyle w:val="NoSpacing"/>
        <w:ind w:left="1440"/>
        <w:rPr>
          <w:rFonts w:cstheme="minorHAnsi"/>
          <w:sz w:val="24"/>
          <w:szCs w:val="24"/>
        </w:rPr>
      </w:pPr>
      <w:r w:rsidRPr="00E1553B">
        <w:rPr>
          <w:rFonts w:cstheme="minorHAnsi"/>
          <w:sz w:val="24"/>
          <w:szCs w:val="24"/>
        </w:rPr>
        <w:t>Provides reasons why we ought not hold the values that undergird PAS</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EPAS</w:t>
      </w:r>
      <w:r w:rsidRPr="00E1553B">
        <w:rPr>
          <w:rFonts w:cstheme="minorHAnsi"/>
          <w:sz w:val="24"/>
          <w:szCs w:val="24"/>
        </w:rPr>
        <w:t>: 128-139</w:t>
      </w:r>
      <w:r w:rsidRPr="00E1553B">
        <w:rPr>
          <w:rFonts w:cstheme="minorHAnsi"/>
          <w:sz w:val="24"/>
          <w:szCs w:val="24"/>
        </w:rPr>
        <w:tab/>
        <w:t xml:space="preserve"> </w:t>
      </w:r>
    </w:p>
    <w:p w:rsidR="00521D61" w:rsidRPr="00E1553B" w:rsidRDefault="00A37EC5" w:rsidP="00A37EC5">
      <w:pPr>
        <w:pStyle w:val="NoSpacing"/>
        <w:rPr>
          <w:rFonts w:cstheme="minorHAnsi"/>
          <w:sz w:val="24"/>
          <w:szCs w:val="24"/>
          <w:u w:val="single"/>
        </w:rPr>
      </w:pPr>
      <w:r w:rsidRPr="00E1553B">
        <w:rPr>
          <w:rFonts w:cstheme="minorHAnsi"/>
          <w:sz w:val="24"/>
          <w:szCs w:val="24"/>
        </w:rPr>
        <w:t xml:space="preserve"> </w:t>
      </w:r>
      <w:r w:rsidRPr="00E1553B">
        <w:rPr>
          <w:rFonts w:cstheme="minorHAnsi"/>
          <w:sz w:val="24"/>
          <w:szCs w:val="24"/>
        </w:rPr>
        <w:tab/>
      </w:r>
      <w:r w:rsidR="00521D61" w:rsidRPr="00E1553B">
        <w:rPr>
          <w:rFonts w:cstheme="minorHAnsi"/>
          <w:sz w:val="24"/>
          <w:szCs w:val="24"/>
        </w:rPr>
        <w:tab/>
      </w:r>
      <w:r w:rsidRPr="00E1553B">
        <w:rPr>
          <w:rFonts w:cstheme="minorHAnsi"/>
          <w:sz w:val="24"/>
          <w:szCs w:val="24"/>
          <w:u w:val="single"/>
        </w:rPr>
        <w:t>DISCUSSION SECTION</w:t>
      </w:r>
      <w:r w:rsidRPr="00E1553B">
        <w:rPr>
          <w:rFonts w:cstheme="minorHAnsi"/>
          <w:sz w:val="24"/>
          <w:szCs w:val="24"/>
        </w:rPr>
        <w:tab/>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t>Homework (7)</w:t>
      </w:r>
    </w:p>
    <w:p w:rsidR="00A37EC5" w:rsidRPr="00E1553B" w:rsidRDefault="00A37EC5" w:rsidP="00521D61">
      <w:pPr>
        <w:pStyle w:val="NoSpacing"/>
        <w:ind w:left="720" w:firstLine="720"/>
        <w:rPr>
          <w:rFonts w:cstheme="minorHAnsi"/>
          <w:b/>
          <w:sz w:val="24"/>
          <w:szCs w:val="24"/>
          <w:u w:val="single"/>
        </w:rPr>
      </w:pPr>
      <w:r w:rsidRPr="00E1553B">
        <w:rPr>
          <w:rFonts w:cstheme="minorHAnsi"/>
          <w:b/>
          <w:sz w:val="24"/>
          <w:szCs w:val="24"/>
          <w:u w:val="single"/>
        </w:rPr>
        <w:t>Mid-Term Exam</w:t>
      </w:r>
    </w:p>
    <w:p w:rsidR="00521D61" w:rsidRPr="00E1553B" w:rsidRDefault="00521D61" w:rsidP="00521D61">
      <w:pPr>
        <w:pStyle w:val="NoSpacing"/>
        <w:ind w:left="720" w:firstLine="72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17</w:t>
      </w:r>
      <w:r w:rsidRPr="00E1553B">
        <w:rPr>
          <w:rFonts w:cstheme="minorHAnsi"/>
          <w:b/>
          <w:sz w:val="24"/>
          <w:szCs w:val="24"/>
        </w:rPr>
        <w:tab/>
        <w:t>Sa</w:t>
      </w:r>
      <w:r w:rsidR="00521D61" w:rsidRPr="00E1553B">
        <w:rPr>
          <w:rFonts w:cstheme="minorHAnsi"/>
          <w:b/>
          <w:sz w:val="24"/>
          <w:szCs w:val="24"/>
        </w:rPr>
        <w:t>me-Sex Marriage: Current Status</w:t>
      </w:r>
    </w:p>
    <w:p w:rsidR="00521D61" w:rsidRPr="00E1553B" w:rsidRDefault="00A37EC5" w:rsidP="00521D61">
      <w:pPr>
        <w:pStyle w:val="NoSpacing"/>
        <w:ind w:left="1440"/>
        <w:rPr>
          <w:rFonts w:cstheme="minorHAnsi"/>
          <w:sz w:val="24"/>
          <w:szCs w:val="24"/>
        </w:rPr>
      </w:pPr>
      <w:r w:rsidRPr="00E1553B">
        <w:rPr>
          <w:rFonts w:cstheme="minorHAnsi"/>
          <w:sz w:val="24"/>
          <w:szCs w:val="24"/>
        </w:rPr>
        <w:t>Preparation for questions regarding how values, norms and principles 1) inform the way lives are lived in terms of being allowed/not allowed to legally marry and 2) inform decision-making and policies around who can be married</w:t>
      </w:r>
      <w:r w:rsidRPr="00E1553B">
        <w:rPr>
          <w:rFonts w:cstheme="minorHAnsi"/>
          <w:sz w:val="24"/>
          <w:szCs w:val="24"/>
        </w:rPr>
        <w:tab/>
      </w:r>
    </w:p>
    <w:p w:rsidR="00521D61" w:rsidRPr="00E1553B" w:rsidRDefault="00A37EC5" w:rsidP="00521D61">
      <w:pPr>
        <w:pStyle w:val="NoSpacing"/>
        <w:ind w:left="1440"/>
        <w:rPr>
          <w:rFonts w:cstheme="minorHAnsi"/>
          <w:sz w:val="24"/>
          <w:szCs w:val="24"/>
        </w:rPr>
      </w:pPr>
      <w:r w:rsidRPr="00E1553B">
        <w:rPr>
          <w:rFonts w:cstheme="minorHAnsi"/>
          <w:sz w:val="24"/>
          <w:szCs w:val="24"/>
          <w:u w:val="single"/>
        </w:rPr>
        <w:lastRenderedPageBreak/>
        <w:t>CP:</w:t>
      </w:r>
      <w:r w:rsidRPr="00E1553B">
        <w:rPr>
          <w:rFonts w:cstheme="minorHAnsi"/>
          <w:sz w:val="24"/>
          <w:szCs w:val="24"/>
        </w:rPr>
        <w:t xml:space="preserve"> Paul Martin’s Speech on Same Sex Marriage; New York Allows Same-Sex Marriage, Becoming Largest State to Pass Law; Same-Sex Marriage </w:t>
      </w:r>
    </w:p>
    <w:p w:rsidR="00521D61" w:rsidRPr="00E1553B" w:rsidRDefault="00A37EC5" w:rsidP="00521D61">
      <w:pPr>
        <w:pStyle w:val="NoSpacing"/>
        <w:ind w:left="1440"/>
        <w:rPr>
          <w:rFonts w:cstheme="minorHAnsi"/>
          <w:sz w:val="24"/>
          <w:szCs w:val="24"/>
        </w:rPr>
      </w:pPr>
      <w:r w:rsidRPr="00E1553B">
        <w:rPr>
          <w:rFonts w:cstheme="minorHAnsi"/>
          <w:sz w:val="24"/>
          <w:szCs w:val="24"/>
          <w:u w:val="single"/>
        </w:rPr>
        <w:t>(SSM):</w:t>
      </w:r>
      <w:r w:rsidRPr="00E1553B">
        <w:rPr>
          <w:rFonts w:cstheme="minorHAnsi"/>
          <w:sz w:val="24"/>
          <w:szCs w:val="24"/>
        </w:rPr>
        <w:t xml:space="preserve"> 204-38</w:t>
      </w:r>
    </w:p>
    <w:p w:rsidR="00A37EC5" w:rsidRPr="00E1553B" w:rsidRDefault="00A37EC5" w:rsidP="00521D61">
      <w:pPr>
        <w:pStyle w:val="NoSpacing"/>
        <w:ind w:left="1440"/>
        <w:rPr>
          <w:rFonts w:cstheme="minorHAnsi"/>
          <w:sz w:val="24"/>
          <w:szCs w:val="24"/>
        </w:rPr>
      </w:pPr>
      <w:r w:rsidRPr="00E1553B">
        <w:rPr>
          <w:rFonts w:cstheme="minorHAnsi"/>
          <w:sz w:val="24"/>
          <w:szCs w:val="24"/>
        </w:rPr>
        <w:tab/>
        <w:t xml:space="preserve"> </w:t>
      </w:r>
    </w:p>
    <w:p w:rsidR="00A37EC5" w:rsidRPr="00E1553B" w:rsidRDefault="00A37EC5" w:rsidP="00A37EC5">
      <w:pPr>
        <w:pStyle w:val="NoSpacing"/>
        <w:rPr>
          <w:rFonts w:cstheme="minorHAnsi"/>
          <w:b/>
          <w:sz w:val="24"/>
          <w:szCs w:val="24"/>
        </w:rPr>
      </w:pPr>
      <w:r w:rsidRPr="00E1553B">
        <w:rPr>
          <w:rFonts w:cstheme="minorHAnsi"/>
          <w:b/>
          <w:sz w:val="24"/>
          <w:szCs w:val="24"/>
          <w:u w:val="single"/>
        </w:rPr>
        <w:t>Class 18</w:t>
      </w:r>
      <w:r w:rsidRPr="00E1553B">
        <w:rPr>
          <w:rFonts w:cstheme="minorHAnsi"/>
          <w:b/>
          <w:sz w:val="24"/>
          <w:szCs w:val="24"/>
        </w:rPr>
        <w:tab/>
        <w:t>Sam</w:t>
      </w:r>
      <w:r w:rsidR="00521D61" w:rsidRPr="00E1553B">
        <w:rPr>
          <w:rFonts w:cstheme="minorHAnsi"/>
          <w:b/>
          <w:sz w:val="24"/>
          <w:szCs w:val="24"/>
        </w:rPr>
        <w:t>e-Sex Marriage: Religious Views</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various religious values that undergird different</w:t>
      </w:r>
      <w:r w:rsidR="00521D61" w:rsidRPr="00E1553B">
        <w:rPr>
          <w:rFonts w:cstheme="minorHAnsi"/>
          <w:sz w:val="24"/>
          <w:szCs w:val="24"/>
        </w:rPr>
        <w:t xml:space="preserve"> positions on same-sex marriage </w:t>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SSM:</w:t>
      </w:r>
      <w:r w:rsidRPr="00E1553B">
        <w:rPr>
          <w:rFonts w:cstheme="minorHAnsi"/>
          <w:sz w:val="24"/>
          <w:szCs w:val="24"/>
        </w:rPr>
        <w:t xml:space="preserve"> 46-85</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00521D61" w:rsidRPr="00E1553B">
        <w:rPr>
          <w:rFonts w:cstheme="minorHAnsi"/>
          <w:sz w:val="24"/>
          <w:szCs w:val="24"/>
        </w:rPr>
        <w:tab/>
      </w:r>
      <w:r w:rsidR="00521D61" w:rsidRPr="00E1553B">
        <w:rPr>
          <w:rFonts w:cstheme="minorHAnsi"/>
          <w:sz w:val="24"/>
          <w:szCs w:val="24"/>
          <w:u w:val="single"/>
        </w:rPr>
        <w:t>DISCUSSION SECTION:</w:t>
      </w:r>
      <w:r w:rsidR="00521D61" w:rsidRPr="00E1553B">
        <w:rPr>
          <w:rFonts w:cstheme="minorHAnsi"/>
          <w:sz w:val="24"/>
          <w:szCs w:val="24"/>
        </w:rPr>
        <w:t xml:space="preserve"> </w:t>
      </w:r>
      <w:r w:rsidRPr="00E1553B">
        <w:rPr>
          <w:rFonts w:cstheme="minorHAnsi"/>
          <w:sz w:val="24"/>
          <w:szCs w:val="24"/>
        </w:rPr>
        <w:t>Debate</w:t>
      </w:r>
    </w:p>
    <w:p w:rsidR="00521D61" w:rsidRPr="00E1553B" w:rsidRDefault="00521D61" w:rsidP="00A37EC5">
      <w:pPr>
        <w:pStyle w:val="NoSpacing"/>
        <w:rPr>
          <w:rFonts w:cstheme="minorHAnsi"/>
          <w:sz w:val="24"/>
          <w:szCs w:val="24"/>
          <w:u w:val="single"/>
        </w:rPr>
      </w:pPr>
    </w:p>
    <w:p w:rsidR="00521D61" w:rsidRPr="00E1553B" w:rsidRDefault="00A37EC5" w:rsidP="00A37EC5">
      <w:pPr>
        <w:pStyle w:val="NoSpacing"/>
        <w:rPr>
          <w:rFonts w:cstheme="minorHAnsi"/>
          <w:b/>
          <w:sz w:val="24"/>
          <w:szCs w:val="24"/>
        </w:rPr>
      </w:pPr>
      <w:r w:rsidRPr="00E1553B">
        <w:rPr>
          <w:rFonts w:cstheme="minorHAnsi"/>
          <w:b/>
          <w:sz w:val="24"/>
          <w:szCs w:val="24"/>
          <w:u w:val="single"/>
        </w:rPr>
        <w:t>Class 1</w:t>
      </w:r>
      <w:r w:rsidR="00521D61" w:rsidRPr="00E1553B">
        <w:rPr>
          <w:rFonts w:cstheme="minorHAnsi"/>
          <w:b/>
          <w:sz w:val="24"/>
          <w:szCs w:val="24"/>
          <w:u w:val="single"/>
        </w:rPr>
        <w:t>9</w:t>
      </w:r>
      <w:r w:rsidR="00521D61" w:rsidRPr="00E1553B">
        <w:rPr>
          <w:rFonts w:cstheme="minorHAnsi"/>
          <w:b/>
          <w:sz w:val="24"/>
          <w:szCs w:val="24"/>
        </w:rPr>
        <w:tab/>
        <w:t>Same-Sex Marriage: Parenthood</w:t>
      </w:r>
    </w:p>
    <w:p w:rsidR="00A37EC5" w:rsidRPr="00E1553B" w:rsidRDefault="00A37EC5" w:rsidP="00521D61">
      <w:pPr>
        <w:pStyle w:val="NoSpacing"/>
        <w:ind w:left="1440"/>
        <w:rPr>
          <w:rFonts w:cstheme="minorHAnsi"/>
          <w:sz w:val="24"/>
          <w:szCs w:val="24"/>
        </w:rPr>
      </w:pPr>
      <w:r w:rsidRPr="00E1553B">
        <w:rPr>
          <w:rFonts w:cstheme="minorHAnsi"/>
          <w:sz w:val="24"/>
          <w:szCs w:val="24"/>
        </w:rPr>
        <w:t>Discusses the implications of same-sex marriage on children and parenthood; identifies different values that undergird same-sex marriage which lead to the flourishing or failure to raise well-adjusted childre</w:t>
      </w:r>
      <w:r w:rsidR="00521D61" w:rsidRPr="00E1553B">
        <w:rPr>
          <w:rFonts w:cstheme="minorHAnsi"/>
          <w:sz w:val="24"/>
          <w:szCs w:val="24"/>
        </w:rPr>
        <w:t xml:space="preserve">n (chapter provides both views) </w:t>
      </w:r>
      <w:r w:rsidRPr="00E1553B">
        <w:rPr>
          <w:rFonts w:cstheme="minorHAnsi"/>
          <w:sz w:val="24"/>
          <w:szCs w:val="24"/>
          <w:u w:val="single"/>
        </w:rPr>
        <w:t>SSM:</w:t>
      </w:r>
      <w:r w:rsidRPr="00E1553B">
        <w:rPr>
          <w:rFonts w:cstheme="minorHAnsi"/>
          <w:sz w:val="24"/>
          <w:szCs w:val="24"/>
        </w:rPr>
        <w:t xml:space="preserve"> 239-72</w:t>
      </w:r>
      <w:r w:rsidRPr="00E1553B">
        <w:rPr>
          <w:rFonts w:cstheme="minorHAnsi"/>
          <w:sz w:val="24"/>
          <w:szCs w:val="24"/>
        </w:rPr>
        <w:tab/>
        <w:t xml:space="preserve"> </w:t>
      </w:r>
    </w:p>
    <w:p w:rsidR="00521D61" w:rsidRPr="00E1553B" w:rsidRDefault="00521D61" w:rsidP="00521D61">
      <w:pPr>
        <w:pStyle w:val="NoSpacing"/>
        <w:ind w:left="1440"/>
        <w:rPr>
          <w:rFonts w:cstheme="minorHAnsi"/>
          <w:b/>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20</w:t>
      </w:r>
      <w:r w:rsidRPr="00E1553B">
        <w:rPr>
          <w:rFonts w:cstheme="minorHAnsi"/>
          <w:b/>
          <w:sz w:val="24"/>
          <w:szCs w:val="24"/>
        </w:rPr>
        <w:tab/>
        <w:t>Same-Sex</w:t>
      </w:r>
      <w:r w:rsidR="00521D61" w:rsidRPr="00E1553B">
        <w:rPr>
          <w:rFonts w:cstheme="minorHAnsi"/>
          <w:b/>
          <w:sz w:val="24"/>
          <w:szCs w:val="24"/>
        </w:rPr>
        <w:t xml:space="preserve"> Marriage: Slippery Slope</w:t>
      </w:r>
    </w:p>
    <w:p w:rsidR="00A37EC5" w:rsidRPr="00E1553B" w:rsidRDefault="00A37EC5" w:rsidP="00521D61">
      <w:pPr>
        <w:pStyle w:val="NoSpacing"/>
        <w:ind w:left="1440"/>
        <w:rPr>
          <w:rFonts w:cstheme="minorHAnsi"/>
          <w:sz w:val="24"/>
          <w:szCs w:val="24"/>
        </w:rPr>
      </w:pPr>
      <w:r w:rsidRPr="00E1553B">
        <w:rPr>
          <w:rFonts w:cstheme="minorHAnsi"/>
          <w:sz w:val="24"/>
          <w:szCs w:val="24"/>
        </w:rPr>
        <w:t>Evaluates policies in favor of same-sex marriag</w:t>
      </w:r>
      <w:r w:rsidR="00521D61" w:rsidRPr="00E1553B">
        <w:rPr>
          <w:rFonts w:cstheme="minorHAnsi"/>
          <w:sz w:val="24"/>
          <w:szCs w:val="24"/>
        </w:rPr>
        <w:t xml:space="preserve">e in terms of social well-being </w:t>
      </w:r>
      <w:r w:rsidRPr="00E1553B">
        <w:rPr>
          <w:rFonts w:cstheme="minorHAnsi"/>
          <w:sz w:val="24"/>
          <w:szCs w:val="24"/>
          <w:u w:val="single"/>
        </w:rPr>
        <w:t>SSM:</w:t>
      </w:r>
      <w:r w:rsidRPr="00E1553B">
        <w:rPr>
          <w:rFonts w:cstheme="minorHAnsi"/>
          <w:sz w:val="24"/>
          <w:szCs w:val="24"/>
        </w:rPr>
        <w:t xml:space="preserve"> 273-94</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00521D61" w:rsidRPr="00E1553B">
        <w:rPr>
          <w:rFonts w:cstheme="minorHAnsi"/>
          <w:sz w:val="24"/>
          <w:szCs w:val="24"/>
        </w:rPr>
        <w:tab/>
      </w:r>
      <w:r w:rsidRPr="00E1553B">
        <w:rPr>
          <w:rFonts w:cstheme="minorHAnsi"/>
          <w:sz w:val="24"/>
          <w:szCs w:val="24"/>
          <w:u w:val="single"/>
        </w:rPr>
        <w:t>DICUSSION SECTION</w:t>
      </w:r>
      <w:r w:rsidR="00521D61" w:rsidRPr="00E1553B">
        <w:rPr>
          <w:rFonts w:cstheme="minorHAnsi"/>
          <w:sz w:val="24"/>
          <w:szCs w:val="24"/>
        </w:rPr>
        <w:t xml:space="preserve">: </w:t>
      </w:r>
      <w:r w:rsidRPr="00E1553B">
        <w:rPr>
          <w:rFonts w:cstheme="minorHAnsi"/>
          <w:sz w:val="24"/>
          <w:szCs w:val="24"/>
        </w:rPr>
        <w:t>Debate</w:t>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t>Homework (8)</w:t>
      </w:r>
    </w:p>
    <w:p w:rsidR="00521D61" w:rsidRPr="00E1553B" w:rsidRDefault="00521D61" w:rsidP="00521D61">
      <w:pPr>
        <w:pStyle w:val="NoSpacing"/>
        <w:ind w:left="720" w:firstLine="72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21</w:t>
      </w:r>
      <w:r w:rsidR="00521D61" w:rsidRPr="00E1553B">
        <w:rPr>
          <w:rFonts w:cstheme="minorHAnsi"/>
          <w:b/>
          <w:sz w:val="24"/>
          <w:szCs w:val="24"/>
        </w:rPr>
        <w:tab/>
        <w:t>Same-Sex Marriage: The Left</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values on the political left in favor and against same-sex marriage; Provides competing reasons why we ought to hold these different values</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SSM:</w:t>
      </w:r>
      <w:r w:rsidRPr="00E1553B">
        <w:rPr>
          <w:rFonts w:cstheme="minorHAnsi"/>
          <w:sz w:val="24"/>
          <w:szCs w:val="24"/>
        </w:rPr>
        <w:t xml:space="preserve"> 121-45</w:t>
      </w:r>
      <w:r w:rsidRPr="00E1553B">
        <w:rPr>
          <w:rFonts w:cstheme="minorHAnsi"/>
          <w:sz w:val="24"/>
          <w:szCs w:val="24"/>
        </w:rPr>
        <w:tab/>
        <w:t xml:space="preserve"> </w:t>
      </w:r>
    </w:p>
    <w:p w:rsidR="00521D61" w:rsidRPr="00E1553B" w:rsidRDefault="00521D61" w:rsidP="00521D61">
      <w:pPr>
        <w:pStyle w:val="NoSpacing"/>
        <w:ind w:left="144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22</w:t>
      </w:r>
      <w:r w:rsidRPr="00E1553B">
        <w:rPr>
          <w:rFonts w:cstheme="minorHAnsi"/>
          <w:b/>
          <w:sz w:val="24"/>
          <w:szCs w:val="24"/>
        </w:rPr>
        <w:tab/>
        <w:t>Same-Sex Marriage: The Right</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values on the political right in favor and against same-sex marriage; Provides competing reasons why we ought to hold these different values</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SSM:</w:t>
      </w:r>
      <w:r w:rsidRPr="00E1553B">
        <w:rPr>
          <w:rFonts w:cstheme="minorHAnsi"/>
          <w:sz w:val="24"/>
          <w:szCs w:val="24"/>
        </w:rPr>
        <w:t xml:space="preserve"> 146-203</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00521D61" w:rsidRPr="00E1553B">
        <w:rPr>
          <w:rFonts w:cstheme="minorHAnsi"/>
          <w:sz w:val="24"/>
          <w:szCs w:val="24"/>
        </w:rPr>
        <w:tab/>
      </w:r>
      <w:r w:rsidRPr="00E1553B">
        <w:rPr>
          <w:rFonts w:cstheme="minorHAnsi"/>
          <w:sz w:val="24"/>
          <w:szCs w:val="24"/>
        </w:rPr>
        <w:tab/>
      </w:r>
      <w:r w:rsidRPr="00E1553B">
        <w:rPr>
          <w:rFonts w:cstheme="minorHAnsi"/>
          <w:sz w:val="24"/>
          <w:szCs w:val="24"/>
          <w:u w:val="single"/>
        </w:rPr>
        <w:t>DICUSSION SECTION</w:t>
      </w:r>
      <w:r w:rsidR="00521D61" w:rsidRPr="00E1553B">
        <w:rPr>
          <w:rFonts w:cstheme="minorHAnsi"/>
          <w:sz w:val="24"/>
          <w:szCs w:val="24"/>
          <w:u w:val="single"/>
        </w:rPr>
        <w:t>:</w:t>
      </w:r>
      <w:r w:rsidR="00521D61" w:rsidRPr="00E1553B">
        <w:rPr>
          <w:rFonts w:cstheme="minorHAnsi"/>
          <w:sz w:val="24"/>
          <w:szCs w:val="24"/>
        </w:rPr>
        <w:t xml:space="preserve"> </w:t>
      </w:r>
      <w:r w:rsidRPr="00E1553B">
        <w:rPr>
          <w:rFonts w:cstheme="minorHAnsi"/>
          <w:sz w:val="24"/>
          <w:szCs w:val="24"/>
        </w:rPr>
        <w:t>Debate</w:t>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t>Homework (9)</w:t>
      </w:r>
    </w:p>
    <w:p w:rsidR="00521D61" w:rsidRPr="00E1553B" w:rsidRDefault="00521D61" w:rsidP="00521D61">
      <w:pPr>
        <w:pStyle w:val="NoSpacing"/>
        <w:ind w:left="720" w:firstLine="72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23</w:t>
      </w:r>
      <w:r w:rsidRPr="00E1553B">
        <w:rPr>
          <w:rFonts w:cstheme="minorHAnsi"/>
          <w:b/>
          <w:sz w:val="24"/>
          <w:szCs w:val="24"/>
        </w:rPr>
        <w:tab/>
        <w:t>Eating Anima</w:t>
      </w:r>
      <w:r w:rsidR="00521D61" w:rsidRPr="00E1553B">
        <w:rPr>
          <w:rFonts w:cstheme="minorHAnsi"/>
          <w:b/>
          <w:sz w:val="24"/>
          <w:szCs w:val="24"/>
        </w:rPr>
        <w:t>ls: Arguments for Vegetarianism</w:t>
      </w:r>
    </w:p>
    <w:p w:rsidR="00A37EC5" w:rsidRPr="00E1553B" w:rsidRDefault="00A37EC5" w:rsidP="00521D61">
      <w:pPr>
        <w:pStyle w:val="NoSpacing"/>
        <w:ind w:left="1440"/>
        <w:rPr>
          <w:rFonts w:cstheme="minorHAnsi"/>
          <w:sz w:val="24"/>
          <w:szCs w:val="24"/>
        </w:rPr>
      </w:pPr>
      <w:r w:rsidRPr="00E1553B">
        <w:rPr>
          <w:rFonts w:cstheme="minorHAnsi"/>
          <w:sz w:val="24"/>
          <w:szCs w:val="24"/>
        </w:rPr>
        <w:t xml:space="preserve">Identifies values in favor of vegetarianism; Provides reasons why we ought to hold these values </w:t>
      </w:r>
    </w:p>
    <w:p w:rsidR="00521D61" w:rsidRPr="00E1553B" w:rsidRDefault="00A37EC5" w:rsidP="00521D61">
      <w:pPr>
        <w:pStyle w:val="NoSpacing"/>
        <w:ind w:left="1440"/>
        <w:rPr>
          <w:rFonts w:cstheme="minorHAnsi"/>
          <w:sz w:val="24"/>
          <w:szCs w:val="24"/>
        </w:rPr>
      </w:pPr>
      <w:proofErr w:type="spellStart"/>
      <w:r w:rsidRPr="00E1553B">
        <w:rPr>
          <w:rFonts w:cstheme="minorHAnsi"/>
          <w:sz w:val="24"/>
          <w:szCs w:val="24"/>
        </w:rPr>
        <w:t>Foer’s</w:t>
      </w:r>
      <w:proofErr w:type="spellEnd"/>
      <w:r w:rsidRPr="00E1553B">
        <w:rPr>
          <w:rFonts w:cstheme="minorHAnsi"/>
          <w:sz w:val="24"/>
          <w:szCs w:val="24"/>
        </w:rPr>
        <w:t xml:space="preserve"> Eating Animals provides one man’s account of the importance of eating and not eating meat for his own well-being and that of society at large.</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Eating Animals (EA):</w:t>
      </w:r>
      <w:r w:rsidRPr="00E1553B">
        <w:rPr>
          <w:rFonts w:cstheme="minorHAnsi"/>
          <w:sz w:val="24"/>
          <w:szCs w:val="24"/>
        </w:rPr>
        <w:t xml:space="preserve"> 3-41</w:t>
      </w:r>
    </w:p>
    <w:p w:rsidR="00A37EC5" w:rsidRPr="00E1553B" w:rsidRDefault="00A37EC5" w:rsidP="00521D61">
      <w:pPr>
        <w:pStyle w:val="NoSpacing"/>
        <w:ind w:left="720" w:firstLine="720"/>
        <w:rPr>
          <w:rFonts w:cstheme="minorHAnsi"/>
          <w:sz w:val="24"/>
          <w:szCs w:val="24"/>
        </w:rPr>
      </w:pPr>
      <w:r w:rsidRPr="00E1553B">
        <w:rPr>
          <w:rFonts w:cstheme="minorHAnsi"/>
          <w:sz w:val="24"/>
          <w:szCs w:val="24"/>
          <w:u w:val="single"/>
        </w:rPr>
        <w:t>Food For Thought (FFT):</w:t>
      </w:r>
      <w:r w:rsidRPr="00E1553B">
        <w:rPr>
          <w:rFonts w:cstheme="minorHAnsi"/>
          <w:sz w:val="24"/>
          <w:szCs w:val="24"/>
        </w:rPr>
        <w:t xml:space="preserve"> 108-117</w:t>
      </w:r>
      <w:r w:rsidRPr="00E1553B">
        <w:rPr>
          <w:rFonts w:cstheme="minorHAnsi"/>
          <w:sz w:val="24"/>
          <w:szCs w:val="24"/>
        </w:rPr>
        <w:tab/>
        <w:t xml:space="preserve"> </w:t>
      </w:r>
    </w:p>
    <w:p w:rsidR="00521D61" w:rsidRPr="00E1553B" w:rsidRDefault="00521D61" w:rsidP="00521D61">
      <w:pPr>
        <w:pStyle w:val="NoSpacing"/>
        <w:ind w:left="720" w:firstLine="72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24</w:t>
      </w:r>
      <w:r w:rsidRPr="00E1553B">
        <w:rPr>
          <w:rFonts w:cstheme="minorHAnsi"/>
          <w:b/>
          <w:sz w:val="24"/>
          <w:szCs w:val="24"/>
        </w:rPr>
        <w:tab/>
        <w:t>Eating Animals: Conscientious Carnivore</w:t>
      </w:r>
    </w:p>
    <w:p w:rsidR="00A37EC5" w:rsidRPr="00E1553B" w:rsidRDefault="00A37EC5" w:rsidP="00521D61">
      <w:pPr>
        <w:pStyle w:val="NoSpacing"/>
        <w:ind w:left="1440"/>
        <w:rPr>
          <w:rFonts w:cstheme="minorHAnsi"/>
          <w:sz w:val="24"/>
          <w:szCs w:val="24"/>
        </w:rPr>
      </w:pPr>
      <w:r w:rsidRPr="00E1553B">
        <w:rPr>
          <w:rFonts w:cstheme="minorHAnsi"/>
          <w:sz w:val="24"/>
          <w:szCs w:val="24"/>
        </w:rPr>
        <w:lastRenderedPageBreak/>
        <w:t>Identifies values in favor of eating animals; Provides reasons why we ought to hold these values</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00521D61" w:rsidRPr="00E1553B">
        <w:rPr>
          <w:rFonts w:cstheme="minorHAnsi"/>
          <w:sz w:val="24"/>
          <w:szCs w:val="24"/>
        </w:rPr>
        <w:tab/>
      </w:r>
      <w:r w:rsidRPr="00E1553B">
        <w:rPr>
          <w:rFonts w:cstheme="minorHAnsi"/>
          <w:sz w:val="24"/>
          <w:szCs w:val="24"/>
        </w:rPr>
        <w:tab/>
      </w:r>
      <w:r w:rsidRPr="00E1553B">
        <w:rPr>
          <w:rFonts w:cstheme="minorHAnsi"/>
          <w:sz w:val="24"/>
          <w:szCs w:val="24"/>
          <w:u w:val="single"/>
        </w:rPr>
        <w:t>EA:</w:t>
      </w:r>
      <w:r w:rsidRPr="00E1553B">
        <w:rPr>
          <w:rFonts w:cstheme="minorHAnsi"/>
          <w:sz w:val="24"/>
          <w:szCs w:val="24"/>
        </w:rPr>
        <w:t xml:space="preserve"> 81-121</w:t>
      </w:r>
    </w:p>
    <w:p w:rsidR="00A37EC5" w:rsidRPr="00E1553B" w:rsidRDefault="00A37EC5" w:rsidP="00521D61">
      <w:pPr>
        <w:pStyle w:val="NoSpacing"/>
        <w:ind w:left="720" w:firstLine="720"/>
        <w:rPr>
          <w:rFonts w:cstheme="minorHAnsi"/>
          <w:sz w:val="24"/>
          <w:szCs w:val="24"/>
        </w:rPr>
      </w:pPr>
      <w:r w:rsidRPr="00E1553B">
        <w:rPr>
          <w:rFonts w:cstheme="minorHAnsi"/>
          <w:sz w:val="24"/>
          <w:szCs w:val="24"/>
          <w:u w:val="single"/>
        </w:rPr>
        <w:t>FFT:</w:t>
      </w:r>
      <w:r w:rsidRPr="00E1553B">
        <w:rPr>
          <w:rFonts w:cstheme="minorHAnsi"/>
          <w:sz w:val="24"/>
          <w:szCs w:val="24"/>
        </w:rPr>
        <w:t xml:space="preserve"> 81-91</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00521D61" w:rsidRPr="00E1553B">
        <w:rPr>
          <w:rFonts w:cstheme="minorHAnsi"/>
          <w:sz w:val="24"/>
          <w:szCs w:val="24"/>
        </w:rPr>
        <w:tab/>
      </w:r>
      <w:r w:rsidR="00521D61" w:rsidRPr="00E1553B">
        <w:rPr>
          <w:rFonts w:cstheme="minorHAnsi"/>
          <w:sz w:val="24"/>
          <w:szCs w:val="24"/>
        </w:rPr>
        <w:tab/>
      </w:r>
      <w:r w:rsidR="00521D61" w:rsidRPr="00E1553B">
        <w:rPr>
          <w:rFonts w:cstheme="minorHAnsi"/>
          <w:sz w:val="24"/>
          <w:szCs w:val="24"/>
          <w:u w:val="single"/>
        </w:rPr>
        <w:t>DISCUSSION SECTION:</w:t>
      </w:r>
      <w:r w:rsidR="00521D61" w:rsidRPr="00E1553B">
        <w:rPr>
          <w:rFonts w:cstheme="minorHAnsi"/>
          <w:sz w:val="24"/>
          <w:szCs w:val="24"/>
        </w:rPr>
        <w:t xml:space="preserve"> </w:t>
      </w:r>
      <w:r w:rsidRPr="00E1553B">
        <w:rPr>
          <w:rFonts w:cstheme="minorHAnsi"/>
          <w:sz w:val="24"/>
          <w:szCs w:val="24"/>
        </w:rPr>
        <w:t>Debate</w:t>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t>Homework (10)</w:t>
      </w:r>
    </w:p>
    <w:p w:rsidR="00521D61" w:rsidRPr="00E1553B" w:rsidRDefault="00521D61" w:rsidP="00521D61">
      <w:pPr>
        <w:pStyle w:val="NoSpacing"/>
        <w:ind w:left="720" w:firstLine="72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25</w:t>
      </w:r>
      <w:r w:rsidRPr="00E1553B">
        <w:rPr>
          <w:rFonts w:cstheme="minorHAnsi"/>
          <w:b/>
          <w:sz w:val="24"/>
          <w:szCs w:val="24"/>
        </w:rPr>
        <w:tab/>
        <w:t>Eating Animals: Some Religious Views</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some religious values that undergird different positions on eating/not eating animals</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EA:</w:t>
      </w:r>
      <w:r w:rsidRPr="00E1553B">
        <w:rPr>
          <w:rFonts w:cstheme="minorHAnsi"/>
          <w:sz w:val="24"/>
          <w:szCs w:val="24"/>
        </w:rPr>
        <w:t xml:space="preserve"> 151-73</w:t>
      </w:r>
    </w:p>
    <w:p w:rsidR="00A37EC5" w:rsidRPr="00E1553B" w:rsidRDefault="00A37EC5" w:rsidP="00521D61">
      <w:pPr>
        <w:pStyle w:val="NoSpacing"/>
        <w:ind w:left="720" w:firstLine="720"/>
        <w:rPr>
          <w:rFonts w:cstheme="minorHAnsi"/>
          <w:sz w:val="24"/>
          <w:szCs w:val="24"/>
        </w:rPr>
      </w:pPr>
      <w:r w:rsidRPr="00E1553B">
        <w:rPr>
          <w:rFonts w:cstheme="minorHAnsi"/>
          <w:sz w:val="24"/>
          <w:szCs w:val="24"/>
          <w:u w:val="single"/>
        </w:rPr>
        <w:t>FFT:</w:t>
      </w:r>
      <w:r w:rsidRPr="00E1553B">
        <w:rPr>
          <w:rFonts w:cstheme="minorHAnsi"/>
          <w:sz w:val="24"/>
          <w:szCs w:val="24"/>
        </w:rPr>
        <w:t xml:space="preserve"> 168-76, 177-85</w:t>
      </w:r>
      <w:r w:rsidRPr="00E1553B">
        <w:rPr>
          <w:rFonts w:cstheme="minorHAnsi"/>
          <w:sz w:val="24"/>
          <w:szCs w:val="24"/>
        </w:rPr>
        <w:tab/>
        <w:t xml:space="preserve"> </w:t>
      </w:r>
    </w:p>
    <w:p w:rsidR="00521D61" w:rsidRPr="00E1553B" w:rsidRDefault="00521D61" w:rsidP="00521D61">
      <w:pPr>
        <w:pStyle w:val="NoSpacing"/>
        <w:ind w:left="720" w:firstLine="720"/>
        <w:rPr>
          <w:rFonts w:cstheme="minorHAnsi"/>
          <w:sz w:val="24"/>
          <w:szCs w:val="24"/>
        </w:rPr>
      </w:pPr>
    </w:p>
    <w:p w:rsidR="00521D61" w:rsidRPr="00E1553B" w:rsidRDefault="00A37EC5" w:rsidP="00A37EC5">
      <w:pPr>
        <w:pStyle w:val="NoSpacing"/>
        <w:rPr>
          <w:rFonts w:cstheme="minorHAnsi"/>
          <w:b/>
          <w:sz w:val="24"/>
          <w:szCs w:val="24"/>
        </w:rPr>
      </w:pPr>
      <w:r w:rsidRPr="00E1553B">
        <w:rPr>
          <w:rFonts w:cstheme="minorHAnsi"/>
          <w:b/>
          <w:sz w:val="24"/>
          <w:szCs w:val="24"/>
          <w:u w:val="single"/>
        </w:rPr>
        <w:t>Class 26</w:t>
      </w:r>
      <w:r w:rsidRPr="00E1553B">
        <w:rPr>
          <w:rFonts w:cstheme="minorHAnsi"/>
          <w:b/>
          <w:sz w:val="24"/>
          <w:szCs w:val="24"/>
        </w:rPr>
        <w:tab/>
        <w:t>Eating Animals: Valuing Predation</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one value that undergirds eating animals; Provides reasons why we ought to hold this value</w:t>
      </w:r>
      <w:r w:rsidRPr="00E1553B">
        <w:rPr>
          <w:rFonts w:cstheme="minorHAnsi"/>
          <w:sz w:val="24"/>
          <w:szCs w:val="24"/>
        </w:rPr>
        <w:tab/>
      </w:r>
    </w:p>
    <w:p w:rsidR="00A37EC5" w:rsidRPr="00E1553B" w:rsidRDefault="00A37EC5" w:rsidP="00521D61">
      <w:pPr>
        <w:pStyle w:val="NoSpacing"/>
        <w:ind w:left="1440"/>
        <w:rPr>
          <w:rFonts w:cstheme="minorHAnsi"/>
          <w:b/>
          <w:sz w:val="24"/>
          <w:szCs w:val="24"/>
        </w:rPr>
      </w:pPr>
      <w:r w:rsidRPr="00E1553B">
        <w:rPr>
          <w:rFonts w:cstheme="minorHAnsi"/>
          <w:sz w:val="24"/>
          <w:szCs w:val="24"/>
          <w:u w:val="single"/>
        </w:rPr>
        <w:t>EA:</w:t>
      </w:r>
      <w:r w:rsidRPr="00E1553B">
        <w:rPr>
          <w:rFonts w:cstheme="minorHAnsi"/>
          <w:sz w:val="24"/>
          <w:szCs w:val="24"/>
        </w:rPr>
        <w:t xml:space="preserve"> 174-199</w:t>
      </w:r>
    </w:p>
    <w:p w:rsidR="00A37EC5" w:rsidRPr="00E1553B" w:rsidRDefault="00A37EC5" w:rsidP="00521D61">
      <w:pPr>
        <w:pStyle w:val="NoSpacing"/>
        <w:ind w:left="720" w:firstLine="720"/>
        <w:rPr>
          <w:rFonts w:cstheme="minorHAnsi"/>
          <w:sz w:val="24"/>
          <w:szCs w:val="24"/>
        </w:rPr>
      </w:pPr>
      <w:r w:rsidRPr="00E1553B">
        <w:rPr>
          <w:rFonts w:cstheme="minorHAnsi"/>
          <w:sz w:val="24"/>
          <w:szCs w:val="24"/>
          <w:u w:val="single"/>
        </w:rPr>
        <w:t>FFT:</w:t>
      </w:r>
      <w:r w:rsidRPr="00E1553B">
        <w:rPr>
          <w:rFonts w:cstheme="minorHAnsi"/>
          <w:sz w:val="24"/>
          <w:szCs w:val="24"/>
        </w:rPr>
        <w:t xml:space="preserve"> 294-301</w:t>
      </w:r>
      <w:r w:rsidRPr="00E1553B">
        <w:rPr>
          <w:rFonts w:cstheme="minorHAnsi"/>
          <w:sz w:val="24"/>
          <w:szCs w:val="24"/>
        </w:rPr>
        <w:tab/>
        <w:t xml:space="preserve"> </w:t>
      </w:r>
    </w:p>
    <w:p w:rsidR="00A37EC5" w:rsidRPr="00E1553B" w:rsidRDefault="00A37EC5" w:rsidP="00A37EC5">
      <w:pPr>
        <w:pStyle w:val="NoSpacing"/>
        <w:rPr>
          <w:rFonts w:cstheme="minorHAnsi"/>
          <w:sz w:val="24"/>
          <w:szCs w:val="24"/>
        </w:rPr>
      </w:pPr>
      <w:r w:rsidRPr="00E1553B">
        <w:rPr>
          <w:rFonts w:cstheme="minorHAnsi"/>
          <w:sz w:val="24"/>
          <w:szCs w:val="24"/>
        </w:rPr>
        <w:t xml:space="preserve"> </w:t>
      </w:r>
      <w:r w:rsidRPr="00E1553B">
        <w:rPr>
          <w:rFonts w:cstheme="minorHAnsi"/>
          <w:sz w:val="24"/>
          <w:szCs w:val="24"/>
        </w:rPr>
        <w:tab/>
      </w:r>
      <w:r w:rsidR="00521D61" w:rsidRPr="00E1553B">
        <w:rPr>
          <w:rFonts w:cstheme="minorHAnsi"/>
          <w:sz w:val="24"/>
          <w:szCs w:val="24"/>
        </w:rPr>
        <w:tab/>
      </w:r>
      <w:r w:rsidRPr="00E1553B">
        <w:rPr>
          <w:rFonts w:cstheme="minorHAnsi"/>
          <w:sz w:val="24"/>
          <w:szCs w:val="24"/>
          <w:u w:val="single"/>
        </w:rPr>
        <w:t>DICUSSION SECTION</w:t>
      </w:r>
      <w:r w:rsidR="00521D61" w:rsidRPr="00E1553B">
        <w:rPr>
          <w:rFonts w:cstheme="minorHAnsi"/>
          <w:sz w:val="24"/>
          <w:szCs w:val="24"/>
          <w:u w:val="single"/>
        </w:rPr>
        <w:t>:</w:t>
      </w:r>
      <w:r w:rsidR="00521D61" w:rsidRPr="00E1553B">
        <w:rPr>
          <w:rFonts w:cstheme="minorHAnsi"/>
          <w:sz w:val="24"/>
          <w:szCs w:val="24"/>
        </w:rPr>
        <w:t xml:space="preserve"> </w:t>
      </w:r>
      <w:r w:rsidRPr="00E1553B">
        <w:rPr>
          <w:rFonts w:cstheme="minorHAnsi"/>
          <w:sz w:val="24"/>
          <w:szCs w:val="24"/>
        </w:rPr>
        <w:t>Debate</w:t>
      </w:r>
    </w:p>
    <w:p w:rsidR="00A37EC5" w:rsidRPr="00E1553B" w:rsidRDefault="00A37EC5" w:rsidP="00521D61">
      <w:pPr>
        <w:pStyle w:val="NoSpacing"/>
        <w:ind w:left="720" w:firstLine="720"/>
        <w:rPr>
          <w:rFonts w:cstheme="minorHAnsi"/>
          <w:sz w:val="24"/>
          <w:szCs w:val="24"/>
          <w:u w:val="single"/>
        </w:rPr>
      </w:pPr>
      <w:r w:rsidRPr="00E1553B">
        <w:rPr>
          <w:rFonts w:cstheme="minorHAnsi"/>
          <w:sz w:val="24"/>
          <w:szCs w:val="24"/>
          <w:u w:val="single"/>
        </w:rPr>
        <w:t>Homework (11)</w:t>
      </w:r>
    </w:p>
    <w:p w:rsidR="00521D61" w:rsidRPr="00E1553B" w:rsidRDefault="00521D61" w:rsidP="00521D61">
      <w:pPr>
        <w:pStyle w:val="NoSpacing"/>
        <w:ind w:left="720" w:firstLine="720"/>
        <w:rPr>
          <w:rFonts w:cstheme="minorHAnsi"/>
          <w:sz w:val="24"/>
          <w:szCs w:val="24"/>
          <w:u w:val="single"/>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w:t>
      </w:r>
      <w:r w:rsidRPr="00E1553B">
        <w:rPr>
          <w:rFonts w:cstheme="minorHAnsi"/>
          <w:b/>
          <w:sz w:val="24"/>
          <w:szCs w:val="24"/>
        </w:rPr>
        <w:t xml:space="preserve"> 27</w:t>
      </w:r>
      <w:r w:rsidRPr="00E1553B">
        <w:rPr>
          <w:rFonts w:cstheme="minorHAnsi"/>
          <w:b/>
          <w:sz w:val="24"/>
          <w:szCs w:val="24"/>
        </w:rPr>
        <w:tab/>
        <w:t>Eating Animals: Animal Rights</w:t>
      </w:r>
    </w:p>
    <w:p w:rsidR="00521D61" w:rsidRPr="00E1553B" w:rsidRDefault="00A37EC5" w:rsidP="00521D61">
      <w:pPr>
        <w:pStyle w:val="NoSpacing"/>
        <w:ind w:left="1440"/>
        <w:rPr>
          <w:rFonts w:cstheme="minorHAnsi"/>
          <w:sz w:val="24"/>
          <w:szCs w:val="24"/>
        </w:rPr>
      </w:pPr>
      <w:r w:rsidRPr="00E1553B">
        <w:rPr>
          <w:rFonts w:cstheme="minorHAnsi"/>
          <w:sz w:val="24"/>
          <w:szCs w:val="24"/>
        </w:rPr>
        <w:t>Identifies one value that undergirds eating animals; Provides reasons why we ought not hold this value</w:t>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EA:</w:t>
      </w:r>
      <w:r w:rsidRPr="00E1553B">
        <w:rPr>
          <w:rFonts w:cstheme="minorHAnsi"/>
          <w:sz w:val="24"/>
          <w:szCs w:val="24"/>
        </w:rPr>
        <w:t xml:space="preserve"> 204-44</w:t>
      </w:r>
    </w:p>
    <w:p w:rsidR="00A37EC5" w:rsidRPr="00E1553B" w:rsidRDefault="00A37EC5" w:rsidP="00521D61">
      <w:pPr>
        <w:pStyle w:val="NoSpacing"/>
        <w:ind w:left="720" w:firstLine="720"/>
        <w:rPr>
          <w:rFonts w:cstheme="minorHAnsi"/>
          <w:sz w:val="24"/>
          <w:szCs w:val="24"/>
        </w:rPr>
      </w:pPr>
      <w:r w:rsidRPr="00E1553B">
        <w:rPr>
          <w:rFonts w:cstheme="minorHAnsi"/>
          <w:sz w:val="24"/>
          <w:szCs w:val="24"/>
          <w:u w:val="single"/>
        </w:rPr>
        <w:t>FFT:</w:t>
      </w:r>
      <w:r w:rsidRPr="00E1553B">
        <w:rPr>
          <w:rFonts w:cstheme="minorHAnsi"/>
          <w:sz w:val="24"/>
          <w:szCs w:val="24"/>
        </w:rPr>
        <w:t xml:space="preserve"> 152-66</w:t>
      </w:r>
      <w:r w:rsidRPr="00E1553B">
        <w:rPr>
          <w:rFonts w:cstheme="minorHAnsi"/>
          <w:sz w:val="24"/>
          <w:szCs w:val="24"/>
        </w:rPr>
        <w:tab/>
        <w:t xml:space="preserve"> </w:t>
      </w:r>
    </w:p>
    <w:p w:rsidR="00521D61" w:rsidRPr="00E1553B" w:rsidRDefault="00521D61" w:rsidP="00521D61">
      <w:pPr>
        <w:pStyle w:val="NoSpacing"/>
        <w:ind w:left="720" w:firstLine="720"/>
        <w:rPr>
          <w:rFonts w:cstheme="minorHAnsi"/>
          <w:sz w:val="24"/>
          <w:szCs w:val="24"/>
        </w:rPr>
      </w:pPr>
    </w:p>
    <w:p w:rsidR="00A37EC5" w:rsidRPr="00E1553B" w:rsidRDefault="00A37EC5" w:rsidP="00A37EC5">
      <w:pPr>
        <w:pStyle w:val="NoSpacing"/>
        <w:rPr>
          <w:rFonts w:cstheme="minorHAnsi"/>
          <w:b/>
          <w:sz w:val="24"/>
          <w:szCs w:val="24"/>
        </w:rPr>
      </w:pPr>
      <w:r w:rsidRPr="00E1553B">
        <w:rPr>
          <w:rFonts w:cstheme="minorHAnsi"/>
          <w:b/>
          <w:sz w:val="24"/>
          <w:szCs w:val="24"/>
          <w:u w:val="single"/>
        </w:rPr>
        <w:t>Class 28</w:t>
      </w:r>
      <w:r w:rsidRPr="00E1553B">
        <w:rPr>
          <w:rFonts w:cstheme="minorHAnsi"/>
          <w:b/>
          <w:sz w:val="24"/>
          <w:szCs w:val="24"/>
        </w:rPr>
        <w:tab/>
        <w:t>Eating Animals: Thanksgiving and Other Meals</w:t>
      </w:r>
    </w:p>
    <w:p w:rsidR="00521D61" w:rsidRPr="00E1553B" w:rsidRDefault="00A37EC5" w:rsidP="00521D61">
      <w:pPr>
        <w:pStyle w:val="NoSpacing"/>
        <w:ind w:left="1440"/>
        <w:rPr>
          <w:rFonts w:cstheme="minorHAnsi"/>
          <w:sz w:val="24"/>
          <w:szCs w:val="24"/>
        </w:rPr>
      </w:pPr>
      <w:r w:rsidRPr="00E1553B">
        <w:rPr>
          <w:rFonts w:cstheme="minorHAnsi"/>
          <w:sz w:val="24"/>
          <w:szCs w:val="24"/>
        </w:rPr>
        <w:t>Relates this unit’s discussion of eating animals to what we eat for Thanksgiving and in everyday life, i.e. shows how the values we hold inform the way we live our lives</w:t>
      </w:r>
      <w:r w:rsidR="00521D61" w:rsidRPr="00E1553B">
        <w:rPr>
          <w:rFonts w:cstheme="minorHAnsi"/>
          <w:sz w:val="24"/>
          <w:szCs w:val="24"/>
        </w:rPr>
        <w:tab/>
      </w:r>
      <w:r w:rsidRPr="00E1553B">
        <w:rPr>
          <w:rFonts w:cstheme="minorHAnsi"/>
          <w:sz w:val="24"/>
          <w:szCs w:val="24"/>
        </w:rPr>
        <w:tab/>
      </w:r>
    </w:p>
    <w:p w:rsidR="00A37EC5" w:rsidRPr="00E1553B" w:rsidRDefault="00A37EC5" w:rsidP="00521D61">
      <w:pPr>
        <w:pStyle w:val="NoSpacing"/>
        <w:ind w:left="1440"/>
        <w:rPr>
          <w:rFonts w:cstheme="minorHAnsi"/>
          <w:sz w:val="24"/>
          <w:szCs w:val="24"/>
        </w:rPr>
      </w:pPr>
      <w:r w:rsidRPr="00E1553B">
        <w:rPr>
          <w:rFonts w:cstheme="minorHAnsi"/>
          <w:sz w:val="24"/>
          <w:szCs w:val="24"/>
          <w:u w:val="single"/>
        </w:rPr>
        <w:t>EA:</w:t>
      </w:r>
      <w:r w:rsidRPr="00E1553B">
        <w:rPr>
          <w:rFonts w:cstheme="minorHAnsi"/>
          <w:sz w:val="24"/>
          <w:szCs w:val="24"/>
        </w:rPr>
        <w:t xml:space="preserve"> 247-67</w:t>
      </w:r>
    </w:p>
    <w:p w:rsidR="00A37EC5" w:rsidRPr="00E1553B" w:rsidRDefault="00A37EC5" w:rsidP="00521D61">
      <w:pPr>
        <w:pStyle w:val="NoSpacing"/>
        <w:ind w:left="720" w:firstLine="720"/>
        <w:rPr>
          <w:rFonts w:cstheme="minorHAnsi"/>
          <w:sz w:val="24"/>
          <w:szCs w:val="24"/>
        </w:rPr>
      </w:pPr>
      <w:r w:rsidRPr="00E1553B">
        <w:rPr>
          <w:rFonts w:cstheme="minorHAnsi"/>
          <w:sz w:val="24"/>
          <w:szCs w:val="24"/>
          <w:u w:val="single"/>
        </w:rPr>
        <w:t>CP:</w:t>
      </w:r>
      <w:r w:rsidRPr="00E1553B">
        <w:rPr>
          <w:rFonts w:cstheme="minorHAnsi"/>
          <w:sz w:val="24"/>
          <w:szCs w:val="24"/>
        </w:rPr>
        <w:t xml:space="preserve"> Excerpt from Omnivore’s Dilemma: A Natural History of Four Meals</w:t>
      </w:r>
      <w:r w:rsidRPr="00E1553B">
        <w:rPr>
          <w:rFonts w:cstheme="minorHAnsi"/>
          <w:sz w:val="24"/>
          <w:szCs w:val="24"/>
        </w:rPr>
        <w:tab/>
        <w:t xml:space="preserve"> </w:t>
      </w:r>
    </w:p>
    <w:p w:rsidR="00521D61" w:rsidRPr="00E1553B" w:rsidRDefault="00A37EC5" w:rsidP="00A37EC5">
      <w:pPr>
        <w:pStyle w:val="NoSpacing"/>
        <w:rPr>
          <w:rFonts w:cstheme="minorHAnsi"/>
          <w:sz w:val="24"/>
          <w:szCs w:val="24"/>
          <w:u w:val="single"/>
        </w:rPr>
      </w:pPr>
      <w:r w:rsidRPr="00E1553B">
        <w:rPr>
          <w:rFonts w:cstheme="minorHAnsi"/>
          <w:sz w:val="24"/>
          <w:szCs w:val="24"/>
        </w:rPr>
        <w:t xml:space="preserve"> </w:t>
      </w:r>
      <w:r w:rsidRPr="00E1553B">
        <w:rPr>
          <w:rFonts w:cstheme="minorHAnsi"/>
          <w:sz w:val="24"/>
          <w:szCs w:val="24"/>
        </w:rPr>
        <w:tab/>
      </w:r>
      <w:r w:rsidR="00521D61" w:rsidRPr="00E1553B">
        <w:rPr>
          <w:rFonts w:cstheme="minorHAnsi"/>
          <w:sz w:val="24"/>
          <w:szCs w:val="24"/>
        </w:rPr>
        <w:tab/>
      </w:r>
      <w:r w:rsidR="00521D61" w:rsidRPr="00E1553B">
        <w:rPr>
          <w:rFonts w:cstheme="minorHAnsi"/>
          <w:sz w:val="24"/>
          <w:szCs w:val="24"/>
          <w:u w:val="single"/>
        </w:rPr>
        <w:t>DISCUSSION SECTION</w:t>
      </w:r>
    </w:p>
    <w:p w:rsidR="00A37EC5" w:rsidRPr="00E1553B" w:rsidRDefault="00521D61" w:rsidP="00521D61">
      <w:pPr>
        <w:pStyle w:val="NoSpacing"/>
        <w:ind w:left="720" w:firstLine="720"/>
        <w:rPr>
          <w:rFonts w:cstheme="minorHAnsi"/>
          <w:sz w:val="24"/>
          <w:szCs w:val="24"/>
        </w:rPr>
      </w:pPr>
      <w:r w:rsidRPr="00E1553B">
        <w:rPr>
          <w:rFonts w:cstheme="minorHAnsi"/>
          <w:sz w:val="24"/>
          <w:szCs w:val="24"/>
          <w:u w:val="single"/>
        </w:rPr>
        <w:t>Review/Assistance</w:t>
      </w:r>
      <w:r w:rsidRPr="00E1553B">
        <w:rPr>
          <w:rFonts w:cstheme="minorHAnsi"/>
          <w:sz w:val="24"/>
          <w:szCs w:val="24"/>
        </w:rPr>
        <w:t xml:space="preserve"> </w:t>
      </w:r>
      <w:r w:rsidR="00A37EC5" w:rsidRPr="00E1553B">
        <w:rPr>
          <w:rFonts w:cstheme="minorHAnsi"/>
          <w:sz w:val="24"/>
          <w:szCs w:val="24"/>
        </w:rPr>
        <w:t>with Final Paper</w:t>
      </w:r>
    </w:p>
    <w:p w:rsidR="00521D61" w:rsidRPr="00E1553B" w:rsidRDefault="00521D61" w:rsidP="00A37EC5">
      <w:pPr>
        <w:pStyle w:val="NoSpacing"/>
        <w:rPr>
          <w:rFonts w:cstheme="minorHAnsi"/>
          <w:sz w:val="24"/>
          <w:szCs w:val="24"/>
        </w:rPr>
      </w:pPr>
    </w:p>
    <w:p w:rsidR="00A37EC5" w:rsidRPr="00E1553B" w:rsidRDefault="00521D61" w:rsidP="00A37EC5">
      <w:pPr>
        <w:pStyle w:val="NoSpacing"/>
        <w:rPr>
          <w:rFonts w:cstheme="minorHAnsi"/>
          <w:b/>
          <w:sz w:val="24"/>
          <w:szCs w:val="24"/>
          <w:u w:val="single"/>
        </w:rPr>
      </w:pPr>
      <w:r w:rsidRPr="00E1553B">
        <w:rPr>
          <w:rFonts w:cstheme="minorHAnsi"/>
          <w:b/>
          <w:sz w:val="24"/>
          <w:szCs w:val="24"/>
        </w:rPr>
        <w:t xml:space="preserve"> </w:t>
      </w:r>
      <w:r w:rsidRPr="00E1553B">
        <w:rPr>
          <w:rFonts w:cstheme="minorHAnsi"/>
          <w:b/>
          <w:sz w:val="24"/>
          <w:szCs w:val="24"/>
        </w:rPr>
        <w:tab/>
      </w:r>
      <w:r w:rsidRPr="00E1553B">
        <w:rPr>
          <w:rFonts w:cstheme="minorHAnsi"/>
          <w:b/>
          <w:sz w:val="24"/>
          <w:szCs w:val="24"/>
          <w:u w:val="single"/>
        </w:rPr>
        <w:t xml:space="preserve">Final Exam and </w:t>
      </w:r>
      <w:r w:rsidR="00A37EC5" w:rsidRPr="00E1553B">
        <w:rPr>
          <w:rFonts w:cstheme="minorHAnsi"/>
          <w:b/>
          <w:sz w:val="24"/>
          <w:szCs w:val="24"/>
          <w:u w:val="single"/>
        </w:rPr>
        <w:t xml:space="preserve">Final Essay </w:t>
      </w:r>
      <w:r w:rsidRPr="00E1553B">
        <w:rPr>
          <w:rFonts w:cstheme="minorHAnsi"/>
          <w:b/>
          <w:sz w:val="24"/>
          <w:szCs w:val="24"/>
          <w:u w:val="single"/>
        </w:rPr>
        <w:t>due according to university exam schedule</w:t>
      </w:r>
    </w:p>
    <w:p w:rsidR="009B7A5E" w:rsidRPr="00E1553B" w:rsidRDefault="009B7A5E" w:rsidP="00A37EC5">
      <w:pPr>
        <w:pStyle w:val="NoSpacing"/>
        <w:rPr>
          <w:rFonts w:cstheme="minorHAnsi"/>
          <w:sz w:val="24"/>
          <w:szCs w:val="24"/>
        </w:rPr>
      </w:pPr>
    </w:p>
    <w:sectPr w:rsidR="009B7A5E" w:rsidRPr="00E1553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A2" w:rsidRDefault="00FC29A2" w:rsidP="00A37EC5">
      <w:pPr>
        <w:spacing w:after="0" w:line="240" w:lineRule="auto"/>
      </w:pPr>
      <w:r>
        <w:separator/>
      </w:r>
    </w:p>
  </w:endnote>
  <w:endnote w:type="continuationSeparator" w:id="0">
    <w:p w:rsidR="00FC29A2" w:rsidRDefault="00FC29A2" w:rsidP="00A3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823651"/>
      <w:docPartObj>
        <w:docPartGallery w:val="Page Numbers (Bottom of Page)"/>
        <w:docPartUnique/>
      </w:docPartObj>
    </w:sdtPr>
    <w:sdtEndPr>
      <w:rPr>
        <w:noProof/>
      </w:rPr>
    </w:sdtEndPr>
    <w:sdtContent>
      <w:p w:rsidR="0030088C" w:rsidRDefault="003008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37EC5" w:rsidRDefault="00A37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A2" w:rsidRDefault="00FC29A2" w:rsidP="00A37EC5">
      <w:pPr>
        <w:spacing w:after="0" w:line="240" w:lineRule="auto"/>
      </w:pPr>
      <w:r>
        <w:separator/>
      </w:r>
    </w:p>
  </w:footnote>
  <w:footnote w:type="continuationSeparator" w:id="0">
    <w:p w:rsidR="00FC29A2" w:rsidRDefault="00FC29A2" w:rsidP="00A37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C5" w:rsidRDefault="003008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688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C5" w:rsidRDefault="003008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688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C5" w:rsidRDefault="003008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688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A2C"/>
    <w:multiLevelType w:val="hybridMultilevel"/>
    <w:tmpl w:val="46F8E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F0349"/>
    <w:multiLevelType w:val="multilevel"/>
    <w:tmpl w:val="6ACA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15D42"/>
    <w:multiLevelType w:val="hybridMultilevel"/>
    <w:tmpl w:val="D4A0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6C39AC"/>
    <w:multiLevelType w:val="hybridMultilevel"/>
    <w:tmpl w:val="4D2CF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C5"/>
    <w:rsid w:val="0030088C"/>
    <w:rsid w:val="00521D61"/>
    <w:rsid w:val="009746A3"/>
    <w:rsid w:val="009B7A5E"/>
    <w:rsid w:val="00A37EC5"/>
    <w:rsid w:val="00E1553B"/>
    <w:rsid w:val="00FC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7E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7E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E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EC5"/>
    <w:rPr>
      <w:rFonts w:ascii="Times New Roman" w:eastAsia="Times New Roman" w:hAnsi="Times New Roman" w:cs="Times New Roman"/>
      <w:b/>
      <w:bCs/>
      <w:sz w:val="27"/>
      <w:szCs w:val="27"/>
    </w:rPr>
  </w:style>
  <w:style w:type="paragraph" w:styleId="NormalWeb">
    <w:name w:val="Normal (Web)"/>
    <w:basedOn w:val="Normal"/>
    <w:uiPriority w:val="99"/>
    <w:unhideWhenUsed/>
    <w:rsid w:val="00A37E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EC5"/>
    <w:rPr>
      <w:b/>
      <w:bCs/>
    </w:rPr>
  </w:style>
  <w:style w:type="character" w:styleId="Emphasis">
    <w:name w:val="Emphasis"/>
    <w:basedOn w:val="DefaultParagraphFont"/>
    <w:uiPriority w:val="20"/>
    <w:qFormat/>
    <w:rsid w:val="00A37EC5"/>
    <w:rPr>
      <w:i/>
      <w:iCs/>
    </w:rPr>
  </w:style>
  <w:style w:type="character" w:styleId="Hyperlink">
    <w:name w:val="Hyperlink"/>
    <w:basedOn w:val="DefaultParagraphFont"/>
    <w:uiPriority w:val="99"/>
    <w:semiHidden/>
    <w:unhideWhenUsed/>
    <w:rsid w:val="00A37EC5"/>
    <w:rPr>
      <w:color w:val="0000FF"/>
      <w:u w:val="single"/>
    </w:rPr>
  </w:style>
  <w:style w:type="paragraph" w:styleId="NoSpacing">
    <w:name w:val="No Spacing"/>
    <w:uiPriority w:val="1"/>
    <w:qFormat/>
    <w:rsid w:val="00A37EC5"/>
    <w:pPr>
      <w:spacing w:after="0" w:line="240" w:lineRule="auto"/>
    </w:pPr>
  </w:style>
  <w:style w:type="paragraph" w:styleId="BalloonText">
    <w:name w:val="Balloon Text"/>
    <w:basedOn w:val="Normal"/>
    <w:link w:val="BalloonTextChar"/>
    <w:uiPriority w:val="99"/>
    <w:semiHidden/>
    <w:unhideWhenUsed/>
    <w:rsid w:val="00A37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C5"/>
    <w:rPr>
      <w:rFonts w:ascii="Tahoma" w:hAnsi="Tahoma" w:cs="Tahoma"/>
      <w:sz w:val="16"/>
      <w:szCs w:val="16"/>
    </w:rPr>
  </w:style>
  <w:style w:type="paragraph" w:styleId="Header">
    <w:name w:val="header"/>
    <w:basedOn w:val="Normal"/>
    <w:link w:val="HeaderChar"/>
    <w:uiPriority w:val="99"/>
    <w:unhideWhenUsed/>
    <w:rsid w:val="00A37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C5"/>
  </w:style>
  <w:style w:type="paragraph" w:styleId="Footer">
    <w:name w:val="footer"/>
    <w:basedOn w:val="Normal"/>
    <w:link w:val="FooterChar"/>
    <w:uiPriority w:val="99"/>
    <w:unhideWhenUsed/>
    <w:rsid w:val="00A37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7E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7E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E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EC5"/>
    <w:rPr>
      <w:rFonts w:ascii="Times New Roman" w:eastAsia="Times New Roman" w:hAnsi="Times New Roman" w:cs="Times New Roman"/>
      <w:b/>
      <w:bCs/>
      <w:sz w:val="27"/>
      <w:szCs w:val="27"/>
    </w:rPr>
  </w:style>
  <w:style w:type="paragraph" w:styleId="NormalWeb">
    <w:name w:val="Normal (Web)"/>
    <w:basedOn w:val="Normal"/>
    <w:uiPriority w:val="99"/>
    <w:unhideWhenUsed/>
    <w:rsid w:val="00A37E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EC5"/>
    <w:rPr>
      <w:b/>
      <w:bCs/>
    </w:rPr>
  </w:style>
  <w:style w:type="character" w:styleId="Emphasis">
    <w:name w:val="Emphasis"/>
    <w:basedOn w:val="DefaultParagraphFont"/>
    <w:uiPriority w:val="20"/>
    <w:qFormat/>
    <w:rsid w:val="00A37EC5"/>
    <w:rPr>
      <w:i/>
      <w:iCs/>
    </w:rPr>
  </w:style>
  <w:style w:type="character" w:styleId="Hyperlink">
    <w:name w:val="Hyperlink"/>
    <w:basedOn w:val="DefaultParagraphFont"/>
    <w:uiPriority w:val="99"/>
    <w:semiHidden/>
    <w:unhideWhenUsed/>
    <w:rsid w:val="00A37EC5"/>
    <w:rPr>
      <w:color w:val="0000FF"/>
      <w:u w:val="single"/>
    </w:rPr>
  </w:style>
  <w:style w:type="paragraph" w:styleId="NoSpacing">
    <w:name w:val="No Spacing"/>
    <w:uiPriority w:val="1"/>
    <w:qFormat/>
    <w:rsid w:val="00A37EC5"/>
    <w:pPr>
      <w:spacing w:after="0" w:line="240" w:lineRule="auto"/>
    </w:pPr>
  </w:style>
  <w:style w:type="paragraph" w:styleId="BalloonText">
    <w:name w:val="Balloon Text"/>
    <w:basedOn w:val="Normal"/>
    <w:link w:val="BalloonTextChar"/>
    <w:uiPriority w:val="99"/>
    <w:semiHidden/>
    <w:unhideWhenUsed/>
    <w:rsid w:val="00A37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C5"/>
    <w:rPr>
      <w:rFonts w:ascii="Tahoma" w:hAnsi="Tahoma" w:cs="Tahoma"/>
      <w:sz w:val="16"/>
      <w:szCs w:val="16"/>
    </w:rPr>
  </w:style>
  <w:style w:type="paragraph" w:styleId="Header">
    <w:name w:val="header"/>
    <w:basedOn w:val="Normal"/>
    <w:link w:val="HeaderChar"/>
    <w:uiPriority w:val="99"/>
    <w:unhideWhenUsed/>
    <w:rsid w:val="00A37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C5"/>
  </w:style>
  <w:style w:type="paragraph" w:styleId="Footer">
    <w:name w:val="footer"/>
    <w:basedOn w:val="Normal"/>
    <w:link w:val="FooterChar"/>
    <w:uiPriority w:val="99"/>
    <w:unhideWhenUsed/>
    <w:rsid w:val="00A37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29507">
      <w:bodyDiv w:val="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150"/>
          <w:marRight w:val="0"/>
          <w:marTop w:val="0"/>
          <w:marBottom w:val="0"/>
          <w:divBdr>
            <w:top w:val="none" w:sz="0" w:space="0" w:color="auto"/>
            <w:left w:val="none" w:sz="0" w:space="0" w:color="auto"/>
            <w:bottom w:val="none" w:sz="0" w:space="0" w:color="auto"/>
            <w:right w:val="none" w:sz="0" w:space="0" w:color="auto"/>
          </w:divBdr>
          <w:divsChild>
            <w:div w:id="1722512313">
              <w:marLeft w:val="0"/>
              <w:marRight w:val="0"/>
              <w:marTop w:val="0"/>
              <w:marBottom w:val="0"/>
              <w:divBdr>
                <w:top w:val="none" w:sz="0" w:space="0" w:color="auto"/>
                <w:left w:val="none" w:sz="0" w:space="0" w:color="auto"/>
                <w:bottom w:val="none" w:sz="0" w:space="0" w:color="auto"/>
                <w:right w:val="none" w:sz="0" w:space="0" w:color="auto"/>
              </w:divBdr>
            </w:div>
            <w:div w:id="727068769">
              <w:marLeft w:val="0"/>
              <w:marRight w:val="0"/>
              <w:marTop w:val="0"/>
              <w:marBottom w:val="0"/>
              <w:divBdr>
                <w:top w:val="none" w:sz="0" w:space="0" w:color="auto"/>
                <w:left w:val="none" w:sz="0" w:space="0" w:color="auto"/>
                <w:bottom w:val="none" w:sz="0" w:space="0" w:color="auto"/>
                <w:right w:val="none" w:sz="0" w:space="0" w:color="auto"/>
              </w:divBdr>
            </w:div>
            <w:div w:id="557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awningbread.org/apdx_2005/imp-176.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ublic.health.oregon.gov/PROVIDERPARTNERRESOURCES/EVALUATIONRESEARCH/DEATHWITHDIGNITYACT/Pages/faqs.aspx" TargetMode="External"/><Relationship Id="rId4" Type="http://schemas.openxmlformats.org/officeDocument/2006/relationships/settings" Target="settings.xml"/><Relationship Id="rId9" Type="http://schemas.openxmlformats.org/officeDocument/2006/relationships/hyperlink" Target="http://www.healthcar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2013-03-26T13:59:00Z</dcterms:created>
  <dcterms:modified xsi:type="dcterms:W3CDTF">2013-04-08T18:47:00Z</dcterms:modified>
</cp:coreProperties>
</file>