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D76" w:rsidRPr="00624368" w:rsidRDefault="00A17D76" w:rsidP="00A17D76">
      <w:pPr>
        <w:pStyle w:val="NoSpacing"/>
        <w:rPr>
          <w:rFonts w:ascii="Times New Roman" w:hAnsi="Times New Roman" w:cs="Times New Roman"/>
          <w:sz w:val="24"/>
          <w:szCs w:val="24"/>
        </w:rPr>
      </w:pPr>
      <w:bookmarkStart w:id="0" w:name="_GoBack"/>
      <w:bookmarkEnd w:id="0"/>
      <w:r w:rsidRPr="00624368">
        <w:rPr>
          <w:rFonts w:ascii="Times New Roman" w:hAnsi="Times New Roman"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A17D76" w:rsidRPr="00624368" w:rsidRDefault="00A17D76" w:rsidP="00A17D76">
      <w:pPr>
        <w:pStyle w:val="NoSpacing"/>
        <w:rPr>
          <w:rFonts w:ascii="Times New Roman" w:hAnsi="Times New Roman" w:cs="Times New Roman"/>
          <w:sz w:val="24"/>
          <w:szCs w:val="24"/>
        </w:rPr>
      </w:pPr>
    </w:p>
    <w:p w:rsidR="00A17D76" w:rsidRPr="00624368" w:rsidRDefault="00A17D76" w:rsidP="00A17D76">
      <w:pPr>
        <w:pStyle w:val="NoSpacing"/>
        <w:rPr>
          <w:rFonts w:ascii="Times New Roman" w:hAnsi="Times New Roman" w:cs="Times New Roman"/>
          <w:sz w:val="24"/>
          <w:szCs w:val="24"/>
        </w:rPr>
      </w:pPr>
    </w:p>
    <w:p w:rsidR="00A17D76" w:rsidRPr="00BC5689" w:rsidRDefault="00A17D76" w:rsidP="00A17D76">
      <w:pPr>
        <w:pStyle w:val="NoSpacing"/>
        <w:jc w:val="center"/>
        <w:rPr>
          <w:rFonts w:cstheme="minorHAnsi"/>
          <w:b/>
          <w:sz w:val="24"/>
          <w:szCs w:val="24"/>
        </w:rPr>
      </w:pPr>
      <w:r w:rsidRPr="00BC5689">
        <w:rPr>
          <w:rFonts w:cstheme="minorHAnsi"/>
          <w:b/>
          <w:sz w:val="24"/>
          <w:szCs w:val="24"/>
        </w:rPr>
        <w:t>GERMAN 280</w:t>
      </w:r>
    </w:p>
    <w:p w:rsidR="00A17D76" w:rsidRPr="00BC5689" w:rsidRDefault="00A17D76" w:rsidP="00A17D76">
      <w:pPr>
        <w:pStyle w:val="NoSpacing"/>
        <w:jc w:val="center"/>
        <w:rPr>
          <w:rFonts w:cstheme="minorHAnsi"/>
          <w:b/>
          <w:sz w:val="24"/>
          <w:szCs w:val="24"/>
        </w:rPr>
      </w:pPr>
      <w:r w:rsidRPr="00BC5689">
        <w:rPr>
          <w:rFonts w:cstheme="minorHAnsi"/>
          <w:b/>
          <w:sz w:val="24"/>
          <w:szCs w:val="24"/>
        </w:rPr>
        <w:t>GERMAN CULTURE AND CIVILIZATION</w:t>
      </w:r>
    </w:p>
    <w:p w:rsidR="00A17D76" w:rsidRPr="00BC5689" w:rsidRDefault="00A17D76" w:rsidP="00A17D76">
      <w:pPr>
        <w:pStyle w:val="NoSpacing"/>
        <w:jc w:val="center"/>
        <w:rPr>
          <w:rFonts w:cstheme="minorHAnsi"/>
          <w:b/>
          <w:sz w:val="24"/>
          <w:szCs w:val="24"/>
        </w:rPr>
      </w:pPr>
    </w:p>
    <w:p w:rsidR="00A17D76" w:rsidRPr="00BC5689" w:rsidRDefault="00A17D76" w:rsidP="00A17D76">
      <w:pPr>
        <w:pStyle w:val="NoSpacing"/>
        <w:rPr>
          <w:rFonts w:cstheme="minorHAnsi"/>
          <w:sz w:val="24"/>
          <w:szCs w:val="24"/>
        </w:rPr>
      </w:pPr>
      <w:r w:rsidRPr="00BC5689">
        <w:rPr>
          <w:rFonts w:cstheme="minorHAnsi"/>
          <w:b/>
          <w:sz w:val="24"/>
          <w:szCs w:val="24"/>
        </w:rPr>
        <w:t>BULLETIN INFORMATION</w:t>
      </w:r>
    </w:p>
    <w:p w:rsidR="00A17D76" w:rsidRPr="00BC5689" w:rsidRDefault="00A17D76" w:rsidP="00A17D76">
      <w:pPr>
        <w:pStyle w:val="NoSpacing"/>
        <w:rPr>
          <w:rFonts w:cstheme="minorHAnsi"/>
          <w:sz w:val="24"/>
          <w:szCs w:val="24"/>
        </w:rPr>
      </w:pPr>
      <w:r w:rsidRPr="00BC5689">
        <w:rPr>
          <w:rFonts w:cstheme="minorHAnsi"/>
          <w:sz w:val="24"/>
          <w:szCs w:val="24"/>
        </w:rPr>
        <w:t>GERM 280: German Culture and Civilization (3 credit hours)</w:t>
      </w:r>
    </w:p>
    <w:p w:rsidR="00A17D76" w:rsidRPr="00BC5689" w:rsidRDefault="00A17D76" w:rsidP="00A17D76">
      <w:pPr>
        <w:pStyle w:val="NoSpacing"/>
        <w:rPr>
          <w:rFonts w:cstheme="minorHAnsi"/>
          <w:b/>
          <w:sz w:val="24"/>
          <w:szCs w:val="24"/>
        </w:rPr>
      </w:pPr>
      <w:r w:rsidRPr="00BC5689">
        <w:rPr>
          <w:rFonts w:cstheme="minorHAnsi"/>
          <w:b/>
          <w:sz w:val="24"/>
          <w:szCs w:val="24"/>
        </w:rPr>
        <w:t>Course Description:</w:t>
      </w:r>
    </w:p>
    <w:p w:rsidR="00A17D76" w:rsidRPr="00BC5689" w:rsidRDefault="00A17D76" w:rsidP="00A17D76">
      <w:pPr>
        <w:pStyle w:val="NoSpacing"/>
        <w:rPr>
          <w:rFonts w:cstheme="minorHAnsi"/>
          <w:sz w:val="24"/>
          <w:szCs w:val="24"/>
        </w:rPr>
      </w:pPr>
      <w:r w:rsidRPr="00BC5689">
        <w:rPr>
          <w:rFonts w:cstheme="minorHAnsi"/>
          <w:sz w:val="24"/>
          <w:szCs w:val="24"/>
        </w:rPr>
        <w:t xml:space="preserve">Survey of German literature, culture, and heritage from the </w:t>
      </w:r>
      <w:proofErr w:type="gramStart"/>
      <w:r w:rsidRPr="00BC5689">
        <w:rPr>
          <w:rFonts w:cstheme="minorHAnsi"/>
          <w:sz w:val="24"/>
          <w:szCs w:val="24"/>
        </w:rPr>
        <w:t>Middle</w:t>
      </w:r>
      <w:proofErr w:type="gramEnd"/>
      <w:r w:rsidRPr="00BC5689">
        <w:rPr>
          <w:rFonts w:cstheme="minorHAnsi"/>
          <w:sz w:val="24"/>
          <w:szCs w:val="24"/>
        </w:rPr>
        <w:t xml:space="preserve"> Ages to the present. Taught in English</w:t>
      </w:r>
    </w:p>
    <w:p w:rsidR="00A17D76" w:rsidRPr="00BC5689" w:rsidRDefault="00A17D76" w:rsidP="00A17D76">
      <w:pPr>
        <w:pStyle w:val="NoSpacing"/>
        <w:rPr>
          <w:rFonts w:cstheme="minorHAnsi"/>
          <w:sz w:val="24"/>
          <w:szCs w:val="24"/>
        </w:rPr>
      </w:pPr>
      <w:r w:rsidRPr="00BC5689">
        <w:rPr>
          <w:rFonts w:cstheme="minorHAnsi"/>
          <w:sz w:val="24"/>
          <w:szCs w:val="24"/>
        </w:rPr>
        <w:t> </w:t>
      </w:r>
    </w:p>
    <w:p w:rsidR="00A17D76" w:rsidRPr="00BC5689" w:rsidRDefault="00A17D76" w:rsidP="00A17D76">
      <w:pPr>
        <w:pStyle w:val="NoSpacing"/>
        <w:rPr>
          <w:rFonts w:cstheme="minorHAnsi"/>
          <w:sz w:val="24"/>
          <w:szCs w:val="24"/>
        </w:rPr>
      </w:pPr>
      <w:r w:rsidRPr="00BC5689">
        <w:rPr>
          <w:rFonts w:cstheme="minorHAnsi"/>
          <w:b/>
          <w:sz w:val="24"/>
          <w:szCs w:val="24"/>
        </w:rPr>
        <w:t>SAMPLE COURSE OVERVIEW</w:t>
      </w:r>
      <w:r w:rsidRPr="00BC5689">
        <w:rPr>
          <w:rFonts w:cstheme="minorHAnsi"/>
          <w:sz w:val="24"/>
          <w:szCs w:val="24"/>
        </w:rPr>
        <w:t xml:space="preserve"> </w:t>
      </w:r>
    </w:p>
    <w:p w:rsidR="00A17D76" w:rsidRPr="00BC5689" w:rsidRDefault="00A17D76" w:rsidP="00A17D76">
      <w:pPr>
        <w:pStyle w:val="NoSpacing"/>
        <w:rPr>
          <w:rFonts w:cstheme="minorHAnsi"/>
          <w:sz w:val="24"/>
          <w:szCs w:val="24"/>
        </w:rPr>
      </w:pPr>
      <w:r w:rsidRPr="00BC5689">
        <w:rPr>
          <w:rFonts w:cstheme="minorHAnsi"/>
          <w:sz w:val="24"/>
          <w:szCs w:val="24"/>
        </w:rPr>
        <w:t>What is “German”? Where is “Germany”? Who are the “Germans”? Finding answers to these questions is harder than it may at first appear and involves plumbing the length and breadth of the history of German-speaking central Europe. Using a variety of media (images, film, music, texts) this course will introduce you to that culture, starting with Tacitus’s famous description of the Germanic tribes around 98CE, and ending with the fall of the Berlin Wall and unification of Germany in 1989/90. The focus will be on cultural history in the widest sense, meaning not only attention to the peaks of literature, the visual arts, and music, but also to the development of major trends in thought as formulated by significant philosophers and reflected in political and social shifts. Class readings and discussion will be conducted in English.</w:t>
      </w:r>
    </w:p>
    <w:p w:rsidR="00A17D76" w:rsidRPr="00BC5689" w:rsidRDefault="00A17D76" w:rsidP="00A17D76">
      <w:pPr>
        <w:pStyle w:val="NoSpacing"/>
        <w:rPr>
          <w:rFonts w:cstheme="minorHAnsi"/>
          <w:sz w:val="24"/>
          <w:szCs w:val="24"/>
        </w:rPr>
      </w:pPr>
    </w:p>
    <w:p w:rsidR="00A17D76" w:rsidRPr="00BC5689" w:rsidRDefault="00A17D76" w:rsidP="00A17D76">
      <w:pPr>
        <w:pStyle w:val="NoSpacing"/>
        <w:rPr>
          <w:rFonts w:cstheme="minorHAnsi"/>
          <w:b/>
          <w:sz w:val="24"/>
          <w:szCs w:val="24"/>
        </w:rPr>
      </w:pPr>
      <w:r w:rsidRPr="00BC5689">
        <w:rPr>
          <w:rFonts w:cstheme="minorHAnsi"/>
          <w:b/>
          <w:sz w:val="24"/>
          <w:szCs w:val="24"/>
        </w:rPr>
        <w:t>ITEMIZED LEARNING OUTCOMES</w:t>
      </w:r>
    </w:p>
    <w:p w:rsidR="00A17D76" w:rsidRPr="00BC5689" w:rsidRDefault="00A17D76" w:rsidP="00A17D76">
      <w:pPr>
        <w:pStyle w:val="NoSpacing"/>
        <w:rPr>
          <w:rFonts w:cstheme="minorHAnsi"/>
          <w:b/>
          <w:bCs/>
          <w:sz w:val="24"/>
          <w:szCs w:val="24"/>
          <w:u w:val="single"/>
        </w:rPr>
      </w:pPr>
      <w:r w:rsidRPr="00BC5689">
        <w:rPr>
          <w:rStyle w:val="Strong"/>
          <w:rFonts w:cstheme="minorHAnsi"/>
          <w:sz w:val="24"/>
          <w:szCs w:val="24"/>
          <w:u w:val="single"/>
        </w:rPr>
        <w:t>Upon successful completion of German 280, students will be able to:</w:t>
      </w:r>
    </w:p>
    <w:p w:rsidR="00A17D76" w:rsidRPr="00BC5689" w:rsidRDefault="00A17D76" w:rsidP="00A662AD">
      <w:pPr>
        <w:pStyle w:val="NoSpacing"/>
        <w:numPr>
          <w:ilvl w:val="0"/>
          <w:numId w:val="1"/>
        </w:numPr>
        <w:rPr>
          <w:rFonts w:cstheme="minorHAnsi"/>
          <w:sz w:val="24"/>
          <w:szCs w:val="24"/>
        </w:rPr>
      </w:pPr>
      <w:r w:rsidRPr="00BC5689">
        <w:rPr>
          <w:rFonts w:cstheme="minorHAnsi"/>
          <w:sz w:val="24"/>
          <w:szCs w:val="24"/>
        </w:rPr>
        <w:t>Demonstrate the principles of historical thinking to understand human societies, specifically through the cultural history of German-speaking central Europe from the medieval era to the present.</w:t>
      </w:r>
    </w:p>
    <w:p w:rsidR="00A17D76" w:rsidRPr="00BC5689" w:rsidRDefault="00A17D76" w:rsidP="00A662AD">
      <w:pPr>
        <w:pStyle w:val="NoSpacing"/>
        <w:numPr>
          <w:ilvl w:val="0"/>
          <w:numId w:val="1"/>
        </w:numPr>
        <w:rPr>
          <w:rFonts w:cstheme="minorHAnsi"/>
          <w:sz w:val="24"/>
          <w:szCs w:val="24"/>
        </w:rPr>
      </w:pPr>
      <w:r w:rsidRPr="00BC5689">
        <w:rPr>
          <w:rFonts w:cstheme="minorHAnsi"/>
          <w:sz w:val="24"/>
          <w:szCs w:val="24"/>
        </w:rPr>
        <w:t>Define and summarize major events, developments, and themes of German cultural history from the medieval era to the present.</w:t>
      </w:r>
    </w:p>
    <w:p w:rsidR="00A17D76" w:rsidRPr="00BC5689" w:rsidRDefault="00A17D76" w:rsidP="00A662AD">
      <w:pPr>
        <w:pStyle w:val="NoSpacing"/>
        <w:numPr>
          <w:ilvl w:val="0"/>
          <w:numId w:val="1"/>
        </w:numPr>
        <w:rPr>
          <w:rFonts w:cstheme="minorHAnsi"/>
          <w:sz w:val="24"/>
          <w:szCs w:val="24"/>
        </w:rPr>
      </w:pPr>
      <w:r w:rsidRPr="00BC5689">
        <w:rPr>
          <w:rFonts w:cstheme="minorHAnsi"/>
          <w:sz w:val="24"/>
          <w:szCs w:val="24"/>
        </w:rPr>
        <w:t>Identify on a map of Europe the various regions that have been German-speaking in the past, are currently German-speaking, or were at some point settled by Germanic tribes.</w:t>
      </w:r>
    </w:p>
    <w:p w:rsidR="00A17D76" w:rsidRPr="00BC5689" w:rsidRDefault="00A17D76" w:rsidP="00A662AD">
      <w:pPr>
        <w:pStyle w:val="NoSpacing"/>
        <w:numPr>
          <w:ilvl w:val="0"/>
          <w:numId w:val="1"/>
        </w:numPr>
        <w:rPr>
          <w:rFonts w:cstheme="minorHAnsi"/>
          <w:sz w:val="24"/>
          <w:szCs w:val="24"/>
        </w:rPr>
      </w:pPr>
      <w:r w:rsidRPr="00BC5689">
        <w:rPr>
          <w:rFonts w:cstheme="minorHAnsi"/>
          <w:sz w:val="24"/>
          <w:szCs w:val="24"/>
        </w:rPr>
        <w:t>Explain how German literary texts, musical compositions, and works of art are often shaped by specific historical contexts.</w:t>
      </w:r>
    </w:p>
    <w:p w:rsidR="00A17D76" w:rsidRPr="00BC5689" w:rsidRDefault="00A17D76" w:rsidP="00A662AD">
      <w:pPr>
        <w:pStyle w:val="NoSpacing"/>
        <w:numPr>
          <w:ilvl w:val="0"/>
          <w:numId w:val="1"/>
        </w:numPr>
        <w:rPr>
          <w:rFonts w:cstheme="minorHAnsi"/>
          <w:sz w:val="24"/>
          <w:szCs w:val="24"/>
        </w:rPr>
      </w:pPr>
      <w:r w:rsidRPr="00BC5689">
        <w:rPr>
          <w:rFonts w:cstheme="minorHAnsi"/>
          <w:sz w:val="24"/>
          <w:szCs w:val="24"/>
        </w:rPr>
        <w:t>Recognize and comment on specific works of art by significant German-speaking artists (</w:t>
      </w:r>
      <w:proofErr w:type="spellStart"/>
      <w:r w:rsidRPr="00BC5689">
        <w:rPr>
          <w:rFonts w:cstheme="minorHAnsi"/>
          <w:sz w:val="24"/>
          <w:szCs w:val="24"/>
        </w:rPr>
        <w:t>Dürer</w:t>
      </w:r>
      <w:proofErr w:type="spellEnd"/>
      <w:r w:rsidRPr="00BC5689">
        <w:rPr>
          <w:rFonts w:cstheme="minorHAnsi"/>
          <w:sz w:val="24"/>
          <w:szCs w:val="24"/>
        </w:rPr>
        <w:t>, Friedrich, Haeckel, etc.); and at least one key theory of such philosophers as Luther, Kant, Hegel, Marx, and Nietzsche.</w:t>
      </w:r>
    </w:p>
    <w:p w:rsidR="00A17D76" w:rsidRPr="00BC5689" w:rsidRDefault="00A17D76" w:rsidP="00A662AD">
      <w:pPr>
        <w:pStyle w:val="NoSpacing"/>
        <w:numPr>
          <w:ilvl w:val="0"/>
          <w:numId w:val="1"/>
        </w:numPr>
        <w:rPr>
          <w:rFonts w:cstheme="minorHAnsi"/>
          <w:sz w:val="24"/>
          <w:szCs w:val="24"/>
        </w:rPr>
      </w:pPr>
      <w:r w:rsidRPr="00BC5689">
        <w:rPr>
          <w:rFonts w:cstheme="minorHAnsi"/>
          <w:sz w:val="24"/>
          <w:szCs w:val="24"/>
        </w:rPr>
        <w:t>Explain how German philosophers, writers, artists, and politicians have engaged with the idea of history, or used a particular interpretation of history in their works.</w:t>
      </w:r>
    </w:p>
    <w:p w:rsidR="00A17D76" w:rsidRPr="00BC5689" w:rsidRDefault="00A17D76" w:rsidP="00A662AD">
      <w:pPr>
        <w:pStyle w:val="NoSpacing"/>
        <w:numPr>
          <w:ilvl w:val="0"/>
          <w:numId w:val="1"/>
        </w:numPr>
        <w:rPr>
          <w:rFonts w:cstheme="minorHAnsi"/>
          <w:sz w:val="24"/>
          <w:szCs w:val="24"/>
        </w:rPr>
      </w:pPr>
      <w:r w:rsidRPr="00BC5689">
        <w:rPr>
          <w:rFonts w:cstheme="minorHAnsi"/>
          <w:sz w:val="24"/>
          <w:szCs w:val="24"/>
        </w:rPr>
        <w:t>Recognize the differences between original historical source material (primary sources) and later scholarly interpretations of those sources (secondary sources).</w:t>
      </w:r>
    </w:p>
    <w:p w:rsidR="00A17D76" w:rsidRPr="00BC5689" w:rsidRDefault="00A17D76" w:rsidP="00A662AD">
      <w:pPr>
        <w:pStyle w:val="NoSpacing"/>
        <w:numPr>
          <w:ilvl w:val="0"/>
          <w:numId w:val="1"/>
        </w:numPr>
        <w:rPr>
          <w:rFonts w:cstheme="minorHAnsi"/>
          <w:sz w:val="24"/>
          <w:szCs w:val="24"/>
        </w:rPr>
      </w:pPr>
      <w:r w:rsidRPr="00BC5689">
        <w:rPr>
          <w:rFonts w:cstheme="minorHAnsi"/>
          <w:sz w:val="24"/>
          <w:szCs w:val="24"/>
        </w:rPr>
        <w:lastRenderedPageBreak/>
        <w:t>Develop interpretive historical arguments drawing on primary and/or secondary sources.</w:t>
      </w:r>
    </w:p>
    <w:p w:rsidR="00A17D76" w:rsidRPr="00BC5689" w:rsidRDefault="00A17D76" w:rsidP="00A17D76">
      <w:pPr>
        <w:pStyle w:val="NoSpacing"/>
        <w:rPr>
          <w:rFonts w:cstheme="minorHAnsi"/>
          <w:sz w:val="24"/>
          <w:szCs w:val="24"/>
        </w:rPr>
      </w:pPr>
      <w:r w:rsidRPr="00BC5689">
        <w:rPr>
          <w:rFonts w:cstheme="minorHAnsi"/>
          <w:sz w:val="24"/>
          <w:szCs w:val="24"/>
        </w:rPr>
        <w:t> </w:t>
      </w:r>
    </w:p>
    <w:p w:rsidR="00A17D76" w:rsidRPr="00BC5689" w:rsidRDefault="00A17D76" w:rsidP="00A17D76">
      <w:pPr>
        <w:pStyle w:val="NoSpacing"/>
        <w:rPr>
          <w:rFonts w:cstheme="minorHAnsi"/>
          <w:sz w:val="24"/>
          <w:szCs w:val="24"/>
        </w:rPr>
      </w:pPr>
      <w:r w:rsidRPr="00BC5689">
        <w:rPr>
          <w:rFonts w:cstheme="minorHAnsi"/>
          <w:b/>
          <w:bCs/>
          <w:sz w:val="24"/>
          <w:szCs w:val="24"/>
        </w:rPr>
        <w:t>SAMPLE REQUIRED TEXTS/SUGGESTED READINGS/MATERIALS</w:t>
      </w:r>
      <w:r w:rsidRPr="00BC5689">
        <w:rPr>
          <w:rFonts w:cstheme="minorHAnsi"/>
          <w:sz w:val="24"/>
          <w:szCs w:val="24"/>
        </w:rPr>
        <w:t xml:space="preserve"> </w:t>
      </w:r>
    </w:p>
    <w:p w:rsidR="00A17D76" w:rsidRPr="00BC5689" w:rsidRDefault="00A17D76" w:rsidP="00A662AD">
      <w:pPr>
        <w:pStyle w:val="NoSpacing"/>
        <w:numPr>
          <w:ilvl w:val="0"/>
          <w:numId w:val="2"/>
        </w:numPr>
        <w:rPr>
          <w:rFonts w:cstheme="minorHAnsi"/>
          <w:sz w:val="24"/>
          <w:szCs w:val="24"/>
        </w:rPr>
      </w:pPr>
      <w:r w:rsidRPr="00BC5689">
        <w:rPr>
          <w:rFonts w:cstheme="minorHAnsi"/>
          <w:sz w:val="24"/>
          <w:szCs w:val="24"/>
        </w:rPr>
        <w:t xml:space="preserve">Hagen Schulze, </w:t>
      </w:r>
      <w:r w:rsidRPr="00BC5689">
        <w:rPr>
          <w:rFonts w:cstheme="minorHAnsi"/>
          <w:i/>
          <w:iCs/>
          <w:sz w:val="24"/>
          <w:szCs w:val="24"/>
        </w:rPr>
        <w:t>Germany: A New</w:t>
      </w:r>
      <w:proofErr w:type="gramStart"/>
      <w:r w:rsidRPr="00BC5689">
        <w:rPr>
          <w:rFonts w:cstheme="minorHAnsi"/>
          <w:i/>
          <w:iCs/>
          <w:sz w:val="24"/>
          <w:szCs w:val="24"/>
        </w:rPr>
        <w:t>  History</w:t>
      </w:r>
      <w:proofErr w:type="gramEnd"/>
      <w:r w:rsidRPr="00BC5689">
        <w:rPr>
          <w:rFonts w:cstheme="minorHAnsi"/>
          <w:i/>
          <w:iCs/>
          <w:sz w:val="24"/>
          <w:szCs w:val="24"/>
        </w:rPr>
        <w:t xml:space="preserve"> </w:t>
      </w:r>
      <w:r w:rsidRPr="00BC5689">
        <w:rPr>
          <w:rFonts w:cstheme="minorHAnsi"/>
          <w:sz w:val="24"/>
          <w:szCs w:val="24"/>
        </w:rPr>
        <w:t>(Harvard University Press, 2001).</w:t>
      </w:r>
    </w:p>
    <w:p w:rsidR="00A17D76" w:rsidRPr="00BC5689" w:rsidRDefault="00A17D76" w:rsidP="00A662AD">
      <w:pPr>
        <w:pStyle w:val="NoSpacing"/>
        <w:numPr>
          <w:ilvl w:val="0"/>
          <w:numId w:val="2"/>
        </w:numPr>
        <w:rPr>
          <w:rFonts w:cstheme="minorHAnsi"/>
          <w:sz w:val="24"/>
          <w:szCs w:val="24"/>
        </w:rPr>
      </w:pPr>
      <w:r w:rsidRPr="00BC5689">
        <w:rPr>
          <w:rFonts w:cstheme="minorHAnsi"/>
          <w:sz w:val="24"/>
          <w:szCs w:val="24"/>
        </w:rPr>
        <w:t>The following items will be available in the Course Reader: </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 xml:space="preserve">Tacitus, </w:t>
      </w:r>
      <w:r w:rsidRPr="00BC5689">
        <w:rPr>
          <w:rFonts w:cstheme="minorHAnsi"/>
          <w:i/>
          <w:iCs/>
          <w:sz w:val="24"/>
          <w:szCs w:val="24"/>
        </w:rPr>
        <w:t>Germania</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 xml:space="preserve">Excerpts from </w:t>
      </w:r>
      <w:proofErr w:type="spellStart"/>
      <w:r w:rsidRPr="00BC5689">
        <w:rPr>
          <w:rFonts w:cstheme="minorHAnsi"/>
          <w:i/>
          <w:iCs/>
          <w:sz w:val="24"/>
          <w:szCs w:val="24"/>
        </w:rPr>
        <w:t>Parzifal</w:t>
      </w:r>
      <w:proofErr w:type="spellEnd"/>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Martin Luther, Open Letter on Translating</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Hans Sachs “The Wittenberg Nightingale”</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Anon. The Faust Chapbook (Excerpt)</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 xml:space="preserve">Andreas </w:t>
      </w:r>
      <w:proofErr w:type="spellStart"/>
      <w:r w:rsidRPr="00BC5689">
        <w:rPr>
          <w:rFonts w:cstheme="minorHAnsi"/>
          <w:sz w:val="24"/>
          <w:szCs w:val="24"/>
        </w:rPr>
        <w:t>Gryphius</w:t>
      </w:r>
      <w:proofErr w:type="spellEnd"/>
      <w:r w:rsidRPr="00BC5689">
        <w:rPr>
          <w:rFonts w:cstheme="minorHAnsi"/>
          <w:sz w:val="24"/>
          <w:szCs w:val="24"/>
        </w:rPr>
        <w:t>, “Tears for the Fatherland”</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Johan Sebastian Bach, “Coffee Cantata”</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Immanuel Kant, “What is Enlightenment?”</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Johann Wolfgang von Goethe,</w:t>
      </w:r>
      <w:r w:rsidRPr="00BC5689">
        <w:rPr>
          <w:rFonts w:cstheme="minorHAnsi"/>
          <w:i/>
          <w:iCs/>
          <w:sz w:val="24"/>
          <w:szCs w:val="24"/>
        </w:rPr>
        <w:t xml:space="preserve"> </w:t>
      </w:r>
      <w:r w:rsidRPr="00BC5689">
        <w:rPr>
          <w:rFonts w:cstheme="minorHAnsi"/>
          <w:sz w:val="24"/>
          <w:szCs w:val="24"/>
        </w:rPr>
        <w:t>“On German Architecture, 1772”</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Johann Wolfgang von Goethe,</w:t>
      </w:r>
      <w:r w:rsidRPr="00BC5689">
        <w:rPr>
          <w:rFonts w:cstheme="minorHAnsi"/>
          <w:i/>
          <w:iCs/>
          <w:sz w:val="24"/>
          <w:szCs w:val="24"/>
        </w:rPr>
        <w:t xml:space="preserve"> Faust</w:t>
      </w:r>
      <w:r w:rsidRPr="00BC5689">
        <w:rPr>
          <w:rFonts w:cstheme="minorHAnsi"/>
          <w:sz w:val="24"/>
          <w:szCs w:val="24"/>
        </w:rPr>
        <w:t xml:space="preserve"> (Excerpts)</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Friedrich Schiller, “Ode to Joy”</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Ludwig van Beethoven, “</w:t>
      </w:r>
      <w:proofErr w:type="spellStart"/>
      <w:r w:rsidRPr="00BC5689">
        <w:rPr>
          <w:rFonts w:cstheme="minorHAnsi"/>
          <w:sz w:val="24"/>
          <w:szCs w:val="24"/>
        </w:rPr>
        <w:t>Heiligenstadt</w:t>
      </w:r>
      <w:proofErr w:type="spellEnd"/>
      <w:r w:rsidRPr="00BC5689">
        <w:rPr>
          <w:rFonts w:cstheme="minorHAnsi"/>
          <w:sz w:val="24"/>
          <w:szCs w:val="24"/>
        </w:rPr>
        <w:t xml:space="preserve"> Testament”</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 xml:space="preserve">Schlegel und </w:t>
      </w:r>
      <w:proofErr w:type="spellStart"/>
      <w:r w:rsidRPr="00BC5689">
        <w:rPr>
          <w:rFonts w:cstheme="minorHAnsi"/>
          <w:sz w:val="24"/>
          <w:szCs w:val="24"/>
        </w:rPr>
        <w:t>Novalis</w:t>
      </w:r>
      <w:proofErr w:type="spellEnd"/>
      <w:r w:rsidRPr="00BC5689">
        <w:rPr>
          <w:rFonts w:cstheme="minorHAnsi"/>
          <w:sz w:val="24"/>
          <w:szCs w:val="24"/>
        </w:rPr>
        <w:t>: some quotes on Romanticism</w:t>
      </w:r>
    </w:p>
    <w:p w:rsidR="00A17D76" w:rsidRPr="00BC5689" w:rsidRDefault="00A17D76" w:rsidP="00A662AD">
      <w:pPr>
        <w:pStyle w:val="NoSpacing"/>
        <w:numPr>
          <w:ilvl w:val="0"/>
          <w:numId w:val="3"/>
        </w:numPr>
        <w:rPr>
          <w:rFonts w:cstheme="minorHAnsi"/>
          <w:sz w:val="24"/>
          <w:szCs w:val="24"/>
        </w:rPr>
      </w:pPr>
      <w:proofErr w:type="spellStart"/>
      <w:r w:rsidRPr="00BC5689">
        <w:rPr>
          <w:rFonts w:cstheme="minorHAnsi"/>
          <w:sz w:val="24"/>
          <w:szCs w:val="24"/>
        </w:rPr>
        <w:t>Rückert</w:t>
      </w:r>
      <w:proofErr w:type="spellEnd"/>
      <w:r w:rsidRPr="00BC5689">
        <w:rPr>
          <w:rFonts w:cstheme="minorHAnsi"/>
          <w:sz w:val="24"/>
          <w:szCs w:val="24"/>
        </w:rPr>
        <w:t>, “Barbarossa”</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Ernst Moritz Arndt, „Of the German Fatherland”</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 xml:space="preserve">Hoffmann von </w:t>
      </w:r>
      <w:proofErr w:type="spellStart"/>
      <w:r w:rsidRPr="00BC5689">
        <w:rPr>
          <w:rFonts w:cstheme="minorHAnsi"/>
          <w:sz w:val="24"/>
          <w:szCs w:val="24"/>
        </w:rPr>
        <w:t>Fallersleben</w:t>
      </w:r>
      <w:proofErr w:type="spellEnd"/>
      <w:r w:rsidRPr="00BC5689">
        <w:rPr>
          <w:rFonts w:cstheme="minorHAnsi"/>
          <w:sz w:val="24"/>
          <w:szCs w:val="24"/>
        </w:rPr>
        <w:t>, “The Song of the Germans”</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Heinrich Heine Germany, A Winter’s Tale</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 xml:space="preserve">Karl Marx und Friedrich Engels, </w:t>
      </w:r>
      <w:r w:rsidRPr="00BC5689">
        <w:rPr>
          <w:rFonts w:cstheme="minorHAnsi"/>
          <w:i/>
          <w:iCs/>
          <w:sz w:val="24"/>
          <w:szCs w:val="24"/>
        </w:rPr>
        <w:t xml:space="preserve">The Communist Manifesto </w:t>
      </w:r>
      <w:r w:rsidRPr="00BC5689">
        <w:rPr>
          <w:rFonts w:cstheme="minorHAnsi"/>
          <w:sz w:val="24"/>
          <w:szCs w:val="24"/>
        </w:rPr>
        <w:t>(Excerpts)</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Otto von Bismarck, Speech,</w:t>
      </w:r>
      <w:r w:rsidRPr="00BC5689">
        <w:rPr>
          <w:rFonts w:cstheme="minorHAnsi"/>
          <w:i/>
          <w:iCs/>
          <w:sz w:val="24"/>
          <w:szCs w:val="24"/>
        </w:rPr>
        <w:t xml:space="preserve"> </w:t>
      </w:r>
      <w:r w:rsidRPr="00BC5689">
        <w:rPr>
          <w:rFonts w:cstheme="minorHAnsi"/>
          <w:sz w:val="24"/>
          <w:szCs w:val="24"/>
        </w:rPr>
        <w:t>30.09.1862</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 xml:space="preserve">Richard Wagner, </w:t>
      </w:r>
      <w:r w:rsidRPr="00BC5689">
        <w:rPr>
          <w:rFonts w:cstheme="minorHAnsi"/>
          <w:i/>
          <w:iCs/>
          <w:sz w:val="24"/>
          <w:szCs w:val="24"/>
        </w:rPr>
        <w:t>The Meistersingers of Nuremberg</w:t>
      </w:r>
      <w:r w:rsidRPr="00BC5689">
        <w:rPr>
          <w:rFonts w:cstheme="minorHAnsi"/>
          <w:sz w:val="24"/>
          <w:szCs w:val="24"/>
        </w:rPr>
        <w:t xml:space="preserve"> (Excerpt)</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 xml:space="preserve">Friedrich Nietzsche, </w:t>
      </w:r>
      <w:r w:rsidRPr="00BC5689">
        <w:rPr>
          <w:rFonts w:cstheme="minorHAnsi"/>
          <w:i/>
          <w:iCs/>
          <w:sz w:val="24"/>
          <w:szCs w:val="24"/>
        </w:rPr>
        <w:t>On the Genealogy of Morals</w:t>
      </w:r>
      <w:r w:rsidRPr="00BC5689">
        <w:rPr>
          <w:rFonts w:cstheme="minorHAnsi"/>
          <w:sz w:val="24"/>
          <w:szCs w:val="24"/>
        </w:rPr>
        <w:t xml:space="preserve"> (Excerpt)</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 xml:space="preserve">Stefan Zweig, </w:t>
      </w:r>
      <w:r w:rsidRPr="00BC5689">
        <w:rPr>
          <w:rFonts w:cstheme="minorHAnsi"/>
          <w:i/>
          <w:iCs/>
          <w:sz w:val="24"/>
          <w:szCs w:val="24"/>
        </w:rPr>
        <w:t xml:space="preserve">The World of Yesterday </w:t>
      </w:r>
      <w:r w:rsidRPr="00BC5689">
        <w:rPr>
          <w:rFonts w:cstheme="minorHAnsi"/>
          <w:sz w:val="24"/>
          <w:szCs w:val="24"/>
        </w:rPr>
        <w:t>(Excerpt)</w:t>
      </w:r>
    </w:p>
    <w:p w:rsidR="00A17D76" w:rsidRPr="00BC5689" w:rsidRDefault="00A17D76" w:rsidP="00A662AD">
      <w:pPr>
        <w:pStyle w:val="NoSpacing"/>
        <w:numPr>
          <w:ilvl w:val="0"/>
          <w:numId w:val="3"/>
        </w:numPr>
        <w:rPr>
          <w:rFonts w:cstheme="minorHAnsi"/>
          <w:sz w:val="24"/>
          <w:szCs w:val="24"/>
        </w:rPr>
      </w:pPr>
      <w:proofErr w:type="spellStart"/>
      <w:r w:rsidRPr="00BC5689">
        <w:rPr>
          <w:rFonts w:cstheme="minorHAnsi"/>
          <w:sz w:val="24"/>
          <w:szCs w:val="24"/>
        </w:rPr>
        <w:t>Scheidemann</w:t>
      </w:r>
      <w:proofErr w:type="spellEnd"/>
      <w:r w:rsidRPr="00BC5689">
        <w:rPr>
          <w:rFonts w:cstheme="minorHAnsi"/>
          <w:sz w:val="24"/>
          <w:szCs w:val="24"/>
        </w:rPr>
        <w:t>, Phillip “Report on the 9</w:t>
      </w:r>
      <w:r w:rsidRPr="00BC5689">
        <w:rPr>
          <w:rFonts w:cstheme="minorHAnsi"/>
          <w:sz w:val="24"/>
          <w:szCs w:val="24"/>
          <w:vertAlign w:val="superscript"/>
        </w:rPr>
        <w:t>th</w:t>
      </w:r>
      <w:r w:rsidRPr="00BC5689">
        <w:rPr>
          <w:rFonts w:cstheme="minorHAnsi"/>
          <w:sz w:val="24"/>
          <w:szCs w:val="24"/>
        </w:rPr>
        <w:t xml:space="preserve"> of November, 1918”</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 xml:space="preserve">Excerpts from Mary </w:t>
      </w:r>
      <w:proofErr w:type="spellStart"/>
      <w:r w:rsidRPr="00BC5689">
        <w:rPr>
          <w:rFonts w:cstheme="minorHAnsi"/>
          <w:sz w:val="24"/>
          <w:szCs w:val="24"/>
        </w:rPr>
        <w:t>Fulbrook</w:t>
      </w:r>
      <w:proofErr w:type="spellEnd"/>
      <w:r w:rsidRPr="00BC5689">
        <w:rPr>
          <w:rFonts w:cstheme="minorHAnsi"/>
          <w:sz w:val="24"/>
          <w:szCs w:val="24"/>
        </w:rPr>
        <w:t xml:space="preserve"> </w:t>
      </w:r>
      <w:r w:rsidRPr="00BC5689">
        <w:rPr>
          <w:rFonts w:cstheme="minorHAnsi"/>
          <w:i/>
          <w:iCs/>
          <w:sz w:val="24"/>
          <w:szCs w:val="24"/>
        </w:rPr>
        <w:t xml:space="preserve">A History of Germany 1918-2008: The Divided Nation </w:t>
      </w:r>
      <w:r w:rsidRPr="00BC5689">
        <w:rPr>
          <w:rFonts w:cstheme="minorHAnsi"/>
          <w:sz w:val="24"/>
          <w:szCs w:val="24"/>
        </w:rPr>
        <w:t>(</w:t>
      </w:r>
      <w:proofErr w:type="spellStart"/>
      <w:r w:rsidRPr="00BC5689">
        <w:rPr>
          <w:rFonts w:cstheme="minorHAnsi"/>
          <w:sz w:val="24"/>
          <w:szCs w:val="24"/>
        </w:rPr>
        <w:t>Chicester</w:t>
      </w:r>
      <w:proofErr w:type="spellEnd"/>
      <w:r w:rsidRPr="00BC5689">
        <w:rPr>
          <w:rFonts w:cstheme="minorHAnsi"/>
          <w:sz w:val="24"/>
          <w:szCs w:val="24"/>
        </w:rPr>
        <w:t>: Wiley-Blackwell, 2008).</w:t>
      </w:r>
    </w:p>
    <w:p w:rsidR="00A17D76" w:rsidRPr="00BC5689" w:rsidRDefault="00A17D76" w:rsidP="00A662AD">
      <w:pPr>
        <w:pStyle w:val="NoSpacing"/>
        <w:numPr>
          <w:ilvl w:val="0"/>
          <w:numId w:val="3"/>
        </w:numPr>
        <w:rPr>
          <w:rFonts w:cstheme="minorHAnsi"/>
          <w:sz w:val="24"/>
          <w:szCs w:val="24"/>
        </w:rPr>
      </w:pPr>
      <w:r w:rsidRPr="00BC5689">
        <w:rPr>
          <w:rFonts w:cstheme="minorHAnsi"/>
          <w:i/>
          <w:iCs/>
          <w:sz w:val="24"/>
          <w:szCs w:val="24"/>
        </w:rPr>
        <w:t>The Times</w:t>
      </w:r>
      <w:r w:rsidRPr="00BC5689">
        <w:rPr>
          <w:rFonts w:cstheme="minorHAnsi"/>
          <w:sz w:val="24"/>
          <w:szCs w:val="24"/>
        </w:rPr>
        <w:t>, Nov 12 1918, "Scenes In Berlin"; &amp; Nov 13 1918, "All-Socialist Government."</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Adolf Hitler, “Call to the Nation” 1932</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Thomas Mann, “Germany and the Germans”</w:t>
      </w:r>
    </w:p>
    <w:p w:rsidR="00A17D76" w:rsidRPr="00BC5689" w:rsidRDefault="00A17D76" w:rsidP="00A662AD">
      <w:pPr>
        <w:pStyle w:val="NoSpacing"/>
        <w:numPr>
          <w:ilvl w:val="0"/>
          <w:numId w:val="3"/>
        </w:numPr>
        <w:rPr>
          <w:rFonts w:cstheme="minorHAnsi"/>
          <w:sz w:val="24"/>
          <w:szCs w:val="24"/>
        </w:rPr>
      </w:pPr>
      <w:proofErr w:type="spellStart"/>
      <w:r w:rsidRPr="00BC5689">
        <w:rPr>
          <w:rFonts w:cstheme="minorHAnsi"/>
          <w:sz w:val="24"/>
          <w:szCs w:val="24"/>
        </w:rPr>
        <w:t>Bertolt</w:t>
      </w:r>
      <w:proofErr w:type="spellEnd"/>
      <w:r w:rsidRPr="00BC5689">
        <w:rPr>
          <w:rFonts w:cstheme="minorHAnsi"/>
          <w:sz w:val="24"/>
          <w:szCs w:val="24"/>
        </w:rPr>
        <w:t xml:space="preserve"> Brecht “The Solution”</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 xml:space="preserve">Günter </w:t>
      </w:r>
      <w:proofErr w:type="spellStart"/>
      <w:r w:rsidRPr="00BC5689">
        <w:rPr>
          <w:rFonts w:cstheme="minorHAnsi"/>
          <w:sz w:val="24"/>
          <w:szCs w:val="24"/>
        </w:rPr>
        <w:t>Eich</w:t>
      </w:r>
      <w:proofErr w:type="spellEnd"/>
      <w:r w:rsidRPr="00BC5689">
        <w:rPr>
          <w:rFonts w:cstheme="minorHAnsi"/>
          <w:sz w:val="24"/>
          <w:szCs w:val="24"/>
        </w:rPr>
        <w:t xml:space="preserve"> “Inventory”</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 xml:space="preserve">Volker Braun, Stefan </w:t>
      </w:r>
      <w:proofErr w:type="spellStart"/>
      <w:r w:rsidRPr="00BC5689">
        <w:rPr>
          <w:rFonts w:cstheme="minorHAnsi"/>
          <w:sz w:val="24"/>
          <w:szCs w:val="24"/>
        </w:rPr>
        <w:t>Heym</w:t>
      </w:r>
      <w:proofErr w:type="spellEnd"/>
      <w:r w:rsidRPr="00BC5689">
        <w:rPr>
          <w:rFonts w:cstheme="minorHAnsi"/>
          <w:sz w:val="24"/>
          <w:szCs w:val="24"/>
        </w:rPr>
        <w:t xml:space="preserve">, Christa Wolf, </w:t>
      </w:r>
      <w:proofErr w:type="spellStart"/>
      <w:r w:rsidRPr="00BC5689">
        <w:rPr>
          <w:rFonts w:cstheme="minorHAnsi"/>
          <w:sz w:val="24"/>
          <w:szCs w:val="24"/>
        </w:rPr>
        <w:t>u.a</w:t>
      </w:r>
      <w:proofErr w:type="spellEnd"/>
      <w:r w:rsidRPr="00BC5689">
        <w:rPr>
          <w:rFonts w:cstheme="minorHAnsi"/>
          <w:sz w:val="24"/>
          <w:szCs w:val="24"/>
        </w:rPr>
        <w:t>. “For our Country”</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 xml:space="preserve">Christa Wolf „The Language of the </w:t>
      </w:r>
      <w:proofErr w:type="spellStart"/>
      <w:r w:rsidRPr="00BC5689">
        <w:rPr>
          <w:rFonts w:cstheme="minorHAnsi"/>
          <w:i/>
          <w:iCs/>
          <w:sz w:val="24"/>
          <w:szCs w:val="24"/>
        </w:rPr>
        <w:t>Wende</w:t>
      </w:r>
      <w:proofErr w:type="spellEnd"/>
      <w:r w:rsidRPr="00BC5689">
        <w:rPr>
          <w:rFonts w:cstheme="minorHAnsi"/>
          <w:sz w:val="24"/>
          <w:szCs w:val="24"/>
        </w:rPr>
        <w:t>”</w:t>
      </w:r>
    </w:p>
    <w:p w:rsidR="00A17D76" w:rsidRPr="00BC5689" w:rsidRDefault="00A17D76" w:rsidP="00A662AD">
      <w:pPr>
        <w:pStyle w:val="NoSpacing"/>
        <w:numPr>
          <w:ilvl w:val="0"/>
          <w:numId w:val="3"/>
        </w:numPr>
        <w:rPr>
          <w:rFonts w:cstheme="minorHAnsi"/>
          <w:sz w:val="24"/>
          <w:szCs w:val="24"/>
        </w:rPr>
      </w:pPr>
      <w:r w:rsidRPr="00BC5689">
        <w:rPr>
          <w:rFonts w:cstheme="minorHAnsi"/>
          <w:sz w:val="24"/>
          <w:szCs w:val="24"/>
        </w:rPr>
        <w:t>Martin Walser, “Thoughts Upon the Writing of a Sunday Speech,” 1998.</w:t>
      </w:r>
    </w:p>
    <w:p w:rsidR="00A17D76" w:rsidRPr="00BC5689" w:rsidRDefault="00A17D76" w:rsidP="00A17D76">
      <w:pPr>
        <w:pStyle w:val="NoSpacing"/>
        <w:ind w:left="1080"/>
        <w:rPr>
          <w:rFonts w:cstheme="minorHAnsi"/>
          <w:sz w:val="24"/>
          <w:szCs w:val="24"/>
        </w:rPr>
      </w:pPr>
    </w:p>
    <w:p w:rsidR="00A17D76" w:rsidRPr="00BC5689" w:rsidRDefault="00A17D76" w:rsidP="00A17D76">
      <w:pPr>
        <w:pStyle w:val="NoSpacing"/>
        <w:rPr>
          <w:rFonts w:cstheme="minorHAnsi"/>
          <w:i/>
          <w:iCs/>
          <w:sz w:val="24"/>
          <w:szCs w:val="24"/>
        </w:rPr>
      </w:pPr>
      <w:r w:rsidRPr="00BC5689">
        <w:rPr>
          <w:rFonts w:cstheme="minorHAnsi"/>
          <w:b/>
          <w:sz w:val="24"/>
          <w:szCs w:val="24"/>
        </w:rPr>
        <w:t>SAMPLE ASSIGNMENTS AND/OR EXAMS</w:t>
      </w:r>
      <w:r w:rsidRPr="00BC5689">
        <w:rPr>
          <w:rFonts w:cstheme="minorHAnsi"/>
          <w:i/>
          <w:iCs/>
          <w:sz w:val="24"/>
          <w:szCs w:val="24"/>
        </w:rPr>
        <w:t xml:space="preserve"> </w:t>
      </w:r>
    </w:p>
    <w:p w:rsidR="00A17D76" w:rsidRPr="00BC5689" w:rsidRDefault="00A17D76" w:rsidP="00A662AD">
      <w:pPr>
        <w:pStyle w:val="NoSpacing"/>
        <w:numPr>
          <w:ilvl w:val="0"/>
          <w:numId w:val="4"/>
        </w:numPr>
        <w:rPr>
          <w:rFonts w:cstheme="minorHAnsi"/>
          <w:sz w:val="24"/>
          <w:szCs w:val="24"/>
        </w:rPr>
      </w:pPr>
      <w:r w:rsidRPr="00BC5689">
        <w:rPr>
          <w:rFonts w:cstheme="minorHAnsi"/>
          <w:b/>
          <w:iCs/>
          <w:sz w:val="24"/>
          <w:szCs w:val="24"/>
        </w:rPr>
        <w:t>Attendance and participation:</w:t>
      </w:r>
      <w:r w:rsidRPr="00BC5689">
        <w:rPr>
          <w:rFonts w:cstheme="minorHAnsi"/>
          <w:i/>
          <w:iCs/>
          <w:sz w:val="24"/>
          <w:szCs w:val="24"/>
        </w:rPr>
        <w:t xml:space="preserve"> </w:t>
      </w:r>
      <w:r w:rsidRPr="00BC5689">
        <w:rPr>
          <w:rFonts w:cstheme="minorHAnsi"/>
          <w:sz w:val="24"/>
          <w:szCs w:val="24"/>
        </w:rPr>
        <w:t xml:space="preserve">Although this is primarily a lecture course, you are encouraged to come to class well-prepared and to participate by asking and/or </w:t>
      </w:r>
      <w:r w:rsidRPr="00BC5689">
        <w:rPr>
          <w:rFonts w:cstheme="minorHAnsi"/>
          <w:sz w:val="24"/>
          <w:szCs w:val="24"/>
        </w:rPr>
        <w:lastRenderedPageBreak/>
        <w:t>answering questions or contributing to class discussion. Your participation will be noted daily and will be graded as either ‘excellent’, ‘above average’, ‘satisfactory’, ‘unsatisfactory’, or absent each day of class. The average of these assessments will be your participation grade for the course. More than three unexcused absences will result in a grade penalty.  </w:t>
      </w:r>
    </w:p>
    <w:p w:rsidR="00A17D76" w:rsidRPr="00BC5689" w:rsidRDefault="00A17D76" w:rsidP="00A17D76">
      <w:pPr>
        <w:pStyle w:val="NoSpacing"/>
        <w:ind w:left="720"/>
        <w:rPr>
          <w:rFonts w:cstheme="minorHAnsi"/>
          <w:sz w:val="24"/>
          <w:szCs w:val="24"/>
        </w:rPr>
      </w:pPr>
    </w:p>
    <w:p w:rsidR="00A17D76" w:rsidRPr="00BC5689" w:rsidRDefault="00A17D76" w:rsidP="00A662AD">
      <w:pPr>
        <w:pStyle w:val="NoSpacing"/>
        <w:numPr>
          <w:ilvl w:val="0"/>
          <w:numId w:val="4"/>
        </w:numPr>
        <w:rPr>
          <w:rFonts w:cstheme="minorHAnsi"/>
          <w:sz w:val="24"/>
          <w:szCs w:val="24"/>
        </w:rPr>
      </w:pPr>
      <w:r w:rsidRPr="00BC5689">
        <w:rPr>
          <w:rFonts w:cstheme="minorHAnsi"/>
          <w:b/>
          <w:iCs/>
          <w:sz w:val="24"/>
          <w:szCs w:val="24"/>
        </w:rPr>
        <w:t>Essays:</w:t>
      </w:r>
      <w:r w:rsidRPr="00BC5689">
        <w:rPr>
          <w:rFonts w:cstheme="minorHAnsi"/>
          <w:i/>
          <w:iCs/>
          <w:sz w:val="24"/>
          <w:szCs w:val="24"/>
        </w:rPr>
        <w:t xml:space="preserve"> </w:t>
      </w:r>
      <w:r w:rsidRPr="00BC5689">
        <w:rPr>
          <w:rFonts w:cstheme="minorHAnsi"/>
          <w:sz w:val="24"/>
          <w:szCs w:val="24"/>
        </w:rPr>
        <w:t>There will be two written assignments given during the semester. These will be 3 pages long, and will be graded using a rubric that will be distributed in advance. One essay will highlight the differences between primary and secondary historical documents; the other will allow you to compare and contrast the culture and values of the past with our contemporary culture and norms. Topics will be generated from course content.</w:t>
      </w:r>
    </w:p>
    <w:p w:rsidR="00A17D76" w:rsidRPr="00BC5689" w:rsidRDefault="00A17D76" w:rsidP="00A17D76">
      <w:pPr>
        <w:pStyle w:val="NoSpacing"/>
        <w:rPr>
          <w:rFonts w:cstheme="minorHAnsi"/>
          <w:sz w:val="24"/>
          <w:szCs w:val="24"/>
        </w:rPr>
      </w:pPr>
    </w:p>
    <w:p w:rsidR="00A17D76" w:rsidRPr="00BC5689" w:rsidRDefault="00A17D76" w:rsidP="00A662AD">
      <w:pPr>
        <w:pStyle w:val="NoSpacing"/>
        <w:numPr>
          <w:ilvl w:val="0"/>
          <w:numId w:val="4"/>
        </w:numPr>
        <w:rPr>
          <w:rFonts w:cstheme="minorHAnsi"/>
          <w:sz w:val="24"/>
          <w:szCs w:val="24"/>
        </w:rPr>
      </w:pPr>
      <w:r w:rsidRPr="00BC5689">
        <w:rPr>
          <w:rFonts w:cstheme="minorHAnsi"/>
          <w:b/>
          <w:iCs/>
          <w:sz w:val="24"/>
          <w:szCs w:val="24"/>
        </w:rPr>
        <w:t>Quizzes:</w:t>
      </w:r>
      <w:r w:rsidRPr="00BC5689">
        <w:rPr>
          <w:rFonts w:cstheme="minorHAnsi"/>
          <w:i/>
          <w:iCs/>
          <w:sz w:val="24"/>
          <w:szCs w:val="24"/>
        </w:rPr>
        <w:t xml:space="preserve"> </w:t>
      </w:r>
      <w:r w:rsidRPr="00BC5689">
        <w:rPr>
          <w:rFonts w:cstheme="minorHAnsi"/>
          <w:sz w:val="24"/>
          <w:szCs w:val="24"/>
        </w:rPr>
        <w:t xml:space="preserve">The first 5 minutes of every Tuesday class will be dedicated to a short written quiz on the topics covered in the previous week. You will be expected to prepare for the quiz by reviewing the </w:t>
      </w:r>
      <w:proofErr w:type="spellStart"/>
      <w:r w:rsidRPr="00BC5689">
        <w:rPr>
          <w:rFonts w:cstheme="minorHAnsi"/>
          <w:sz w:val="24"/>
          <w:szCs w:val="24"/>
        </w:rPr>
        <w:t>Powerpoints</w:t>
      </w:r>
      <w:proofErr w:type="spellEnd"/>
      <w:r w:rsidRPr="00BC5689">
        <w:rPr>
          <w:rFonts w:cstheme="minorHAnsi"/>
          <w:sz w:val="24"/>
          <w:szCs w:val="24"/>
        </w:rPr>
        <w:t xml:space="preserve"> online. You must also be able to answer questions on the </w:t>
      </w:r>
      <w:r w:rsidRPr="00BC5689">
        <w:rPr>
          <w:rFonts w:cstheme="minorHAnsi"/>
          <w:sz w:val="24"/>
          <w:szCs w:val="24"/>
          <w:u w:val="single"/>
        </w:rPr>
        <w:t>readings</w:t>
      </w:r>
      <w:r w:rsidRPr="00BC5689">
        <w:rPr>
          <w:rFonts w:cstheme="minorHAnsi"/>
          <w:sz w:val="24"/>
          <w:szCs w:val="24"/>
        </w:rPr>
        <w:t xml:space="preserve"> for the previous week! Each student’s worst quiz score will be dropped.</w:t>
      </w:r>
    </w:p>
    <w:p w:rsidR="00A17D76" w:rsidRPr="00BC5689" w:rsidRDefault="00A17D76" w:rsidP="00A17D76">
      <w:pPr>
        <w:pStyle w:val="NoSpacing"/>
        <w:rPr>
          <w:rFonts w:cstheme="minorHAnsi"/>
          <w:sz w:val="24"/>
          <w:szCs w:val="24"/>
        </w:rPr>
      </w:pPr>
    </w:p>
    <w:p w:rsidR="00A17D76" w:rsidRPr="00BC5689" w:rsidRDefault="00A17D76" w:rsidP="00A662AD">
      <w:pPr>
        <w:pStyle w:val="NoSpacing"/>
        <w:numPr>
          <w:ilvl w:val="0"/>
          <w:numId w:val="4"/>
        </w:numPr>
        <w:rPr>
          <w:rFonts w:cstheme="minorHAnsi"/>
          <w:sz w:val="24"/>
          <w:szCs w:val="24"/>
        </w:rPr>
      </w:pPr>
      <w:r w:rsidRPr="00BC5689">
        <w:rPr>
          <w:rFonts w:cstheme="minorHAnsi"/>
          <w:b/>
          <w:iCs/>
          <w:sz w:val="24"/>
          <w:szCs w:val="24"/>
        </w:rPr>
        <w:t>Exams:</w:t>
      </w:r>
      <w:r w:rsidRPr="00BC5689">
        <w:rPr>
          <w:rFonts w:cstheme="minorHAnsi"/>
          <w:i/>
          <w:iCs/>
          <w:sz w:val="24"/>
          <w:szCs w:val="24"/>
        </w:rPr>
        <w:t xml:space="preserve"> </w:t>
      </w:r>
      <w:r w:rsidRPr="00BC5689">
        <w:rPr>
          <w:rFonts w:cstheme="minorHAnsi"/>
          <w:sz w:val="24"/>
          <w:szCs w:val="24"/>
        </w:rPr>
        <w:t>The midterm and final exams will consist mainly of short answer keyword identifications and essay questions. The final exam will cover mainly the second part of the course, but will also include some overview questions about German cultural history.</w:t>
      </w:r>
    </w:p>
    <w:p w:rsidR="00A17D76" w:rsidRPr="00BC5689" w:rsidRDefault="00A17D76" w:rsidP="00A17D76">
      <w:pPr>
        <w:pStyle w:val="NoSpacing"/>
        <w:rPr>
          <w:rFonts w:cstheme="minorHAnsi"/>
          <w:sz w:val="24"/>
          <w:szCs w:val="24"/>
        </w:rPr>
      </w:pPr>
    </w:p>
    <w:p w:rsidR="00A17D76" w:rsidRPr="00BC5689" w:rsidRDefault="00A17D76" w:rsidP="00A662AD">
      <w:pPr>
        <w:pStyle w:val="NoSpacing"/>
        <w:numPr>
          <w:ilvl w:val="0"/>
          <w:numId w:val="4"/>
        </w:numPr>
        <w:rPr>
          <w:rFonts w:cstheme="minorHAnsi"/>
          <w:sz w:val="24"/>
          <w:szCs w:val="24"/>
        </w:rPr>
      </w:pPr>
      <w:r w:rsidRPr="00BC5689">
        <w:rPr>
          <w:rFonts w:cstheme="minorHAnsi"/>
          <w:b/>
          <w:iCs/>
          <w:sz w:val="24"/>
          <w:szCs w:val="24"/>
        </w:rPr>
        <w:t>Beyond the Classroom:</w:t>
      </w:r>
      <w:r w:rsidRPr="00BC5689">
        <w:rPr>
          <w:rFonts w:cstheme="minorHAnsi"/>
          <w:i/>
          <w:iCs/>
          <w:sz w:val="24"/>
          <w:szCs w:val="24"/>
        </w:rPr>
        <w:t xml:space="preserve"> “German” History and Culture on Campus: </w:t>
      </w:r>
      <w:r w:rsidRPr="00BC5689">
        <w:rPr>
          <w:rFonts w:cstheme="minorHAnsi"/>
          <w:sz w:val="24"/>
          <w:szCs w:val="24"/>
        </w:rPr>
        <w:t>On campus and around Columbia we can find performances or exhibitions of works that originate in the German-speaking world (Austria, Germany, Switzerland, Liechtenstein, Luxembourg) or that seek to portray some aspect of the history of that region. This semester, for instance, the SC Philharmonic will perform Mahler, Mozart, and Bach; German movies will be shown regularly on campus and at the Nickelodeon; and a guest speaker will give a talk on how the Austrian composer Arnold Schoenberg composed music about the Holocaust. Many other similar opportunities will arise over the course of the semester. You must attend ONE such event and write a 3-page review of it/response to it/paper about it sometime during the semester. The assignment must be completed by the last day of classes. Your paper should not just discuss the event itself, but its cultural-historical context. How does the movie/play/artwork/lecture/opera/concert fit into the story that we have explored in class?</w:t>
      </w:r>
    </w:p>
    <w:p w:rsidR="00A17D76" w:rsidRPr="00BC5689" w:rsidRDefault="00A17D76" w:rsidP="00A17D76">
      <w:pPr>
        <w:pStyle w:val="NoSpacing"/>
        <w:rPr>
          <w:rFonts w:cstheme="minorHAnsi"/>
          <w:sz w:val="24"/>
          <w:szCs w:val="24"/>
        </w:rPr>
      </w:pPr>
      <w:r w:rsidRPr="00BC5689">
        <w:rPr>
          <w:rFonts w:cstheme="minorHAnsi"/>
          <w:sz w:val="24"/>
          <w:szCs w:val="24"/>
        </w:rPr>
        <w:t> </w:t>
      </w:r>
    </w:p>
    <w:p w:rsidR="00A17D76" w:rsidRPr="00BC5689" w:rsidRDefault="00A17D76" w:rsidP="00A17D76">
      <w:pPr>
        <w:pStyle w:val="NoSpacing"/>
        <w:rPr>
          <w:rFonts w:cstheme="minorHAnsi"/>
          <w:sz w:val="24"/>
          <w:szCs w:val="24"/>
        </w:rPr>
      </w:pPr>
      <w:r w:rsidRPr="00BC5689">
        <w:rPr>
          <w:rFonts w:cstheme="minorHAnsi"/>
          <w:b/>
          <w:sz w:val="24"/>
          <w:szCs w:val="24"/>
        </w:rPr>
        <w:t>SAMPLE COURSE OUTLINE WITH TIMELINE OF TOPICS, READINGS/ASSIGNMENTS, EXAMS/PROJECTS</w:t>
      </w:r>
      <w:r w:rsidRPr="00BC5689">
        <w:rPr>
          <w:rFonts w:cstheme="minorHAnsi"/>
          <w:sz w:val="24"/>
          <w:szCs w:val="24"/>
        </w:rPr>
        <w:t>   </w:t>
      </w:r>
    </w:p>
    <w:p w:rsidR="00A17D76" w:rsidRPr="00BC5689" w:rsidRDefault="00D43F43" w:rsidP="00A17D76">
      <w:pPr>
        <w:pStyle w:val="NoSpacing"/>
        <w:rPr>
          <w:rFonts w:cstheme="minorHAnsi"/>
          <w:sz w:val="24"/>
          <w:szCs w:val="24"/>
        </w:rPr>
      </w:pPr>
      <w:r w:rsidRPr="00BC5689">
        <w:rPr>
          <w:rFonts w:cstheme="minorHAnsi"/>
          <w:b/>
          <w:sz w:val="24"/>
          <w:szCs w:val="24"/>
          <w:u w:val="single"/>
        </w:rPr>
        <w:t>Class</w:t>
      </w:r>
      <w:r w:rsidR="00A17D76" w:rsidRPr="00BC5689">
        <w:rPr>
          <w:rFonts w:cstheme="minorHAnsi"/>
          <w:b/>
          <w:sz w:val="24"/>
          <w:szCs w:val="24"/>
          <w:u w:val="single"/>
        </w:rPr>
        <w:t xml:space="preserve"> 1:</w:t>
      </w:r>
      <w:r w:rsidR="00A17D76" w:rsidRPr="00BC5689">
        <w:rPr>
          <w:rFonts w:cstheme="minorHAnsi"/>
          <w:sz w:val="24"/>
          <w:szCs w:val="24"/>
        </w:rPr>
        <w:t xml:space="preserve"> </w:t>
      </w:r>
      <w:r w:rsidR="00A17D76" w:rsidRPr="00BC5689">
        <w:rPr>
          <w:rFonts w:cstheme="minorHAnsi"/>
          <w:sz w:val="24"/>
          <w:szCs w:val="24"/>
        </w:rPr>
        <w:tab/>
        <w:t>Introduction to the Course</w:t>
      </w:r>
    </w:p>
    <w:p w:rsidR="00A17D76" w:rsidRPr="00BC5689" w:rsidRDefault="00A17D76" w:rsidP="00A662AD">
      <w:pPr>
        <w:pStyle w:val="NoSpacing"/>
        <w:numPr>
          <w:ilvl w:val="0"/>
          <w:numId w:val="5"/>
        </w:numPr>
        <w:rPr>
          <w:rFonts w:cstheme="minorHAnsi"/>
          <w:sz w:val="24"/>
          <w:szCs w:val="24"/>
        </w:rPr>
      </w:pPr>
      <w:r w:rsidRPr="00BC5689">
        <w:rPr>
          <w:rFonts w:cstheme="minorHAnsi"/>
          <w:sz w:val="24"/>
          <w:szCs w:val="24"/>
        </w:rPr>
        <w:t xml:space="preserve">How the past matters to the present and what problems </w:t>
      </w:r>
      <w:proofErr w:type="spellStart"/>
      <w:r w:rsidRPr="00BC5689">
        <w:rPr>
          <w:rFonts w:cstheme="minorHAnsi"/>
          <w:sz w:val="24"/>
          <w:szCs w:val="24"/>
        </w:rPr>
        <w:t>presentism</w:t>
      </w:r>
      <w:proofErr w:type="spellEnd"/>
      <w:r w:rsidRPr="00BC5689">
        <w:rPr>
          <w:rFonts w:cstheme="minorHAnsi"/>
          <w:sz w:val="24"/>
          <w:szCs w:val="24"/>
        </w:rPr>
        <w:t xml:space="preserve"> plays for the study of the past.</w:t>
      </w:r>
    </w:p>
    <w:p w:rsidR="00A17D76" w:rsidRPr="00BC5689" w:rsidRDefault="00A17D76" w:rsidP="00A662AD">
      <w:pPr>
        <w:pStyle w:val="NoSpacing"/>
        <w:numPr>
          <w:ilvl w:val="0"/>
          <w:numId w:val="5"/>
        </w:numPr>
        <w:rPr>
          <w:rFonts w:cstheme="minorHAnsi"/>
          <w:sz w:val="24"/>
          <w:szCs w:val="24"/>
        </w:rPr>
      </w:pPr>
      <w:r w:rsidRPr="00BC5689">
        <w:rPr>
          <w:rFonts w:cstheme="minorHAnsi"/>
          <w:sz w:val="24"/>
          <w:szCs w:val="24"/>
        </w:rPr>
        <w:t>How we find history: an introduction to historical methods and research, selecting and interpreting evidence and sources.</w:t>
      </w:r>
    </w:p>
    <w:p w:rsidR="00A17D76" w:rsidRPr="00BC5689" w:rsidRDefault="00A17D76" w:rsidP="00A662AD">
      <w:pPr>
        <w:pStyle w:val="NoSpacing"/>
        <w:numPr>
          <w:ilvl w:val="0"/>
          <w:numId w:val="5"/>
        </w:numPr>
        <w:rPr>
          <w:rFonts w:cstheme="minorHAnsi"/>
          <w:sz w:val="24"/>
          <w:szCs w:val="24"/>
        </w:rPr>
      </w:pPr>
      <w:r w:rsidRPr="00BC5689">
        <w:rPr>
          <w:rFonts w:cstheme="minorHAnsi"/>
          <w:sz w:val="24"/>
          <w:szCs w:val="24"/>
        </w:rPr>
        <w:lastRenderedPageBreak/>
        <w:t>How historical understanding means seeing the past less as an unchanging recitation of names and dates and more as a constantly evolving, complex set of processes and forces that requires the ethical use of evidence.</w:t>
      </w:r>
    </w:p>
    <w:p w:rsidR="00A17D76" w:rsidRPr="00BC5689" w:rsidRDefault="00A17D76" w:rsidP="00A662AD">
      <w:pPr>
        <w:pStyle w:val="NoSpacing"/>
        <w:numPr>
          <w:ilvl w:val="0"/>
          <w:numId w:val="5"/>
        </w:numPr>
        <w:rPr>
          <w:rFonts w:cstheme="minorHAnsi"/>
          <w:sz w:val="24"/>
          <w:szCs w:val="24"/>
        </w:rPr>
      </w:pPr>
      <w:r w:rsidRPr="00BC5689">
        <w:rPr>
          <w:rFonts w:cstheme="minorHAnsi"/>
          <w:sz w:val="24"/>
          <w:szCs w:val="24"/>
        </w:rPr>
        <w:t xml:space="preserve">How these questions apply in particular to </w:t>
      </w:r>
      <w:r w:rsidRPr="00BC5689">
        <w:rPr>
          <w:rFonts w:cstheme="minorHAnsi"/>
          <w:i/>
          <w:iCs/>
          <w:sz w:val="24"/>
          <w:szCs w:val="24"/>
        </w:rPr>
        <w:t>German cultural</w:t>
      </w:r>
      <w:r w:rsidRPr="00BC5689">
        <w:rPr>
          <w:rFonts w:cstheme="minorHAnsi"/>
          <w:sz w:val="24"/>
          <w:szCs w:val="24"/>
        </w:rPr>
        <w:t xml:space="preserve"> history</w:t>
      </w:r>
    </w:p>
    <w:p w:rsidR="00A17D76" w:rsidRPr="00BC5689" w:rsidRDefault="00A17D76" w:rsidP="00A662AD">
      <w:pPr>
        <w:pStyle w:val="NoSpacing"/>
        <w:numPr>
          <w:ilvl w:val="0"/>
          <w:numId w:val="5"/>
        </w:numPr>
        <w:rPr>
          <w:rFonts w:cstheme="minorHAnsi"/>
          <w:sz w:val="24"/>
          <w:szCs w:val="24"/>
        </w:rPr>
      </w:pPr>
      <w:r w:rsidRPr="00BC5689">
        <w:rPr>
          <w:rFonts w:cstheme="minorHAnsi"/>
          <w:sz w:val="24"/>
          <w:szCs w:val="24"/>
        </w:rPr>
        <w:t xml:space="preserve">Key concepts:  Chronologies, evidence, documents, culture, material culture, German, Germany, teleology, </w:t>
      </w:r>
      <w:proofErr w:type="spellStart"/>
      <w:r w:rsidRPr="00BC5689">
        <w:rPr>
          <w:rFonts w:cstheme="minorHAnsi"/>
          <w:sz w:val="24"/>
          <w:szCs w:val="24"/>
        </w:rPr>
        <w:t>Sonderweg</w:t>
      </w:r>
      <w:proofErr w:type="spellEnd"/>
      <w:r w:rsidRPr="00BC5689">
        <w:rPr>
          <w:rFonts w:cstheme="minorHAnsi"/>
          <w:sz w:val="24"/>
          <w:szCs w:val="24"/>
        </w:rPr>
        <w:t xml:space="preserve">, BCE and CE </w:t>
      </w:r>
      <w:r w:rsidRPr="00BC5689">
        <w:rPr>
          <w:rFonts w:cstheme="minorHAnsi"/>
          <w:i/>
          <w:iCs/>
          <w:sz w:val="24"/>
          <w:szCs w:val="24"/>
        </w:rPr>
        <w:t>versus</w:t>
      </w:r>
      <w:r w:rsidRPr="00BC5689">
        <w:rPr>
          <w:rFonts w:cstheme="minorHAnsi"/>
          <w:sz w:val="24"/>
          <w:szCs w:val="24"/>
        </w:rPr>
        <w:t xml:space="preserve"> BC and AD.</w:t>
      </w:r>
    </w:p>
    <w:p w:rsidR="00A17D76" w:rsidRPr="00BC5689" w:rsidRDefault="00A17D76" w:rsidP="00A17D76">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6"/>
        </w:numPr>
        <w:rPr>
          <w:rFonts w:cstheme="minorHAnsi"/>
          <w:sz w:val="24"/>
          <w:szCs w:val="24"/>
        </w:rPr>
      </w:pPr>
      <w:r w:rsidRPr="00BC5689">
        <w:rPr>
          <w:rFonts w:cstheme="minorHAnsi"/>
          <w:sz w:val="24"/>
          <w:szCs w:val="24"/>
        </w:rPr>
        <w:t>Read Schulze’s Preface, vii-ix</w:t>
      </w:r>
      <w:r w:rsidRPr="00BC5689">
        <w:rPr>
          <w:rFonts w:cstheme="minorHAnsi"/>
          <w:sz w:val="24"/>
          <w:szCs w:val="24"/>
        </w:rPr>
        <w:br/>
        <w:t>Read Text 1: Tacitus</w:t>
      </w:r>
    </w:p>
    <w:p w:rsidR="00D43F43" w:rsidRPr="00BC5689" w:rsidRDefault="00D43F43" w:rsidP="00D43F43">
      <w:pPr>
        <w:pStyle w:val="NoSpacing"/>
        <w:ind w:left="2520"/>
        <w:rPr>
          <w:rFonts w:cstheme="minorHAnsi"/>
          <w:sz w:val="24"/>
          <w:szCs w:val="24"/>
        </w:rPr>
      </w:pPr>
    </w:p>
    <w:p w:rsidR="00A17D76" w:rsidRPr="00BC5689" w:rsidRDefault="00D43F43" w:rsidP="00D43F43">
      <w:pPr>
        <w:pStyle w:val="NoSpacing"/>
        <w:rPr>
          <w:rFonts w:cstheme="minorHAnsi"/>
          <w:sz w:val="24"/>
          <w:szCs w:val="24"/>
        </w:rPr>
      </w:pPr>
      <w:r w:rsidRPr="00BC5689">
        <w:rPr>
          <w:rFonts w:cstheme="minorHAnsi"/>
          <w:b/>
          <w:sz w:val="24"/>
          <w:szCs w:val="24"/>
          <w:u w:val="single"/>
        </w:rPr>
        <w:t>Class 2</w:t>
      </w:r>
      <w:r w:rsidR="00A17D76" w:rsidRPr="00BC5689">
        <w:rPr>
          <w:rFonts w:cstheme="minorHAnsi"/>
          <w:b/>
          <w:sz w:val="24"/>
          <w:szCs w:val="24"/>
          <w:u w:val="single"/>
        </w:rPr>
        <w:t>:</w:t>
      </w:r>
      <w:r w:rsidR="00A17D76"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Before the German Medieval Period…</w:t>
      </w:r>
    </w:p>
    <w:p w:rsidR="00A17D76" w:rsidRPr="00BC5689" w:rsidRDefault="00A17D76" w:rsidP="00A662AD">
      <w:pPr>
        <w:pStyle w:val="NoSpacing"/>
        <w:numPr>
          <w:ilvl w:val="0"/>
          <w:numId w:val="7"/>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 xml:space="preserve">Rome and the Germanic Tribes / The Battle of </w:t>
      </w:r>
      <w:proofErr w:type="spellStart"/>
      <w:r w:rsidRPr="00BC5689">
        <w:rPr>
          <w:rFonts w:cstheme="minorHAnsi"/>
          <w:sz w:val="24"/>
          <w:szCs w:val="24"/>
        </w:rPr>
        <w:t>Teutoburg</w:t>
      </w:r>
      <w:proofErr w:type="spellEnd"/>
      <w:r w:rsidRPr="00BC5689">
        <w:rPr>
          <w:rFonts w:cstheme="minorHAnsi"/>
          <w:sz w:val="24"/>
          <w:szCs w:val="24"/>
        </w:rPr>
        <w:t xml:space="preserve"> Forest / Tacitus’ </w:t>
      </w:r>
      <w:r w:rsidRPr="00BC5689">
        <w:rPr>
          <w:rFonts w:cstheme="minorHAnsi"/>
          <w:i/>
          <w:iCs/>
          <w:sz w:val="24"/>
          <w:szCs w:val="24"/>
        </w:rPr>
        <w:t>Germania</w:t>
      </w:r>
      <w:r w:rsidRPr="00BC5689">
        <w:rPr>
          <w:rFonts w:cstheme="minorHAnsi"/>
          <w:sz w:val="24"/>
          <w:szCs w:val="24"/>
        </w:rPr>
        <w:t xml:space="preserve"> / The Great Migrations </w:t>
      </w:r>
    </w:p>
    <w:p w:rsidR="00A17D76" w:rsidRPr="00BC5689" w:rsidRDefault="00A17D76" w:rsidP="00A662AD">
      <w:pPr>
        <w:pStyle w:val="NoSpacing"/>
        <w:numPr>
          <w:ilvl w:val="0"/>
          <w:numId w:val="7"/>
        </w:numPr>
        <w:rPr>
          <w:rFonts w:cstheme="minorHAnsi"/>
          <w:sz w:val="24"/>
          <w:szCs w:val="24"/>
        </w:rPr>
      </w:pPr>
      <w:r w:rsidRPr="00BC5689">
        <w:rPr>
          <w:rFonts w:cstheme="minorHAnsi"/>
          <w:sz w:val="24"/>
          <w:szCs w:val="24"/>
        </w:rPr>
        <w:t>People:</w:t>
      </w:r>
      <w:r w:rsidRPr="00BC5689">
        <w:rPr>
          <w:rFonts w:cstheme="minorHAnsi"/>
          <w:sz w:val="24"/>
          <w:szCs w:val="24"/>
        </w:rPr>
        <w:br/>
        <w:t xml:space="preserve">Arminius / </w:t>
      </w:r>
      <w:proofErr w:type="spellStart"/>
      <w:r w:rsidRPr="00BC5689">
        <w:rPr>
          <w:rFonts w:cstheme="minorHAnsi"/>
          <w:sz w:val="24"/>
          <w:szCs w:val="24"/>
        </w:rPr>
        <w:t>Varus</w:t>
      </w:r>
      <w:proofErr w:type="spellEnd"/>
      <w:r w:rsidRPr="00BC5689">
        <w:rPr>
          <w:rFonts w:cstheme="minorHAnsi"/>
          <w:sz w:val="24"/>
          <w:szCs w:val="24"/>
        </w:rPr>
        <w:t xml:space="preserve"> / Tacitus</w:t>
      </w:r>
    </w:p>
    <w:p w:rsidR="00A17D76" w:rsidRPr="00BC5689" w:rsidRDefault="00A17D76" w:rsidP="00A17D76">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8"/>
        </w:numPr>
        <w:rPr>
          <w:rFonts w:cstheme="minorHAnsi"/>
          <w:sz w:val="24"/>
          <w:szCs w:val="24"/>
        </w:rPr>
      </w:pPr>
      <w:r w:rsidRPr="00BC5689">
        <w:rPr>
          <w:rFonts w:cstheme="minorHAnsi"/>
          <w:sz w:val="24"/>
          <w:szCs w:val="24"/>
        </w:rPr>
        <w:t>Read Schulze 1-29</w:t>
      </w:r>
    </w:p>
    <w:p w:rsidR="00A32421" w:rsidRPr="00BC5689" w:rsidRDefault="00A32421" w:rsidP="00D43F43">
      <w:pPr>
        <w:pStyle w:val="NoSpacing"/>
        <w:rPr>
          <w:rFonts w:cstheme="minorHAnsi"/>
          <w:sz w:val="24"/>
          <w:szCs w:val="24"/>
        </w:rPr>
      </w:pPr>
    </w:p>
    <w:p w:rsidR="00A17D76" w:rsidRPr="00BC5689" w:rsidRDefault="00D43F43" w:rsidP="00A17D76">
      <w:pPr>
        <w:pStyle w:val="NoSpacing"/>
        <w:rPr>
          <w:rFonts w:cstheme="minorHAnsi"/>
          <w:sz w:val="24"/>
          <w:szCs w:val="24"/>
        </w:rPr>
      </w:pPr>
      <w:r w:rsidRPr="00BC5689">
        <w:rPr>
          <w:rFonts w:cstheme="minorHAnsi"/>
          <w:b/>
          <w:sz w:val="24"/>
          <w:szCs w:val="24"/>
          <w:u w:val="single"/>
        </w:rPr>
        <w:t>Class 3</w:t>
      </w:r>
      <w:r w:rsidR="00A17D76" w:rsidRPr="00BC5689">
        <w:rPr>
          <w:rFonts w:cstheme="minorHAnsi"/>
          <w:b/>
          <w:sz w:val="24"/>
          <w:szCs w:val="24"/>
          <w:u w:val="single"/>
        </w:rPr>
        <w:t>:</w:t>
      </w:r>
      <w:r w:rsidR="00A17D76" w:rsidRPr="00BC5689">
        <w:rPr>
          <w:rFonts w:cstheme="minorHAnsi"/>
          <w:sz w:val="24"/>
          <w:szCs w:val="24"/>
        </w:rPr>
        <w:t xml:space="preserve"> </w:t>
      </w:r>
      <w:r w:rsidR="00A17D76" w:rsidRPr="00BC5689">
        <w:rPr>
          <w:rFonts w:cstheme="minorHAnsi"/>
          <w:sz w:val="24"/>
          <w:szCs w:val="24"/>
        </w:rPr>
        <w:tab/>
        <w:t>The Early German Middle Ages</w:t>
      </w:r>
    </w:p>
    <w:p w:rsidR="00A17D76" w:rsidRPr="00BC5689" w:rsidRDefault="00A17D76" w:rsidP="00A662AD">
      <w:pPr>
        <w:pStyle w:val="NoSpacing"/>
        <w:numPr>
          <w:ilvl w:val="0"/>
          <w:numId w:val="9"/>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The Rise of the Frankish Empire / The Carolingian Dynasty / The Emergence of the Holy Roman Empire</w:t>
      </w:r>
    </w:p>
    <w:p w:rsidR="00A17D76" w:rsidRPr="00BC5689" w:rsidRDefault="00A17D76" w:rsidP="00A662AD">
      <w:pPr>
        <w:pStyle w:val="NoSpacing"/>
        <w:numPr>
          <w:ilvl w:val="0"/>
          <w:numId w:val="9"/>
        </w:numPr>
        <w:rPr>
          <w:rFonts w:cstheme="minorHAnsi"/>
          <w:sz w:val="24"/>
          <w:szCs w:val="24"/>
        </w:rPr>
      </w:pPr>
      <w:r w:rsidRPr="00BC5689">
        <w:rPr>
          <w:rFonts w:cstheme="minorHAnsi"/>
          <w:sz w:val="24"/>
          <w:szCs w:val="24"/>
        </w:rPr>
        <w:t>People:</w:t>
      </w:r>
      <w:r w:rsidRPr="00BC5689">
        <w:rPr>
          <w:rFonts w:cstheme="minorHAnsi"/>
          <w:sz w:val="24"/>
          <w:szCs w:val="24"/>
        </w:rPr>
        <w:br/>
        <w:t>Clovis / Charlemagne / Louis the Pious</w:t>
      </w:r>
    </w:p>
    <w:p w:rsidR="00A17D76" w:rsidRPr="00BC5689" w:rsidRDefault="00A17D76" w:rsidP="00A17D76">
      <w:pPr>
        <w:pStyle w:val="NoSpacing"/>
        <w:ind w:left="720" w:firstLine="720"/>
        <w:rPr>
          <w:rFonts w:cstheme="minorHAnsi"/>
          <w:sz w:val="24"/>
          <w:szCs w:val="24"/>
        </w:rPr>
      </w:pPr>
      <w:r w:rsidRPr="00BC5689">
        <w:rPr>
          <w:rFonts w:cstheme="minorHAnsi"/>
          <w:sz w:val="24"/>
          <w:szCs w:val="24"/>
        </w:rPr>
        <w:t xml:space="preserve">Discussion: </w:t>
      </w:r>
    </w:p>
    <w:p w:rsidR="00A17D76" w:rsidRPr="00BC5689" w:rsidRDefault="00A17D76" w:rsidP="00A17D76">
      <w:pPr>
        <w:pStyle w:val="NoSpacing"/>
        <w:ind w:left="2160"/>
        <w:rPr>
          <w:rFonts w:cstheme="minorHAnsi"/>
          <w:sz w:val="24"/>
          <w:szCs w:val="24"/>
        </w:rPr>
      </w:pPr>
      <w:r w:rsidRPr="00BC5689">
        <w:rPr>
          <w:rFonts w:cstheme="minorHAnsi"/>
          <w:i/>
          <w:iCs/>
          <w:sz w:val="24"/>
          <w:szCs w:val="24"/>
        </w:rPr>
        <w:t>Periodization: How and why do we break the past up into periods, epochs, movements? What do we gain and what do we lose by doing this?</w:t>
      </w:r>
    </w:p>
    <w:p w:rsidR="00A17D76" w:rsidRPr="00BC5689" w:rsidRDefault="00A17D76" w:rsidP="00A17D76">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10"/>
        </w:numPr>
        <w:rPr>
          <w:rFonts w:cstheme="minorHAnsi"/>
          <w:sz w:val="24"/>
          <w:szCs w:val="24"/>
        </w:rPr>
      </w:pPr>
      <w:r w:rsidRPr="00BC5689">
        <w:rPr>
          <w:rFonts w:cstheme="minorHAnsi"/>
          <w:sz w:val="24"/>
          <w:szCs w:val="24"/>
        </w:rPr>
        <w:t>Read Schulze 30-50</w:t>
      </w:r>
      <w:r w:rsidRPr="00BC5689">
        <w:rPr>
          <w:rFonts w:cstheme="minorHAnsi"/>
          <w:sz w:val="24"/>
          <w:szCs w:val="24"/>
        </w:rPr>
        <w:br/>
        <w:t>Read Text 2: Excerpts from Wolfram</w:t>
      </w:r>
    </w:p>
    <w:p w:rsidR="00D43F43" w:rsidRPr="00BC5689" w:rsidRDefault="00D43F43" w:rsidP="00D43F43">
      <w:pPr>
        <w:pStyle w:val="NoSpacing"/>
        <w:ind w:left="2520"/>
        <w:rPr>
          <w:rFonts w:cstheme="minorHAnsi"/>
          <w:sz w:val="24"/>
          <w:szCs w:val="24"/>
        </w:rPr>
      </w:pPr>
    </w:p>
    <w:p w:rsidR="00A17D76" w:rsidRPr="00BC5689" w:rsidRDefault="00D43F43" w:rsidP="00D43F43">
      <w:pPr>
        <w:pStyle w:val="NoSpacing"/>
        <w:rPr>
          <w:rFonts w:cstheme="minorHAnsi"/>
          <w:sz w:val="24"/>
          <w:szCs w:val="24"/>
        </w:rPr>
      </w:pPr>
      <w:r w:rsidRPr="00BC5689">
        <w:rPr>
          <w:rFonts w:cstheme="minorHAnsi"/>
          <w:b/>
          <w:sz w:val="24"/>
          <w:szCs w:val="24"/>
          <w:u w:val="single"/>
        </w:rPr>
        <w:t>Class 4</w:t>
      </w:r>
      <w:r w:rsidR="00A17D76" w:rsidRPr="00BC5689">
        <w:rPr>
          <w:rFonts w:cstheme="minorHAnsi"/>
          <w:b/>
          <w:sz w:val="24"/>
          <w:szCs w:val="24"/>
          <w:u w:val="single"/>
        </w:rPr>
        <w:t>:</w:t>
      </w:r>
      <w:r w:rsidR="00A17D76"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The High Middle Ages</w:t>
      </w:r>
    </w:p>
    <w:p w:rsidR="00A17D76" w:rsidRPr="00BC5689" w:rsidRDefault="00A17D76" w:rsidP="00A662AD">
      <w:pPr>
        <w:pStyle w:val="NoSpacing"/>
        <w:numPr>
          <w:ilvl w:val="0"/>
          <w:numId w:val="11"/>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Middle High German Literature / The Rise of Cities &amp; Trade / The Hanseatic League</w:t>
      </w:r>
    </w:p>
    <w:p w:rsidR="00A17D76" w:rsidRPr="00BC5689" w:rsidRDefault="00A17D76" w:rsidP="00A662AD">
      <w:pPr>
        <w:pStyle w:val="NoSpacing"/>
        <w:numPr>
          <w:ilvl w:val="0"/>
          <w:numId w:val="11"/>
        </w:numPr>
        <w:rPr>
          <w:rFonts w:cstheme="minorHAnsi"/>
          <w:sz w:val="24"/>
          <w:szCs w:val="24"/>
        </w:rPr>
      </w:pPr>
      <w:r w:rsidRPr="00BC5689">
        <w:rPr>
          <w:rFonts w:cstheme="minorHAnsi"/>
          <w:sz w:val="24"/>
          <w:szCs w:val="24"/>
        </w:rPr>
        <w:t>People:</w:t>
      </w:r>
      <w:r w:rsidRPr="00BC5689">
        <w:rPr>
          <w:rFonts w:cstheme="minorHAnsi"/>
          <w:sz w:val="24"/>
          <w:szCs w:val="24"/>
        </w:rPr>
        <w:br/>
        <w:t xml:space="preserve">The Emperor Friedrich Barbarossa / Wolfram von </w:t>
      </w:r>
      <w:proofErr w:type="spellStart"/>
      <w:r w:rsidRPr="00BC5689">
        <w:rPr>
          <w:rFonts w:cstheme="minorHAnsi"/>
          <w:sz w:val="24"/>
          <w:szCs w:val="24"/>
        </w:rPr>
        <w:t>Eschenbach</w:t>
      </w:r>
      <w:proofErr w:type="spellEnd"/>
    </w:p>
    <w:p w:rsidR="00A17D76" w:rsidRPr="00BC5689" w:rsidRDefault="00A17D76" w:rsidP="00A17D76">
      <w:pPr>
        <w:pStyle w:val="NoSpacing"/>
        <w:ind w:left="720" w:firstLine="720"/>
        <w:rPr>
          <w:rFonts w:cstheme="minorHAnsi"/>
          <w:sz w:val="24"/>
          <w:szCs w:val="24"/>
        </w:rPr>
      </w:pPr>
      <w:r w:rsidRPr="00BC5689">
        <w:rPr>
          <w:rFonts w:cstheme="minorHAnsi"/>
          <w:sz w:val="24"/>
          <w:szCs w:val="24"/>
        </w:rPr>
        <w:t xml:space="preserve">Discussion: </w:t>
      </w:r>
    </w:p>
    <w:p w:rsidR="00A17D76" w:rsidRPr="00BC5689" w:rsidRDefault="00A17D76" w:rsidP="00A17D76">
      <w:pPr>
        <w:pStyle w:val="NoSpacing"/>
        <w:ind w:left="2160"/>
        <w:rPr>
          <w:rFonts w:cstheme="minorHAnsi"/>
          <w:sz w:val="24"/>
          <w:szCs w:val="24"/>
        </w:rPr>
      </w:pPr>
      <w:r w:rsidRPr="00BC5689">
        <w:rPr>
          <w:rFonts w:cstheme="minorHAnsi"/>
          <w:i/>
          <w:iCs/>
          <w:sz w:val="24"/>
          <w:szCs w:val="24"/>
        </w:rPr>
        <w:t>The idea of a national “Pantheon”: Why is it that some figures become mythologized in popular culture and others are all but forgotten? Are there icons like Barbarossa in American history?</w:t>
      </w:r>
    </w:p>
    <w:p w:rsidR="00A17D76" w:rsidRPr="00BC5689" w:rsidRDefault="00A17D76" w:rsidP="00A17D76">
      <w:pPr>
        <w:pStyle w:val="NoSpacing"/>
        <w:ind w:left="720" w:firstLine="720"/>
        <w:rPr>
          <w:rFonts w:cstheme="minorHAnsi"/>
          <w:sz w:val="24"/>
          <w:szCs w:val="24"/>
        </w:rPr>
      </w:pPr>
      <w:r w:rsidRPr="00BC5689">
        <w:rPr>
          <w:rFonts w:cstheme="minorHAnsi"/>
          <w:sz w:val="24"/>
          <w:szCs w:val="24"/>
        </w:rPr>
        <w:lastRenderedPageBreak/>
        <w:t>Assignment</w:t>
      </w:r>
    </w:p>
    <w:p w:rsidR="00A17D76" w:rsidRPr="00BC5689" w:rsidRDefault="00A17D76" w:rsidP="00A17D76">
      <w:pPr>
        <w:pStyle w:val="NoSpacing"/>
        <w:ind w:left="1440" w:firstLine="720"/>
        <w:rPr>
          <w:rFonts w:cstheme="minorHAnsi"/>
          <w:sz w:val="24"/>
          <w:szCs w:val="24"/>
        </w:rPr>
      </w:pPr>
      <w:r w:rsidRPr="00BC5689">
        <w:rPr>
          <w:rFonts w:cstheme="minorHAnsi"/>
          <w:sz w:val="24"/>
          <w:szCs w:val="24"/>
        </w:rPr>
        <w:t>Read Schulze 30-50</w:t>
      </w:r>
    </w:p>
    <w:p w:rsidR="00A32421" w:rsidRPr="00BC5689" w:rsidRDefault="00A32421" w:rsidP="00A17D76">
      <w:pPr>
        <w:pStyle w:val="NoSpacing"/>
        <w:rPr>
          <w:rFonts w:cstheme="minorHAnsi"/>
          <w:b/>
          <w:sz w:val="24"/>
          <w:szCs w:val="24"/>
          <w:u w:val="single"/>
        </w:rPr>
      </w:pPr>
    </w:p>
    <w:p w:rsidR="00A17D76" w:rsidRPr="00BC5689" w:rsidRDefault="00D43F43" w:rsidP="00A17D76">
      <w:pPr>
        <w:pStyle w:val="NoSpacing"/>
        <w:rPr>
          <w:rFonts w:cstheme="minorHAnsi"/>
          <w:sz w:val="24"/>
          <w:szCs w:val="24"/>
        </w:rPr>
      </w:pPr>
      <w:r w:rsidRPr="00BC5689">
        <w:rPr>
          <w:rFonts w:cstheme="minorHAnsi"/>
          <w:b/>
          <w:sz w:val="24"/>
          <w:szCs w:val="24"/>
          <w:u w:val="single"/>
        </w:rPr>
        <w:t>Class 5</w:t>
      </w:r>
      <w:r w:rsidR="00A17D76" w:rsidRPr="00BC5689">
        <w:rPr>
          <w:rFonts w:cstheme="minorHAnsi"/>
          <w:b/>
          <w:sz w:val="24"/>
          <w:szCs w:val="24"/>
          <w:u w:val="single"/>
        </w:rPr>
        <w:t>:</w:t>
      </w:r>
      <w:r w:rsidR="00A17D76" w:rsidRPr="00BC5689">
        <w:rPr>
          <w:rFonts w:cstheme="minorHAnsi"/>
          <w:sz w:val="24"/>
          <w:szCs w:val="24"/>
        </w:rPr>
        <w:tab/>
        <w:t>Transitions from the Late Medieval Period to the Early Modern Period</w:t>
      </w:r>
    </w:p>
    <w:p w:rsidR="00A17D76" w:rsidRPr="00BC5689" w:rsidRDefault="00A17D76" w:rsidP="00A662AD">
      <w:pPr>
        <w:pStyle w:val="NoSpacing"/>
        <w:numPr>
          <w:ilvl w:val="0"/>
          <w:numId w:val="12"/>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The Late Middle Ages / The Printing Press / The Early Modern Era (The “Renaissance”)</w:t>
      </w:r>
    </w:p>
    <w:p w:rsidR="00A17D76" w:rsidRPr="00BC5689" w:rsidRDefault="00A17D76" w:rsidP="00A662AD">
      <w:pPr>
        <w:pStyle w:val="NoSpacing"/>
        <w:numPr>
          <w:ilvl w:val="0"/>
          <w:numId w:val="12"/>
        </w:numPr>
        <w:rPr>
          <w:rFonts w:cstheme="minorHAnsi"/>
          <w:sz w:val="24"/>
          <w:szCs w:val="24"/>
        </w:rPr>
      </w:pPr>
      <w:r w:rsidRPr="00BC5689">
        <w:rPr>
          <w:rFonts w:cstheme="minorHAnsi"/>
          <w:sz w:val="24"/>
          <w:szCs w:val="24"/>
        </w:rPr>
        <w:t>People:</w:t>
      </w:r>
      <w:r w:rsidRPr="00BC5689">
        <w:rPr>
          <w:rFonts w:cstheme="minorHAnsi"/>
          <w:sz w:val="24"/>
          <w:szCs w:val="24"/>
        </w:rPr>
        <w:br/>
        <w:t xml:space="preserve">Johannes Gutenberg / Albrecht </w:t>
      </w:r>
      <w:proofErr w:type="spellStart"/>
      <w:r w:rsidRPr="00BC5689">
        <w:rPr>
          <w:rFonts w:cstheme="minorHAnsi"/>
          <w:sz w:val="24"/>
          <w:szCs w:val="24"/>
        </w:rPr>
        <w:t>Dürer</w:t>
      </w:r>
      <w:proofErr w:type="spellEnd"/>
    </w:p>
    <w:p w:rsidR="00A17D76" w:rsidRPr="00BC5689" w:rsidRDefault="00A17D76" w:rsidP="00A17D76">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13"/>
        </w:numPr>
        <w:rPr>
          <w:rFonts w:cstheme="minorHAnsi"/>
          <w:sz w:val="24"/>
          <w:szCs w:val="24"/>
        </w:rPr>
      </w:pPr>
      <w:r w:rsidRPr="00BC5689">
        <w:rPr>
          <w:rFonts w:cstheme="minorHAnsi"/>
          <w:sz w:val="24"/>
          <w:szCs w:val="24"/>
        </w:rPr>
        <w:t xml:space="preserve">Read Text 3: Luther’s “Letter” </w:t>
      </w:r>
      <w:r w:rsidRPr="00BC5689">
        <w:rPr>
          <w:rFonts w:cstheme="minorHAnsi"/>
          <w:sz w:val="24"/>
          <w:szCs w:val="24"/>
        </w:rPr>
        <w:br/>
        <w:t>Read Text 4: Sachs</w:t>
      </w:r>
    </w:p>
    <w:p w:rsidR="00A17D76" w:rsidRPr="00BC5689" w:rsidRDefault="00A17D76" w:rsidP="00D43F43">
      <w:pPr>
        <w:pStyle w:val="NoSpacing"/>
        <w:ind w:left="2520"/>
        <w:rPr>
          <w:rFonts w:cstheme="minorHAnsi"/>
          <w:sz w:val="24"/>
          <w:szCs w:val="24"/>
        </w:rPr>
      </w:pPr>
    </w:p>
    <w:p w:rsidR="00A17D76" w:rsidRPr="00BC5689" w:rsidRDefault="00D43F43" w:rsidP="00D43F43">
      <w:pPr>
        <w:pStyle w:val="NoSpacing"/>
        <w:rPr>
          <w:rFonts w:cstheme="minorHAnsi"/>
          <w:sz w:val="24"/>
          <w:szCs w:val="24"/>
        </w:rPr>
      </w:pPr>
      <w:r w:rsidRPr="00BC5689">
        <w:rPr>
          <w:rFonts w:cstheme="minorHAnsi"/>
          <w:b/>
          <w:sz w:val="24"/>
          <w:szCs w:val="24"/>
          <w:u w:val="single"/>
        </w:rPr>
        <w:t>Class 6</w:t>
      </w:r>
      <w:r w:rsidR="00A17D76" w:rsidRPr="00BC5689">
        <w:rPr>
          <w:rFonts w:cstheme="minorHAnsi"/>
          <w:b/>
          <w:sz w:val="24"/>
          <w:szCs w:val="24"/>
          <w:u w:val="single"/>
        </w:rPr>
        <w:t>:</w:t>
      </w:r>
      <w:r w:rsidR="00A17D76"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The Protestant Reformation</w:t>
      </w:r>
    </w:p>
    <w:p w:rsidR="00A17D76" w:rsidRPr="00BC5689" w:rsidRDefault="00A17D76" w:rsidP="00A662AD">
      <w:pPr>
        <w:pStyle w:val="NoSpacing"/>
        <w:numPr>
          <w:ilvl w:val="0"/>
          <w:numId w:val="14"/>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The Protestant Reformation / The 95 theses / The Diet and Edict of Worms /Luther’s Bible translation / Luther’s Influence on Modern Standard German</w:t>
      </w:r>
    </w:p>
    <w:p w:rsidR="00A17D76" w:rsidRPr="00BC5689" w:rsidRDefault="00A17D76" w:rsidP="00A662AD">
      <w:pPr>
        <w:pStyle w:val="NoSpacing"/>
        <w:numPr>
          <w:ilvl w:val="0"/>
          <w:numId w:val="14"/>
        </w:numPr>
        <w:rPr>
          <w:rFonts w:cstheme="minorHAnsi"/>
          <w:sz w:val="24"/>
          <w:szCs w:val="24"/>
        </w:rPr>
      </w:pPr>
      <w:r w:rsidRPr="00BC5689">
        <w:rPr>
          <w:rFonts w:cstheme="minorHAnsi"/>
          <w:sz w:val="24"/>
          <w:szCs w:val="24"/>
        </w:rPr>
        <w:t>People:</w:t>
      </w:r>
      <w:r w:rsidRPr="00BC5689">
        <w:rPr>
          <w:rFonts w:cstheme="minorHAnsi"/>
          <w:sz w:val="24"/>
          <w:szCs w:val="24"/>
        </w:rPr>
        <w:br/>
        <w:t>Martin Luther / Hans Sachs / Lucas Cranach</w:t>
      </w:r>
    </w:p>
    <w:p w:rsidR="00A17D76" w:rsidRPr="00BC5689" w:rsidRDefault="00A17D76" w:rsidP="00A17D76">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15"/>
        </w:numPr>
        <w:rPr>
          <w:rFonts w:cstheme="minorHAnsi"/>
          <w:i/>
          <w:iCs/>
          <w:sz w:val="24"/>
          <w:szCs w:val="24"/>
        </w:rPr>
      </w:pPr>
      <w:r w:rsidRPr="00BC5689">
        <w:rPr>
          <w:rFonts w:cstheme="minorHAnsi"/>
          <w:sz w:val="24"/>
          <w:szCs w:val="24"/>
        </w:rPr>
        <w:t xml:space="preserve">Read Schulze 50-67 </w:t>
      </w:r>
      <w:r w:rsidRPr="00BC5689">
        <w:rPr>
          <w:rFonts w:cstheme="minorHAnsi"/>
          <w:sz w:val="24"/>
          <w:szCs w:val="24"/>
        </w:rPr>
        <w:br/>
        <w:t xml:space="preserve">Read Text 5: Anon. </w:t>
      </w:r>
      <w:r w:rsidRPr="00BC5689">
        <w:rPr>
          <w:rFonts w:cstheme="minorHAnsi"/>
          <w:i/>
          <w:iCs/>
          <w:sz w:val="24"/>
          <w:szCs w:val="24"/>
        </w:rPr>
        <w:t>Faust</w:t>
      </w:r>
    </w:p>
    <w:p w:rsidR="00A32421" w:rsidRPr="00BC5689" w:rsidRDefault="00A32421" w:rsidP="00A17D76">
      <w:pPr>
        <w:pStyle w:val="NoSpacing"/>
        <w:rPr>
          <w:rFonts w:cstheme="minorHAnsi"/>
          <w:sz w:val="24"/>
          <w:szCs w:val="24"/>
        </w:rPr>
      </w:pPr>
    </w:p>
    <w:p w:rsidR="00A17D76" w:rsidRPr="00BC5689" w:rsidRDefault="00D43F43" w:rsidP="00A17D76">
      <w:pPr>
        <w:pStyle w:val="NoSpacing"/>
        <w:rPr>
          <w:rFonts w:cstheme="minorHAnsi"/>
          <w:sz w:val="24"/>
          <w:szCs w:val="24"/>
        </w:rPr>
      </w:pPr>
      <w:r w:rsidRPr="00BC5689">
        <w:rPr>
          <w:rFonts w:cstheme="minorHAnsi"/>
          <w:b/>
          <w:sz w:val="24"/>
          <w:szCs w:val="24"/>
          <w:u w:val="single"/>
        </w:rPr>
        <w:t>Class 7</w:t>
      </w:r>
      <w:r w:rsidR="00A17D76" w:rsidRPr="00BC5689">
        <w:rPr>
          <w:rFonts w:cstheme="minorHAnsi"/>
          <w:b/>
          <w:sz w:val="24"/>
          <w:szCs w:val="24"/>
          <w:u w:val="single"/>
        </w:rPr>
        <w:t>:</w:t>
      </w:r>
      <w:r w:rsidR="00A17D76" w:rsidRPr="00BC5689">
        <w:rPr>
          <w:rFonts w:cstheme="minorHAnsi"/>
          <w:sz w:val="24"/>
          <w:szCs w:val="24"/>
        </w:rPr>
        <w:tab/>
        <w:t>The Counterreformation</w:t>
      </w:r>
    </w:p>
    <w:p w:rsidR="00A17D76" w:rsidRPr="00BC5689" w:rsidRDefault="00A17D76" w:rsidP="00A662AD">
      <w:pPr>
        <w:pStyle w:val="NoSpacing"/>
        <w:numPr>
          <w:ilvl w:val="0"/>
          <w:numId w:val="16"/>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The Legend of Faust / The Counterreformation / The 30 Years War</w:t>
      </w:r>
    </w:p>
    <w:p w:rsidR="00A17D76" w:rsidRPr="00BC5689" w:rsidRDefault="00A17D76" w:rsidP="00A662AD">
      <w:pPr>
        <w:pStyle w:val="NoSpacing"/>
        <w:numPr>
          <w:ilvl w:val="0"/>
          <w:numId w:val="16"/>
        </w:numPr>
        <w:rPr>
          <w:rFonts w:cstheme="minorHAnsi"/>
          <w:sz w:val="24"/>
          <w:szCs w:val="24"/>
        </w:rPr>
      </w:pPr>
      <w:r w:rsidRPr="00BC5689">
        <w:rPr>
          <w:rFonts w:cstheme="minorHAnsi"/>
          <w:sz w:val="24"/>
          <w:szCs w:val="24"/>
        </w:rPr>
        <w:t>People:</w:t>
      </w:r>
      <w:r w:rsidRPr="00BC5689">
        <w:rPr>
          <w:rFonts w:cstheme="minorHAnsi"/>
          <w:sz w:val="24"/>
          <w:szCs w:val="24"/>
        </w:rPr>
        <w:br/>
        <w:t>John Calvin  / Loyola / Gustav Adolf</w:t>
      </w:r>
    </w:p>
    <w:p w:rsidR="00A17D76" w:rsidRPr="00BC5689" w:rsidRDefault="00A17D76" w:rsidP="00A17D76">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17"/>
        </w:numPr>
        <w:rPr>
          <w:rFonts w:cstheme="minorHAnsi"/>
          <w:sz w:val="24"/>
          <w:szCs w:val="24"/>
        </w:rPr>
      </w:pPr>
      <w:r w:rsidRPr="00BC5689">
        <w:rPr>
          <w:rFonts w:cstheme="minorHAnsi"/>
          <w:sz w:val="24"/>
          <w:szCs w:val="24"/>
        </w:rPr>
        <w:t xml:space="preserve">Read Schulze 69-86 </w:t>
      </w:r>
      <w:r w:rsidRPr="00BC5689">
        <w:rPr>
          <w:rFonts w:cstheme="minorHAnsi"/>
          <w:sz w:val="24"/>
          <w:szCs w:val="24"/>
        </w:rPr>
        <w:br/>
        <w:t xml:space="preserve">Read Text 6: Andreas </w:t>
      </w:r>
      <w:proofErr w:type="spellStart"/>
      <w:r w:rsidRPr="00BC5689">
        <w:rPr>
          <w:rFonts w:cstheme="minorHAnsi"/>
          <w:sz w:val="24"/>
          <w:szCs w:val="24"/>
        </w:rPr>
        <w:t>Gryphius</w:t>
      </w:r>
      <w:proofErr w:type="spellEnd"/>
      <w:r w:rsidRPr="00BC5689">
        <w:rPr>
          <w:rFonts w:cstheme="minorHAnsi"/>
          <w:sz w:val="24"/>
          <w:szCs w:val="24"/>
        </w:rPr>
        <w:br/>
        <w:t xml:space="preserve">Read Text 7: Bach </w:t>
      </w:r>
    </w:p>
    <w:p w:rsidR="00D43F43" w:rsidRPr="00BC5689" w:rsidRDefault="00D43F43" w:rsidP="00D43F43">
      <w:pPr>
        <w:pStyle w:val="NoSpacing"/>
        <w:ind w:left="2520"/>
        <w:rPr>
          <w:rFonts w:cstheme="minorHAnsi"/>
          <w:sz w:val="24"/>
          <w:szCs w:val="24"/>
        </w:rPr>
      </w:pPr>
    </w:p>
    <w:p w:rsidR="00A17D76" w:rsidRPr="00BC5689" w:rsidRDefault="00D43F43" w:rsidP="00D43F43">
      <w:pPr>
        <w:pStyle w:val="NoSpacing"/>
        <w:rPr>
          <w:rFonts w:cstheme="minorHAnsi"/>
          <w:sz w:val="24"/>
          <w:szCs w:val="24"/>
        </w:rPr>
      </w:pPr>
      <w:r w:rsidRPr="00BC5689">
        <w:rPr>
          <w:rFonts w:cstheme="minorHAnsi"/>
          <w:b/>
          <w:sz w:val="24"/>
          <w:szCs w:val="24"/>
          <w:u w:val="single"/>
        </w:rPr>
        <w:t>Class 8</w:t>
      </w:r>
      <w:r w:rsidR="00A17D76" w:rsidRPr="00BC5689">
        <w:rPr>
          <w:rFonts w:cstheme="minorHAnsi"/>
          <w:b/>
          <w:sz w:val="24"/>
          <w:szCs w:val="24"/>
          <w:u w:val="single"/>
        </w:rPr>
        <w:t>:</w:t>
      </w:r>
      <w:r w:rsidR="00A17D76"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The Baroque Period</w:t>
      </w:r>
    </w:p>
    <w:p w:rsidR="00A17D76" w:rsidRPr="00BC5689" w:rsidRDefault="00A17D76" w:rsidP="00A662AD">
      <w:pPr>
        <w:pStyle w:val="NoSpacing"/>
        <w:numPr>
          <w:ilvl w:val="0"/>
          <w:numId w:val="18"/>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Baroque Culture / The Birth of “German” Music</w:t>
      </w:r>
    </w:p>
    <w:p w:rsidR="00A17D76" w:rsidRPr="00BC5689" w:rsidRDefault="00A17D76" w:rsidP="00A662AD">
      <w:pPr>
        <w:pStyle w:val="NoSpacing"/>
        <w:numPr>
          <w:ilvl w:val="0"/>
          <w:numId w:val="18"/>
        </w:numPr>
        <w:rPr>
          <w:rFonts w:cstheme="minorHAnsi"/>
          <w:sz w:val="24"/>
          <w:szCs w:val="24"/>
        </w:rPr>
      </w:pPr>
      <w:r w:rsidRPr="00BC5689">
        <w:rPr>
          <w:rFonts w:cstheme="minorHAnsi"/>
          <w:sz w:val="24"/>
          <w:szCs w:val="24"/>
        </w:rPr>
        <w:t>People:</w:t>
      </w:r>
      <w:r w:rsidRPr="00BC5689">
        <w:rPr>
          <w:rFonts w:cstheme="minorHAnsi"/>
          <w:sz w:val="24"/>
          <w:szCs w:val="24"/>
        </w:rPr>
        <w:br/>
        <w:t>Johann Sebastian Bach</w:t>
      </w:r>
    </w:p>
    <w:p w:rsidR="00A17D76" w:rsidRPr="00BC5689" w:rsidRDefault="00A17D76" w:rsidP="00A17D76">
      <w:pPr>
        <w:pStyle w:val="NoSpacing"/>
        <w:ind w:left="720" w:firstLine="720"/>
        <w:rPr>
          <w:rFonts w:cstheme="minorHAnsi"/>
          <w:sz w:val="24"/>
          <w:szCs w:val="24"/>
        </w:rPr>
      </w:pPr>
      <w:r w:rsidRPr="00BC5689">
        <w:rPr>
          <w:rFonts w:cstheme="minorHAnsi"/>
          <w:sz w:val="24"/>
          <w:szCs w:val="24"/>
        </w:rPr>
        <w:t>Assignment</w:t>
      </w:r>
    </w:p>
    <w:p w:rsidR="00A32421" w:rsidRPr="00BC5689" w:rsidRDefault="00A17D76" w:rsidP="00A662AD">
      <w:pPr>
        <w:pStyle w:val="NoSpacing"/>
        <w:numPr>
          <w:ilvl w:val="0"/>
          <w:numId w:val="19"/>
        </w:numPr>
        <w:rPr>
          <w:rFonts w:cstheme="minorHAnsi"/>
          <w:sz w:val="24"/>
          <w:szCs w:val="24"/>
        </w:rPr>
      </w:pPr>
      <w:r w:rsidRPr="00BC5689">
        <w:rPr>
          <w:rFonts w:cstheme="minorHAnsi"/>
          <w:sz w:val="24"/>
          <w:szCs w:val="24"/>
        </w:rPr>
        <w:t xml:space="preserve">Read Text 8: Kant </w:t>
      </w:r>
    </w:p>
    <w:p w:rsidR="00A32421" w:rsidRPr="00BC5689" w:rsidRDefault="00A32421" w:rsidP="00A32421">
      <w:pPr>
        <w:pStyle w:val="NoSpacing"/>
        <w:rPr>
          <w:rFonts w:cstheme="minorHAnsi"/>
          <w:sz w:val="24"/>
          <w:szCs w:val="24"/>
        </w:rPr>
      </w:pPr>
    </w:p>
    <w:p w:rsidR="00A17D76" w:rsidRPr="00BC5689" w:rsidRDefault="00D43F43" w:rsidP="00A32421">
      <w:pPr>
        <w:pStyle w:val="NoSpacing"/>
        <w:rPr>
          <w:rFonts w:cstheme="minorHAnsi"/>
          <w:sz w:val="24"/>
          <w:szCs w:val="24"/>
        </w:rPr>
      </w:pPr>
      <w:r w:rsidRPr="00BC5689">
        <w:rPr>
          <w:rFonts w:cstheme="minorHAnsi"/>
          <w:b/>
          <w:sz w:val="24"/>
          <w:szCs w:val="24"/>
          <w:u w:val="single"/>
        </w:rPr>
        <w:t>Class 9</w:t>
      </w:r>
      <w:r w:rsidR="00A17D76" w:rsidRPr="00BC5689">
        <w:rPr>
          <w:rFonts w:cstheme="minorHAnsi"/>
          <w:b/>
          <w:sz w:val="24"/>
          <w:szCs w:val="24"/>
          <w:u w:val="single"/>
        </w:rPr>
        <w:t>:</w:t>
      </w:r>
      <w:r w:rsidR="00A32421" w:rsidRPr="00BC5689">
        <w:rPr>
          <w:rFonts w:cstheme="minorHAnsi"/>
          <w:sz w:val="24"/>
          <w:szCs w:val="24"/>
        </w:rPr>
        <w:tab/>
      </w:r>
      <w:r w:rsidR="00A17D76" w:rsidRPr="00BC5689">
        <w:rPr>
          <w:rFonts w:cstheme="minorHAnsi"/>
          <w:sz w:val="24"/>
          <w:szCs w:val="24"/>
        </w:rPr>
        <w:t>The Enlightenment</w:t>
      </w:r>
    </w:p>
    <w:p w:rsidR="00A32421" w:rsidRPr="00BC5689" w:rsidRDefault="00A17D76" w:rsidP="00A662AD">
      <w:pPr>
        <w:pStyle w:val="NoSpacing"/>
        <w:numPr>
          <w:ilvl w:val="0"/>
          <w:numId w:val="20"/>
        </w:numPr>
        <w:rPr>
          <w:rFonts w:cstheme="minorHAnsi"/>
          <w:sz w:val="24"/>
          <w:szCs w:val="24"/>
        </w:rPr>
      </w:pPr>
      <w:r w:rsidRPr="00BC5689">
        <w:rPr>
          <w:rFonts w:cstheme="minorHAnsi"/>
          <w:sz w:val="24"/>
          <w:szCs w:val="24"/>
        </w:rPr>
        <w:lastRenderedPageBreak/>
        <w:t xml:space="preserve">Events, works, movements, and concepts: </w:t>
      </w:r>
      <w:r w:rsidRPr="00BC5689">
        <w:rPr>
          <w:rFonts w:cstheme="minorHAnsi"/>
          <w:sz w:val="24"/>
          <w:szCs w:val="24"/>
        </w:rPr>
        <w:br/>
        <w:t>The Rise of Prussia / The Age of Absolutism / The Enlightenment / Kant’s Modern Philosophy</w:t>
      </w:r>
    </w:p>
    <w:p w:rsidR="00A17D76" w:rsidRPr="00BC5689" w:rsidRDefault="00A17D76" w:rsidP="00A662AD">
      <w:pPr>
        <w:pStyle w:val="NoSpacing"/>
        <w:numPr>
          <w:ilvl w:val="0"/>
          <w:numId w:val="20"/>
        </w:numPr>
        <w:rPr>
          <w:rFonts w:cstheme="minorHAnsi"/>
          <w:sz w:val="24"/>
          <w:szCs w:val="24"/>
        </w:rPr>
      </w:pPr>
      <w:r w:rsidRPr="00BC5689">
        <w:rPr>
          <w:rFonts w:cstheme="minorHAnsi"/>
          <w:sz w:val="24"/>
          <w:szCs w:val="24"/>
        </w:rPr>
        <w:t>People:</w:t>
      </w:r>
      <w:r w:rsidRPr="00BC5689">
        <w:rPr>
          <w:rFonts w:cstheme="minorHAnsi"/>
          <w:sz w:val="24"/>
          <w:szCs w:val="24"/>
        </w:rPr>
        <w:br/>
        <w:t>Frederick the Great of Prussia / Emmanuel Kant</w:t>
      </w:r>
    </w:p>
    <w:p w:rsidR="00A32421" w:rsidRPr="00BC5689" w:rsidRDefault="00A17D76" w:rsidP="00A32421">
      <w:pPr>
        <w:pStyle w:val="NoSpacing"/>
        <w:ind w:left="720" w:firstLine="720"/>
        <w:rPr>
          <w:rFonts w:cstheme="minorHAnsi"/>
          <w:iCs/>
          <w:sz w:val="24"/>
          <w:szCs w:val="24"/>
        </w:rPr>
      </w:pPr>
      <w:r w:rsidRPr="00BC5689">
        <w:rPr>
          <w:rFonts w:cstheme="minorHAnsi"/>
          <w:iCs/>
          <w:sz w:val="24"/>
          <w:szCs w:val="24"/>
        </w:rPr>
        <w:t>Discussion:</w:t>
      </w:r>
    </w:p>
    <w:p w:rsidR="00A17D76" w:rsidRPr="00BC5689" w:rsidRDefault="00A17D76" w:rsidP="00A32421">
      <w:pPr>
        <w:pStyle w:val="NoSpacing"/>
        <w:ind w:left="2160"/>
        <w:rPr>
          <w:rFonts w:cstheme="minorHAnsi"/>
          <w:sz w:val="24"/>
          <w:szCs w:val="24"/>
        </w:rPr>
      </w:pPr>
      <w:r w:rsidRPr="00BC5689">
        <w:rPr>
          <w:rFonts w:cstheme="minorHAnsi"/>
          <w:i/>
          <w:iCs/>
          <w:sz w:val="24"/>
          <w:szCs w:val="24"/>
        </w:rPr>
        <w:t>How might Immanuel Kant’s arguments in “What is Enlightenment?”  </w:t>
      </w:r>
      <w:proofErr w:type="gramStart"/>
      <w:r w:rsidRPr="00BC5689">
        <w:rPr>
          <w:rFonts w:cstheme="minorHAnsi"/>
          <w:i/>
          <w:iCs/>
          <w:sz w:val="24"/>
          <w:szCs w:val="24"/>
        </w:rPr>
        <w:t>be</w:t>
      </w:r>
      <w:proofErr w:type="gramEnd"/>
      <w:r w:rsidRPr="00BC5689">
        <w:rPr>
          <w:rFonts w:cstheme="minorHAnsi"/>
          <w:i/>
          <w:iCs/>
          <w:sz w:val="24"/>
          <w:szCs w:val="24"/>
        </w:rPr>
        <w:t xml:space="preserve"> applied to the present era? Have they lost their relevance? Would he say we lived in an </w:t>
      </w:r>
      <w:proofErr w:type="gramStart"/>
      <w:r w:rsidRPr="00BC5689">
        <w:rPr>
          <w:rFonts w:cstheme="minorHAnsi"/>
          <w:i/>
          <w:iCs/>
          <w:sz w:val="24"/>
          <w:szCs w:val="24"/>
        </w:rPr>
        <w:t>Enlightened</w:t>
      </w:r>
      <w:proofErr w:type="gramEnd"/>
      <w:r w:rsidRPr="00BC5689">
        <w:rPr>
          <w:rFonts w:cstheme="minorHAnsi"/>
          <w:i/>
          <w:iCs/>
          <w:sz w:val="24"/>
          <w:szCs w:val="24"/>
        </w:rPr>
        <w:t xml:space="preserve"> age? Is it </w:t>
      </w:r>
      <w:proofErr w:type="spellStart"/>
      <w:r w:rsidRPr="00BC5689">
        <w:rPr>
          <w:rFonts w:cstheme="minorHAnsi"/>
          <w:i/>
          <w:iCs/>
          <w:sz w:val="24"/>
          <w:szCs w:val="24"/>
        </w:rPr>
        <w:t>presentist</w:t>
      </w:r>
      <w:proofErr w:type="spellEnd"/>
      <w:r w:rsidRPr="00BC5689">
        <w:rPr>
          <w:rFonts w:cstheme="minorHAnsi"/>
          <w:i/>
          <w:iCs/>
          <w:sz w:val="24"/>
          <w:szCs w:val="24"/>
        </w:rPr>
        <w:t xml:space="preserve"> of us to ask such questions?</w:t>
      </w:r>
    </w:p>
    <w:p w:rsidR="00A17D76" w:rsidRPr="00BC5689" w:rsidRDefault="00A17D76" w:rsidP="00A32421">
      <w:pPr>
        <w:pStyle w:val="NoSpacing"/>
        <w:ind w:left="720" w:firstLine="720"/>
        <w:rPr>
          <w:rFonts w:cstheme="minorHAnsi"/>
          <w:sz w:val="24"/>
          <w:szCs w:val="24"/>
        </w:rPr>
      </w:pPr>
      <w:r w:rsidRPr="00BC5689">
        <w:rPr>
          <w:rFonts w:cstheme="minorHAnsi"/>
          <w:sz w:val="24"/>
          <w:szCs w:val="24"/>
        </w:rPr>
        <w:t>Assignment</w:t>
      </w:r>
    </w:p>
    <w:p w:rsidR="00A32421" w:rsidRPr="00BC5689" w:rsidRDefault="00A32421" w:rsidP="00A662AD">
      <w:pPr>
        <w:pStyle w:val="NoSpacing"/>
        <w:numPr>
          <w:ilvl w:val="0"/>
          <w:numId w:val="21"/>
        </w:numPr>
        <w:rPr>
          <w:rFonts w:cstheme="minorHAnsi"/>
          <w:sz w:val="24"/>
          <w:szCs w:val="24"/>
        </w:rPr>
      </w:pPr>
      <w:r w:rsidRPr="00BC5689">
        <w:rPr>
          <w:rFonts w:cstheme="minorHAnsi"/>
          <w:sz w:val="24"/>
          <w:szCs w:val="24"/>
        </w:rPr>
        <w:t xml:space="preserve">Read Text 9:  Goethe </w:t>
      </w:r>
      <w:r w:rsidR="00A17D76" w:rsidRPr="00BC5689">
        <w:rPr>
          <w:rFonts w:cstheme="minorHAnsi"/>
          <w:sz w:val="24"/>
          <w:szCs w:val="24"/>
        </w:rPr>
        <w:br/>
      </w:r>
      <w:r w:rsidRPr="00BC5689">
        <w:rPr>
          <w:rFonts w:cstheme="minorHAnsi"/>
          <w:sz w:val="24"/>
          <w:szCs w:val="24"/>
        </w:rPr>
        <w:t xml:space="preserve">Read Schulze 86-99 </w:t>
      </w:r>
      <w:r w:rsidRPr="00BC5689">
        <w:rPr>
          <w:rFonts w:cstheme="minorHAnsi"/>
          <w:sz w:val="24"/>
          <w:szCs w:val="24"/>
        </w:rPr>
        <w:br/>
        <w:t xml:space="preserve">Prepare </w:t>
      </w:r>
      <w:r w:rsidR="00A17D76" w:rsidRPr="00BC5689">
        <w:rPr>
          <w:rFonts w:cstheme="minorHAnsi"/>
          <w:sz w:val="24"/>
          <w:szCs w:val="24"/>
        </w:rPr>
        <w:t>discussion topic</w:t>
      </w:r>
    </w:p>
    <w:p w:rsidR="00D43F43" w:rsidRPr="00BC5689" w:rsidRDefault="00D43F43" w:rsidP="00D43F43">
      <w:pPr>
        <w:pStyle w:val="NoSpacing"/>
        <w:ind w:left="2520"/>
        <w:rPr>
          <w:rFonts w:cstheme="minorHAnsi"/>
          <w:sz w:val="24"/>
          <w:szCs w:val="24"/>
        </w:rPr>
      </w:pPr>
    </w:p>
    <w:p w:rsidR="00A17D76" w:rsidRPr="00BC5689" w:rsidRDefault="00D43F43" w:rsidP="00D43F43">
      <w:pPr>
        <w:pStyle w:val="NoSpacing"/>
        <w:rPr>
          <w:rFonts w:cstheme="minorHAnsi"/>
          <w:sz w:val="24"/>
          <w:szCs w:val="24"/>
        </w:rPr>
      </w:pPr>
      <w:r w:rsidRPr="00BC5689">
        <w:rPr>
          <w:rFonts w:cstheme="minorHAnsi"/>
          <w:b/>
          <w:sz w:val="24"/>
          <w:szCs w:val="24"/>
          <w:u w:val="single"/>
        </w:rPr>
        <w:t xml:space="preserve">Class </w:t>
      </w:r>
      <w:r w:rsidR="00A17D76" w:rsidRPr="00BC5689">
        <w:rPr>
          <w:rFonts w:cstheme="minorHAnsi"/>
          <w:b/>
          <w:sz w:val="24"/>
          <w:szCs w:val="24"/>
          <w:u w:val="single"/>
        </w:rPr>
        <w:t>1</w:t>
      </w:r>
      <w:r w:rsidRPr="00BC5689">
        <w:rPr>
          <w:rFonts w:cstheme="minorHAnsi"/>
          <w:b/>
          <w:sz w:val="24"/>
          <w:szCs w:val="24"/>
          <w:u w:val="single"/>
        </w:rPr>
        <w:t>0</w:t>
      </w:r>
      <w:r w:rsidR="00A17D76" w:rsidRPr="00BC5689">
        <w:rPr>
          <w:rFonts w:cstheme="minorHAnsi"/>
          <w:b/>
          <w:sz w:val="24"/>
          <w:szCs w:val="24"/>
          <w:u w:val="single"/>
        </w:rPr>
        <w:t>:</w:t>
      </w:r>
      <w:r w:rsidR="00A17D76"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The Rise of “German” Culture</w:t>
      </w:r>
    </w:p>
    <w:p w:rsidR="00A32421" w:rsidRPr="00BC5689" w:rsidRDefault="00A17D76" w:rsidP="00A662AD">
      <w:pPr>
        <w:pStyle w:val="NoSpacing"/>
        <w:numPr>
          <w:ilvl w:val="0"/>
          <w:numId w:val="22"/>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 xml:space="preserve">“German” Architecture / “German” Literature / The </w:t>
      </w:r>
      <w:r w:rsidRPr="00BC5689">
        <w:rPr>
          <w:rFonts w:cstheme="minorHAnsi"/>
          <w:i/>
          <w:iCs/>
          <w:sz w:val="24"/>
          <w:szCs w:val="24"/>
        </w:rPr>
        <w:t xml:space="preserve">Sturm und </w:t>
      </w:r>
      <w:proofErr w:type="spellStart"/>
      <w:r w:rsidRPr="00BC5689">
        <w:rPr>
          <w:rFonts w:cstheme="minorHAnsi"/>
          <w:i/>
          <w:iCs/>
          <w:sz w:val="24"/>
          <w:szCs w:val="24"/>
        </w:rPr>
        <w:t>Drang</w:t>
      </w:r>
      <w:proofErr w:type="spellEnd"/>
      <w:r w:rsidRPr="00BC5689">
        <w:rPr>
          <w:rFonts w:cstheme="minorHAnsi"/>
          <w:sz w:val="24"/>
          <w:szCs w:val="24"/>
        </w:rPr>
        <w:t xml:space="preserve"> movement</w:t>
      </w:r>
    </w:p>
    <w:p w:rsidR="00A17D76" w:rsidRPr="00BC5689" w:rsidRDefault="00A17D76" w:rsidP="00A662AD">
      <w:pPr>
        <w:pStyle w:val="NoSpacing"/>
        <w:numPr>
          <w:ilvl w:val="0"/>
          <w:numId w:val="22"/>
        </w:numPr>
        <w:rPr>
          <w:rFonts w:cstheme="minorHAnsi"/>
          <w:sz w:val="24"/>
          <w:szCs w:val="24"/>
        </w:rPr>
      </w:pPr>
      <w:r w:rsidRPr="00BC5689">
        <w:rPr>
          <w:rFonts w:cstheme="minorHAnsi"/>
          <w:sz w:val="24"/>
          <w:szCs w:val="24"/>
        </w:rPr>
        <w:t>People:</w:t>
      </w:r>
      <w:r w:rsidRPr="00BC5689">
        <w:rPr>
          <w:rFonts w:cstheme="minorHAnsi"/>
          <w:sz w:val="24"/>
          <w:szCs w:val="24"/>
        </w:rPr>
        <w:br/>
        <w:t>Johann Gottfried Herder / G.E. Lessing</w:t>
      </w:r>
    </w:p>
    <w:p w:rsidR="00A32421" w:rsidRPr="00BC5689" w:rsidRDefault="00A17D76" w:rsidP="00A32421">
      <w:pPr>
        <w:pStyle w:val="NoSpacing"/>
        <w:ind w:left="720" w:firstLine="720"/>
        <w:rPr>
          <w:rFonts w:cstheme="minorHAnsi"/>
          <w:i/>
          <w:iCs/>
          <w:sz w:val="24"/>
          <w:szCs w:val="24"/>
        </w:rPr>
      </w:pPr>
      <w:r w:rsidRPr="00BC5689">
        <w:rPr>
          <w:rFonts w:cstheme="minorHAnsi"/>
          <w:iCs/>
          <w:sz w:val="24"/>
          <w:szCs w:val="24"/>
        </w:rPr>
        <w:t>Discussion:</w:t>
      </w:r>
      <w:r w:rsidRPr="00BC5689">
        <w:rPr>
          <w:rFonts w:cstheme="minorHAnsi"/>
          <w:i/>
          <w:iCs/>
          <w:sz w:val="24"/>
          <w:szCs w:val="24"/>
        </w:rPr>
        <w:t xml:space="preserve"> </w:t>
      </w:r>
    </w:p>
    <w:p w:rsidR="00A17D76" w:rsidRPr="00BC5689" w:rsidRDefault="00A17D76" w:rsidP="00A32421">
      <w:pPr>
        <w:pStyle w:val="NoSpacing"/>
        <w:ind w:left="2160"/>
        <w:rPr>
          <w:rFonts w:cstheme="minorHAnsi"/>
          <w:sz w:val="24"/>
          <w:szCs w:val="24"/>
        </w:rPr>
      </w:pPr>
      <w:r w:rsidRPr="00BC5689">
        <w:rPr>
          <w:rFonts w:cstheme="minorHAnsi"/>
          <w:i/>
          <w:iCs/>
          <w:sz w:val="24"/>
          <w:szCs w:val="24"/>
        </w:rPr>
        <w:t>As you prepare to tackle Essay 1, what are some of the resources you can use to find primary and secondary sources on German cultural history? How can you be sure of the accuracy of a primary source? How can you evaluate the quality of a secondary source? How can you tell whether an online source can be trusted?</w:t>
      </w:r>
    </w:p>
    <w:p w:rsidR="00A17D76" w:rsidRPr="00BC5689" w:rsidRDefault="00A17D76" w:rsidP="00A32421">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23"/>
        </w:numPr>
        <w:rPr>
          <w:rFonts w:cstheme="minorHAnsi"/>
          <w:sz w:val="24"/>
          <w:szCs w:val="24"/>
        </w:rPr>
      </w:pPr>
      <w:r w:rsidRPr="00BC5689">
        <w:rPr>
          <w:rFonts w:cstheme="minorHAnsi"/>
          <w:sz w:val="24"/>
          <w:szCs w:val="24"/>
        </w:rPr>
        <w:t>Read</w:t>
      </w:r>
      <w:r w:rsidR="00A32421" w:rsidRPr="00BC5689">
        <w:rPr>
          <w:rFonts w:cstheme="minorHAnsi"/>
          <w:sz w:val="24"/>
          <w:szCs w:val="24"/>
        </w:rPr>
        <w:t xml:space="preserve"> Text 10: Excerpts from Goethe</w:t>
      </w:r>
      <w:r w:rsidR="00A32421" w:rsidRPr="00BC5689">
        <w:rPr>
          <w:rFonts w:cstheme="minorHAnsi"/>
          <w:i/>
          <w:iCs/>
          <w:sz w:val="24"/>
          <w:szCs w:val="24"/>
        </w:rPr>
        <w:t xml:space="preserve"> </w:t>
      </w:r>
      <w:r w:rsidRPr="00BC5689">
        <w:rPr>
          <w:rFonts w:cstheme="minorHAnsi"/>
          <w:i/>
          <w:iCs/>
          <w:sz w:val="24"/>
          <w:szCs w:val="24"/>
        </w:rPr>
        <w:br/>
      </w:r>
      <w:r w:rsidRPr="00BC5689">
        <w:rPr>
          <w:rFonts w:cstheme="minorHAnsi"/>
          <w:sz w:val="24"/>
          <w:szCs w:val="24"/>
        </w:rPr>
        <w:t>As a follow-up on today’s discussion, locate 1 primary source of Goethe’s famous play and 1 secondary source that discusses it. Be prepared to share in class how you located these sources, and what measures you used</w:t>
      </w:r>
      <w:r w:rsidR="00A32421" w:rsidRPr="00BC5689">
        <w:rPr>
          <w:rFonts w:cstheme="minorHAnsi"/>
          <w:sz w:val="24"/>
          <w:szCs w:val="24"/>
        </w:rPr>
        <w:t xml:space="preserve"> to evaluate them. </w:t>
      </w:r>
    </w:p>
    <w:p w:rsidR="00A32421" w:rsidRPr="00BC5689" w:rsidRDefault="00A32421" w:rsidP="00A17D76">
      <w:pPr>
        <w:pStyle w:val="NoSpacing"/>
        <w:rPr>
          <w:rFonts w:cstheme="minorHAnsi"/>
          <w:sz w:val="24"/>
          <w:szCs w:val="24"/>
        </w:rPr>
      </w:pPr>
    </w:p>
    <w:p w:rsidR="00A17D76" w:rsidRPr="00BC5689" w:rsidRDefault="00D43F43" w:rsidP="00A17D76">
      <w:pPr>
        <w:pStyle w:val="NoSpacing"/>
        <w:rPr>
          <w:rFonts w:cstheme="minorHAnsi"/>
          <w:sz w:val="24"/>
          <w:szCs w:val="24"/>
        </w:rPr>
      </w:pPr>
      <w:r w:rsidRPr="00BC5689">
        <w:rPr>
          <w:rFonts w:cstheme="minorHAnsi"/>
          <w:b/>
          <w:sz w:val="24"/>
          <w:szCs w:val="24"/>
          <w:u w:val="single"/>
        </w:rPr>
        <w:t>Class 11:</w:t>
      </w:r>
      <w:r w:rsidR="00A32421" w:rsidRPr="00BC5689">
        <w:rPr>
          <w:rFonts w:cstheme="minorHAnsi"/>
          <w:sz w:val="24"/>
          <w:szCs w:val="24"/>
        </w:rPr>
        <w:tab/>
      </w:r>
      <w:r w:rsidR="00A17D76" w:rsidRPr="00BC5689">
        <w:rPr>
          <w:rFonts w:cstheme="minorHAnsi"/>
          <w:sz w:val="24"/>
          <w:szCs w:val="24"/>
        </w:rPr>
        <w:t>The “Age of Goethe”</w:t>
      </w:r>
    </w:p>
    <w:p w:rsidR="00A32421" w:rsidRPr="00BC5689" w:rsidRDefault="00A17D76" w:rsidP="00A662AD">
      <w:pPr>
        <w:pStyle w:val="NoSpacing"/>
        <w:numPr>
          <w:ilvl w:val="0"/>
          <w:numId w:val="24"/>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 xml:space="preserve">Weimar Classicism / Goethe’s </w:t>
      </w:r>
      <w:r w:rsidRPr="00BC5689">
        <w:rPr>
          <w:rFonts w:cstheme="minorHAnsi"/>
          <w:i/>
          <w:iCs/>
          <w:sz w:val="24"/>
          <w:szCs w:val="24"/>
        </w:rPr>
        <w:t>Faust</w:t>
      </w:r>
    </w:p>
    <w:p w:rsidR="00A32421" w:rsidRPr="00BC5689" w:rsidRDefault="00A17D76" w:rsidP="00A662AD">
      <w:pPr>
        <w:pStyle w:val="NoSpacing"/>
        <w:numPr>
          <w:ilvl w:val="0"/>
          <w:numId w:val="24"/>
        </w:numPr>
        <w:rPr>
          <w:rFonts w:cstheme="minorHAnsi"/>
          <w:sz w:val="24"/>
          <w:szCs w:val="24"/>
        </w:rPr>
      </w:pPr>
      <w:r w:rsidRPr="00BC5689">
        <w:rPr>
          <w:rFonts w:cstheme="minorHAnsi"/>
          <w:sz w:val="24"/>
          <w:szCs w:val="24"/>
        </w:rPr>
        <w:t>People:</w:t>
      </w:r>
      <w:r w:rsidRPr="00BC5689">
        <w:rPr>
          <w:rFonts w:cstheme="minorHAnsi"/>
          <w:sz w:val="24"/>
          <w:szCs w:val="24"/>
        </w:rPr>
        <w:br/>
        <w:t>J.J. Winckelmann / Friedrich Schiller / Johann Wolfgang von Goethe</w:t>
      </w:r>
    </w:p>
    <w:p w:rsidR="00A32421" w:rsidRPr="00BC5689" w:rsidRDefault="00A17D76" w:rsidP="00A32421">
      <w:pPr>
        <w:pStyle w:val="NoSpacing"/>
        <w:ind w:left="720" w:firstLine="720"/>
        <w:rPr>
          <w:rFonts w:cstheme="minorHAnsi"/>
          <w:sz w:val="24"/>
          <w:szCs w:val="24"/>
        </w:rPr>
      </w:pPr>
      <w:r w:rsidRPr="00BC5689">
        <w:rPr>
          <w:rFonts w:cstheme="minorHAnsi"/>
          <w:sz w:val="24"/>
          <w:szCs w:val="24"/>
        </w:rPr>
        <w:t>Assignment</w:t>
      </w:r>
    </w:p>
    <w:p w:rsidR="00A17D76" w:rsidRPr="00BC5689" w:rsidRDefault="00A32421" w:rsidP="00A32421">
      <w:pPr>
        <w:pStyle w:val="NoSpacing"/>
        <w:ind w:left="1440" w:firstLine="720"/>
        <w:rPr>
          <w:rFonts w:cstheme="minorHAnsi"/>
          <w:sz w:val="24"/>
          <w:szCs w:val="24"/>
        </w:rPr>
      </w:pPr>
      <w:r w:rsidRPr="00BC5689">
        <w:rPr>
          <w:rFonts w:cstheme="minorHAnsi"/>
          <w:sz w:val="24"/>
          <w:szCs w:val="24"/>
        </w:rPr>
        <w:t xml:space="preserve">a. </w:t>
      </w:r>
      <w:r w:rsidR="00A17D76" w:rsidRPr="00BC5689">
        <w:rPr>
          <w:rFonts w:cstheme="minorHAnsi"/>
          <w:sz w:val="24"/>
          <w:szCs w:val="24"/>
        </w:rPr>
        <w:t>Start working on Essay 1.</w:t>
      </w:r>
    </w:p>
    <w:p w:rsidR="00A32421" w:rsidRPr="00BC5689" w:rsidRDefault="00A32421" w:rsidP="00A32421">
      <w:pPr>
        <w:pStyle w:val="NoSpacing"/>
        <w:ind w:left="720" w:firstLine="720"/>
        <w:rPr>
          <w:rFonts w:cstheme="minorHAnsi"/>
          <w:sz w:val="24"/>
          <w:szCs w:val="24"/>
        </w:rPr>
      </w:pPr>
      <w:r w:rsidRPr="00BC5689">
        <w:rPr>
          <w:rFonts w:cstheme="minorHAnsi"/>
          <w:sz w:val="24"/>
          <w:szCs w:val="24"/>
        </w:rPr>
        <w:t>ESSAY ONE TOPIC</w:t>
      </w:r>
    </w:p>
    <w:p w:rsidR="00D43F43" w:rsidRPr="00BC5689" w:rsidRDefault="00A17D76" w:rsidP="00A662AD">
      <w:pPr>
        <w:pStyle w:val="NoSpacing"/>
        <w:numPr>
          <w:ilvl w:val="0"/>
          <w:numId w:val="25"/>
        </w:numPr>
        <w:rPr>
          <w:rFonts w:cstheme="minorHAnsi"/>
          <w:sz w:val="24"/>
          <w:szCs w:val="24"/>
        </w:rPr>
      </w:pPr>
      <w:r w:rsidRPr="00BC5689">
        <w:rPr>
          <w:rFonts w:cstheme="minorHAnsi"/>
          <w:sz w:val="24"/>
          <w:szCs w:val="24"/>
        </w:rPr>
        <w:t xml:space="preserve">Any representation of the past is of necessity selective, pulling some occurrences, movements, or individuals to the fore and placing less or </w:t>
      </w:r>
      <w:r w:rsidRPr="00BC5689">
        <w:rPr>
          <w:rFonts w:cstheme="minorHAnsi"/>
          <w:sz w:val="24"/>
          <w:szCs w:val="24"/>
        </w:rPr>
        <w:lastRenderedPageBreak/>
        <w:t xml:space="preserve">no emphasis on others. Some of the figures we have discussed were even mythologized after their death--Friedrich Barbarossa, Charlemagne, or Frederick the Great for instance. Choose one of these three figures and discuss the ways in which he was represented by later generations. Speculate as to why the individual you have chosen became so significant. Consider, too, what such </w:t>
      </w:r>
      <w:proofErr w:type="spellStart"/>
      <w:r w:rsidRPr="00BC5689">
        <w:rPr>
          <w:rFonts w:cstheme="minorHAnsi"/>
          <w:sz w:val="24"/>
          <w:szCs w:val="24"/>
        </w:rPr>
        <w:t>mythologization</w:t>
      </w:r>
      <w:proofErr w:type="spellEnd"/>
      <w:r w:rsidRPr="00BC5689">
        <w:rPr>
          <w:rFonts w:cstheme="minorHAnsi"/>
          <w:sz w:val="24"/>
          <w:szCs w:val="24"/>
        </w:rPr>
        <w:t xml:space="preserve"> indicates about how history is used by succeeding generations. Finally, discuss whether/how this phenomenon can be seen in contemporary representations of historical figures from the United States.</w:t>
      </w:r>
    </w:p>
    <w:p w:rsidR="00A17D76" w:rsidRPr="00BC5689" w:rsidRDefault="00D43F43" w:rsidP="00D43F43">
      <w:pPr>
        <w:pStyle w:val="NoSpacing"/>
        <w:rPr>
          <w:rFonts w:cstheme="minorHAnsi"/>
          <w:sz w:val="24"/>
          <w:szCs w:val="24"/>
        </w:rPr>
      </w:pPr>
      <w:r w:rsidRPr="00BC5689">
        <w:rPr>
          <w:rFonts w:cstheme="minorHAnsi"/>
          <w:b/>
          <w:sz w:val="24"/>
          <w:szCs w:val="24"/>
          <w:u w:val="single"/>
        </w:rPr>
        <w:t>Class 12:</w:t>
      </w:r>
      <w:r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The Habsburg Empire in the Late 18</w:t>
      </w:r>
      <w:r w:rsidR="00A17D76" w:rsidRPr="00BC5689">
        <w:rPr>
          <w:rFonts w:cstheme="minorHAnsi"/>
          <w:sz w:val="24"/>
          <w:szCs w:val="24"/>
          <w:vertAlign w:val="superscript"/>
        </w:rPr>
        <w:t>th</w:t>
      </w:r>
      <w:r w:rsidR="00A17D76" w:rsidRPr="00BC5689">
        <w:rPr>
          <w:rFonts w:cstheme="minorHAnsi"/>
          <w:sz w:val="24"/>
          <w:szCs w:val="24"/>
        </w:rPr>
        <w:t xml:space="preserve"> Century</w:t>
      </w:r>
    </w:p>
    <w:p w:rsidR="00A32421" w:rsidRPr="00BC5689" w:rsidRDefault="00A17D76" w:rsidP="00A662AD">
      <w:pPr>
        <w:pStyle w:val="NoSpacing"/>
        <w:numPr>
          <w:ilvl w:val="0"/>
          <w:numId w:val="26"/>
        </w:numPr>
        <w:rPr>
          <w:rFonts w:cstheme="minorHAnsi"/>
          <w:sz w:val="24"/>
          <w:szCs w:val="24"/>
        </w:rPr>
      </w:pPr>
      <w:r w:rsidRPr="00BC5689">
        <w:rPr>
          <w:rFonts w:cstheme="minorHAnsi"/>
          <w:sz w:val="24"/>
          <w:szCs w:val="24"/>
        </w:rPr>
        <w:t>Events, wo</w:t>
      </w:r>
      <w:r w:rsidR="00A32421" w:rsidRPr="00BC5689">
        <w:rPr>
          <w:rFonts w:cstheme="minorHAnsi"/>
          <w:sz w:val="24"/>
          <w:szCs w:val="24"/>
        </w:rPr>
        <w:t>rks, movements, and concepts: T</w:t>
      </w:r>
      <w:r w:rsidRPr="00BC5689">
        <w:rPr>
          <w:rFonts w:cstheme="minorHAnsi"/>
          <w:sz w:val="24"/>
          <w:szCs w:val="24"/>
        </w:rPr>
        <w:t xml:space="preserve">he Habsburg Empire / </w:t>
      </w:r>
      <w:r w:rsidR="00A32421" w:rsidRPr="00BC5689">
        <w:rPr>
          <w:rFonts w:cstheme="minorHAnsi"/>
          <w:sz w:val="24"/>
          <w:szCs w:val="24"/>
        </w:rPr>
        <w:t xml:space="preserve">  </w:t>
      </w:r>
      <w:r w:rsidRPr="00BC5689">
        <w:rPr>
          <w:rFonts w:cstheme="minorHAnsi"/>
          <w:sz w:val="24"/>
          <w:szCs w:val="24"/>
        </w:rPr>
        <w:t>Viennese Musical Classicism</w:t>
      </w:r>
    </w:p>
    <w:p w:rsidR="00A32421" w:rsidRPr="00BC5689" w:rsidRDefault="00A17D76" w:rsidP="00A662AD">
      <w:pPr>
        <w:pStyle w:val="NoSpacing"/>
        <w:numPr>
          <w:ilvl w:val="0"/>
          <w:numId w:val="26"/>
        </w:numPr>
        <w:rPr>
          <w:rFonts w:cstheme="minorHAnsi"/>
          <w:sz w:val="24"/>
          <w:szCs w:val="24"/>
        </w:rPr>
      </w:pPr>
      <w:r w:rsidRPr="00BC5689">
        <w:rPr>
          <w:rFonts w:cstheme="minorHAnsi"/>
          <w:sz w:val="24"/>
          <w:szCs w:val="24"/>
        </w:rPr>
        <w:t>People:</w:t>
      </w:r>
      <w:r w:rsidRPr="00BC5689">
        <w:rPr>
          <w:rFonts w:cstheme="minorHAnsi"/>
          <w:sz w:val="24"/>
          <w:szCs w:val="24"/>
        </w:rPr>
        <w:br/>
        <w:t xml:space="preserve">Maria </w:t>
      </w:r>
      <w:proofErr w:type="spellStart"/>
      <w:r w:rsidRPr="00BC5689">
        <w:rPr>
          <w:rFonts w:cstheme="minorHAnsi"/>
          <w:sz w:val="24"/>
          <w:szCs w:val="24"/>
        </w:rPr>
        <w:t>Theresia</w:t>
      </w:r>
      <w:proofErr w:type="spellEnd"/>
      <w:r w:rsidRPr="00BC5689">
        <w:rPr>
          <w:rFonts w:cstheme="minorHAnsi"/>
          <w:sz w:val="24"/>
          <w:szCs w:val="24"/>
        </w:rPr>
        <w:t xml:space="preserve"> / Josef Haydn / Wolfgang Amadeus Mozart</w:t>
      </w:r>
    </w:p>
    <w:p w:rsidR="00A32421" w:rsidRPr="00BC5689" w:rsidRDefault="00A17D76" w:rsidP="00A32421">
      <w:pPr>
        <w:pStyle w:val="NoSpacing"/>
        <w:ind w:left="720" w:firstLine="720"/>
        <w:rPr>
          <w:rFonts w:cstheme="minorHAnsi"/>
          <w:sz w:val="24"/>
          <w:szCs w:val="24"/>
        </w:rPr>
      </w:pPr>
      <w:r w:rsidRPr="00BC5689">
        <w:rPr>
          <w:rFonts w:cstheme="minorHAnsi"/>
          <w:sz w:val="24"/>
          <w:szCs w:val="24"/>
        </w:rPr>
        <w:t>Assignment</w:t>
      </w:r>
    </w:p>
    <w:p w:rsidR="00A32421" w:rsidRPr="00BC5689" w:rsidRDefault="00A17D76" w:rsidP="00A662AD">
      <w:pPr>
        <w:pStyle w:val="NoSpacing"/>
        <w:numPr>
          <w:ilvl w:val="0"/>
          <w:numId w:val="27"/>
        </w:numPr>
        <w:rPr>
          <w:rFonts w:cstheme="minorHAnsi"/>
          <w:sz w:val="24"/>
          <w:szCs w:val="24"/>
        </w:rPr>
      </w:pPr>
      <w:r w:rsidRPr="00BC5689">
        <w:rPr>
          <w:rFonts w:cstheme="minorHAnsi"/>
          <w:sz w:val="24"/>
          <w:szCs w:val="24"/>
        </w:rPr>
        <w:t xml:space="preserve">Read Text 11: Schiller </w:t>
      </w:r>
      <w:r w:rsidRPr="00BC5689">
        <w:rPr>
          <w:rFonts w:cstheme="minorHAnsi"/>
          <w:sz w:val="24"/>
          <w:szCs w:val="24"/>
        </w:rPr>
        <w:br/>
        <w:t>Read Text 12: Beethoven</w:t>
      </w:r>
      <w:r w:rsidRPr="00BC5689">
        <w:rPr>
          <w:rFonts w:cstheme="minorHAnsi"/>
          <w:sz w:val="24"/>
          <w:szCs w:val="24"/>
        </w:rPr>
        <w:br/>
        <w:t xml:space="preserve">Read Text 13: Schlegel &amp; </w:t>
      </w:r>
      <w:proofErr w:type="spellStart"/>
      <w:r w:rsidRPr="00BC5689">
        <w:rPr>
          <w:rFonts w:cstheme="minorHAnsi"/>
          <w:sz w:val="24"/>
          <w:szCs w:val="24"/>
        </w:rPr>
        <w:t>Novalis</w:t>
      </w:r>
      <w:proofErr w:type="spellEnd"/>
    </w:p>
    <w:p w:rsidR="00A17D76" w:rsidRPr="00BC5689" w:rsidRDefault="00A17D76" w:rsidP="00A17D76">
      <w:pPr>
        <w:pStyle w:val="NoSpacing"/>
        <w:rPr>
          <w:rFonts w:cstheme="minorHAnsi"/>
          <w:sz w:val="24"/>
          <w:szCs w:val="24"/>
        </w:rPr>
      </w:pPr>
    </w:p>
    <w:p w:rsidR="00A17D76" w:rsidRPr="00BC5689" w:rsidRDefault="00D43F43" w:rsidP="00A17D76">
      <w:pPr>
        <w:pStyle w:val="NoSpacing"/>
        <w:rPr>
          <w:rFonts w:cstheme="minorHAnsi"/>
          <w:sz w:val="24"/>
          <w:szCs w:val="24"/>
        </w:rPr>
      </w:pPr>
      <w:r w:rsidRPr="00BC5689">
        <w:rPr>
          <w:rFonts w:cstheme="minorHAnsi"/>
          <w:b/>
          <w:sz w:val="24"/>
          <w:szCs w:val="24"/>
          <w:u w:val="single"/>
        </w:rPr>
        <w:t>Class 13:</w:t>
      </w:r>
      <w:r w:rsidR="00A32421" w:rsidRPr="00BC5689">
        <w:rPr>
          <w:rFonts w:cstheme="minorHAnsi"/>
          <w:sz w:val="24"/>
          <w:szCs w:val="24"/>
        </w:rPr>
        <w:tab/>
      </w:r>
      <w:r w:rsidR="00A17D76" w:rsidRPr="00BC5689">
        <w:rPr>
          <w:rFonts w:cstheme="minorHAnsi"/>
          <w:sz w:val="24"/>
          <w:szCs w:val="24"/>
        </w:rPr>
        <w:t>The Romantic Movement</w:t>
      </w:r>
    </w:p>
    <w:p w:rsidR="00A32421" w:rsidRPr="00BC5689" w:rsidRDefault="00A17D76" w:rsidP="00A662AD">
      <w:pPr>
        <w:pStyle w:val="NoSpacing"/>
        <w:numPr>
          <w:ilvl w:val="0"/>
          <w:numId w:val="28"/>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Romanticism in Music, Literature, and Art</w:t>
      </w:r>
    </w:p>
    <w:p w:rsidR="00A17D76" w:rsidRPr="00BC5689" w:rsidRDefault="00A17D76" w:rsidP="00A662AD">
      <w:pPr>
        <w:pStyle w:val="NoSpacing"/>
        <w:numPr>
          <w:ilvl w:val="0"/>
          <w:numId w:val="28"/>
        </w:numPr>
        <w:rPr>
          <w:rFonts w:cstheme="minorHAnsi"/>
          <w:sz w:val="24"/>
          <w:szCs w:val="24"/>
        </w:rPr>
      </w:pPr>
      <w:r w:rsidRPr="00BC5689">
        <w:rPr>
          <w:rFonts w:cstheme="minorHAnsi"/>
          <w:sz w:val="24"/>
          <w:szCs w:val="24"/>
        </w:rPr>
        <w:t>People:</w:t>
      </w:r>
      <w:r w:rsidRPr="00BC5689">
        <w:rPr>
          <w:rFonts w:cstheme="minorHAnsi"/>
          <w:sz w:val="24"/>
          <w:szCs w:val="24"/>
        </w:rPr>
        <w:br/>
        <w:t>Ludwig van Beethoven /  Caspar David Friedrich / The Brothers Grimm</w:t>
      </w:r>
    </w:p>
    <w:p w:rsidR="00A17D76" w:rsidRPr="00BC5689" w:rsidRDefault="00A17D76" w:rsidP="00A32421">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29"/>
        </w:numPr>
        <w:rPr>
          <w:rFonts w:cstheme="minorHAnsi"/>
          <w:sz w:val="24"/>
          <w:szCs w:val="24"/>
        </w:rPr>
      </w:pPr>
      <w:r w:rsidRPr="00BC5689">
        <w:rPr>
          <w:rFonts w:cstheme="minorHAnsi"/>
          <w:sz w:val="24"/>
          <w:szCs w:val="24"/>
        </w:rPr>
        <w:t xml:space="preserve">Read Text 14: </w:t>
      </w:r>
      <w:proofErr w:type="spellStart"/>
      <w:r w:rsidRPr="00BC5689">
        <w:rPr>
          <w:rFonts w:cstheme="minorHAnsi"/>
          <w:sz w:val="24"/>
          <w:szCs w:val="24"/>
        </w:rPr>
        <w:t>Rückert</w:t>
      </w:r>
      <w:proofErr w:type="spellEnd"/>
      <w:r w:rsidRPr="00BC5689">
        <w:rPr>
          <w:rFonts w:cstheme="minorHAnsi"/>
          <w:sz w:val="24"/>
          <w:szCs w:val="24"/>
        </w:rPr>
        <w:br/>
        <w:t>Read Text 15: Arndt</w:t>
      </w:r>
      <w:r w:rsidRPr="00BC5689">
        <w:rPr>
          <w:rFonts w:cstheme="minorHAnsi"/>
          <w:sz w:val="24"/>
          <w:szCs w:val="24"/>
        </w:rPr>
        <w:br/>
        <w:t xml:space="preserve">Read Text 16: </w:t>
      </w:r>
      <w:proofErr w:type="spellStart"/>
      <w:r w:rsidRPr="00BC5689">
        <w:rPr>
          <w:rFonts w:cstheme="minorHAnsi"/>
          <w:sz w:val="24"/>
          <w:szCs w:val="24"/>
        </w:rPr>
        <w:t>Fallersleben</w:t>
      </w:r>
      <w:proofErr w:type="spellEnd"/>
    </w:p>
    <w:p w:rsidR="00D43F43" w:rsidRPr="00BC5689" w:rsidRDefault="00D43F43" w:rsidP="00D43F43">
      <w:pPr>
        <w:pStyle w:val="NoSpacing"/>
        <w:ind w:left="2520"/>
        <w:rPr>
          <w:rFonts w:cstheme="minorHAnsi"/>
          <w:sz w:val="24"/>
          <w:szCs w:val="24"/>
        </w:rPr>
      </w:pPr>
    </w:p>
    <w:p w:rsidR="00A17D76" w:rsidRPr="00BC5689" w:rsidRDefault="00D43F43" w:rsidP="00D43F43">
      <w:pPr>
        <w:pStyle w:val="NoSpacing"/>
        <w:rPr>
          <w:rFonts w:cstheme="minorHAnsi"/>
          <w:sz w:val="24"/>
          <w:szCs w:val="24"/>
        </w:rPr>
      </w:pPr>
      <w:r w:rsidRPr="00BC5689">
        <w:rPr>
          <w:rFonts w:cstheme="minorHAnsi"/>
          <w:b/>
          <w:sz w:val="24"/>
          <w:szCs w:val="24"/>
          <w:u w:val="single"/>
        </w:rPr>
        <w:t>Class 14:</w:t>
      </w:r>
      <w:r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The Napoleonic Era</w:t>
      </w:r>
    </w:p>
    <w:p w:rsidR="00A32421" w:rsidRPr="00BC5689" w:rsidRDefault="00A17D76" w:rsidP="00A662AD">
      <w:pPr>
        <w:pStyle w:val="NoSpacing"/>
        <w:numPr>
          <w:ilvl w:val="0"/>
          <w:numId w:val="30"/>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The French Revolution / The Napoleonic Era / The Birth of German Nationalism</w:t>
      </w:r>
    </w:p>
    <w:p w:rsidR="00A17D76" w:rsidRPr="00BC5689" w:rsidRDefault="00A17D76" w:rsidP="00A662AD">
      <w:pPr>
        <w:pStyle w:val="NoSpacing"/>
        <w:numPr>
          <w:ilvl w:val="0"/>
          <w:numId w:val="30"/>
        </w:numPr>
        <w:rPr>
          <w:rFonts w:cstheme="minorHAnsi"/>
          <w:sz w:val="24"/>
          <w:szCs w:val="24"/>
        </w:rPr>
      </w:pPr>
      <w:r w:rsidRPr="00BC5689">
        <w:rPr>
          <w:rFonts w:cstheme="minorHAnsi"/>
          <w:sz w:val="24"/>
          <w:szCs w:val="24"/>
        </w:rPr>
        <w:t>People:</w:t>
      </w:r>
      <w:r w:rsidRPr="00BC5689">
        <w:rPr>
          <w:rFonts w:cstheme="minorHAnsi"/>
          <w:sz w:val="24"/>
          <w:szCs w:val="24"/>
        </w:rPr>
        <w:br/>
        <w:t xml:space="preserve">Napoleon /  </w:t>
      </w:r>
      <w:proofErr w:type="spellStart"/>
      <w:r w:rsidRPr="00BC5689">
        <w:rPr>
          <w:rFonts w:cstheme="minorHAnsi"/>
          <w:sz w:val="24"/>
          <w:szCs w:val="24"/>
        </w:rPr>
        <w:t>Turnvater</w:t>
      </w:r>
      <w:proofErr w:type="spellEnd"/>
      <w:r w:rsidRPr="00BC5689">
        <w:rPr>
          <w:rFonts w:cstheme="minorHAnsi"/>
          <w:sz w:val="24"/>
          <w:szCs w:val="24"/>
        </w:rPr>
        <w:t xml:space="preserve"> </w:t>
      </w:r>
      <w:proofErr w:type="spellStart"/>
      <w:r w:rsidRPr="00BC5689">
        <w:rPr>
          <w:rFonts w:cstheme="minorHAnsi"/>
          <w:sz w:val="24"/>
          <w:szCs w:val="24"/>
        </w:rPr>
        <w:t>Jahn</w:t>
      </w:r>
      <w:proofErr w:type="spellEnd"/>
    </w:p>
    <w:p w:rsidR="00A32421" w:rsidRPr="00BC5689" w:rsidRDefault="00A32421" w:rsidP="00A32421">
      <w:pPr>
        <w:pStyle w:val="NoSpacing"/>
        <w:ind w:left="720" w:firstLine="720"/>
        <w:rPr>
          <w:rFonts w:cstheme="minorHAnsi"/>
          <w:sz w:val="24"/>
          <w:szCs w:val="24"/>
        </w:rPr>
      </w:pPr>
      <w:r w:rsidRPr="00BC5689">
        <w:rPr>
          <w:rFonts w:cstheme="minorHAnsi"/>
          <w:sz w:val="24"/>
          <w:szCs w:val="24"/>
        </w:rPr>
        <w:t xml:space="preserve">Discussion: </w:t>
      </w:r>
    </w:p>
    <w:p w:rsidR="00A17D76" w:rsidRPr="00BC5689" w:rsidRDefault="00A17D76" w:rsidP="00A32421">
      <w:pPr>
        <w:pStyle w:val="NoSpacing"/>
        <w:ind w:left="2160"/>
        <w:rPr>
          <w:rFonts w:cstheme="minorHAnsi"/>
          <w:sz w:val="24"/>
          <w:szCs w:val="24"/>
        </w:rPr>
      </w:pPr>
      <w:r w:rsidRPr="00BC5689">
        <w:rPr>
          <w:rFonts w:cstheme="minorHAnsi"/>
          <w:i/>
          <w:iCs/>
          <w:sz w:val="24"/>
          <w:szCs w:val="24"/>
        </w:rPr>
        <w:t>History emerged as an academic discipline in nineteenth-century Germany. This was also the century when German nationalism was on the rise. What are the implications of this simultaneity for a course in German cultural history?</w:t>
      </w:r>
    </w:p>
    <w:p w:rsidR="00A17D76" w:rsidRPr="00BC5689" w:rsidRDefault="00A17D76" w:rsidP="00A32421">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31"/>
        </w:numPr>
        <w:rPr>
          <w:rFonts w:cstheme="minorHAnsi"/>
          <w:sz w:val="24"/>
          <w:szCs w:val="24"/>
        </w:rPr>
      </w:pPr>
      <w:r w:rsidRPr="00BC5689">
        <w:rPr>
          <w:rFonts w:cstheme="minorHAnsi"/>
          <w:sz w:val="24"/>
          <w:szCs w:val="24"/>
        </w:rPr>
        <w:t>Essay 1 due next class period!</w:t>
      </w:r>
    </w:p>
    <w:p w:rsidR="00A17D76" w:rsidRPr="00BC5689" w:rsidRDefault="00A17D76" w:rsidP="00A32421">
      <w:pPr>
        <w:pStyle w:val="NoSpacing"/>
        <w:ind w:left="2520"/>
        <w:rPr>
          <w:rFonts w:cstheme="minorHAnsi"/>
          <w:i/>
          <w:iCs/>
          <w:sz w:val="24"/>
          <w:szCs w:val="24"/>
        </w:rPr>
      </w:pPr>
      <w:r w:rsidRPr="00BC5689">
        <w:rPr>
          <w:rFonts w:cstheme="minorHAnsi"/>
          <w:sz w:val="24"/>
          <w:szCs w:val="24"/>
        </w:rPr>
        <w:lastRenderedPageBreak/>
        <w:t xml:space="preserve">Read Schulze 101-106 </w:t>
      </w:r>
      <w:r w:rsidRPr="00BC5689">
        <w:rPr>
          <w:rFonts w:cstheme="minorHAnsi"/>
          <w:sz w:val="24"/>
          <w:szCs w:val="24"/>
        </w:rPr>
        <w:br/>
      </w:r>
      <w:r w:rsidR="00A32421" w:rsidRPr="00BC5689">
        <w:rPr>
          <w:rFonts w:cstheme="minorHAnsi"/>
          <w:sz w:val="24"/>
          <w:szCs w:val="24"/>
        </w:rPr>
        <w:t>Read Text 17: Heine</w:t>
      </w:r>
    </w:p>
    <w:p w:rsidR="00A32421" w:rsidRPr="00BC5689" w:rsidRDefault="00A32421" w:rsidP="00A17D76">
      <w:pPr>
        <w:pStyle w:val="NoSpacing"/>
        <w:rPr>
          <w:rFonts w:cstheme="minorHAnsi"/>
          <w:sz w:val="24"/>
          <w:szCs w:val="24"/>
        </w:rPr>
      </w:pPr>
    </w:p>
    <w:p w:rsidR="00A17D76" w:rsidRPr="00BC5689" w:rsidRDefault="00D43F43" w:rsidP="00A17D76">
      <w:pPr>
        <w:pStyle w:val="NoSpacing"/>
        <w:rPr>
          <w:rFonts w:cstheme="minorHAnsi"/>
          <w:sz w:val="24"/>
          <w:szCs w:val="24"/>
        </w:rPr>
      </w:pPr>
      <w:r w:rsidRPr="00BC5689">
        <w:rPr>
          <w:rFonts w:cstheme="minorHAnsi"/>
          <w:b/>
          <w:sz w:val="24"/>
          <w:szCs w:val="24"/>
          <w:u w:val="single"/>
        </w:rPr>
        <w:t>Class 15:</w:t>
      </w:r>
      <w:r w:rsidR="00A32421" w:rsidRPr="00BC5689">
        <w:rPr>
          <w:rFonts w:cstheme="minorHAnsi"/>
          <w:sz w:val="24"/>
          <w:szCs w:val="24"/>
        </w:rPr>
        <w:tab/>
      </w:r>
      <w:r w:rsidR="00A17D76" w:rsidRPr="00BC5689">
        <w:rPr>
          <w:rFonts w:cstheme="minorHAnsi"/>
          <w:sz w:val="24"/>
          <w:szCs w:val="24"/>
        </w:rPr>
        <w:t>The Europe of Metternich</w:t>
      </w:r>
    </w:p>
    <w:p w:rsidR="00A32421" w:rsidRPr="00BC5689" w:rsidRDefault="00A17D76" w:rsidP="00A662AD">
      <w:pPr>
        <w:pStyle w:val="NoSpacing"/>
        <w:numPr>
          <w:ilvl w:val="0"/>
          <w:numId w:val="32"/>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 xml:space="preserve">The Congress of Vienna / The </w:t>
      </w:r>
      <w:proofErr w:type="spellStart"/>
      <w:r w:rsidRPr="00BC5689">
        <w:rPr>
          <w:rFonts w:cstheme="minorHAnsi"/>
          <w:sz w:val="24"/>
          <w:szCs w:val="24"/>
        </w:rPr>
        <w:t>Biedermeier</w:t>
      </w:r>
      <w:proofErr w:type="spellEnd"/>
      <w:r w:rsidRPr="00BC5689">
        <w:rPr>
          <w:rFonts w:cstheme="minorHAnsi"/>
          <w:sz w:val="24"/>
          <w:szCs w:val="24"/>
        </w:rPr>
        <w:t xml:space="preserve"> Era</w:t>
      </w:r>
    </w:p>
    <w:p w:rsidR="00A17D76" w:rsidRPr="00BC5689" w:rsidRDefault="00A17D76" w:rsidP="00A662AD">
      <w:pPr>
        <w:pStyle w:val="NoSpacing"/>
        <w:numPr>
          <w:ilvl w:val="0"/>
          <w:numId w:val="32"/>
        </w:numPr>
        <w:rPr>
          <w:rFonts w:cstheme="minorHAnsi"/>
          <w:sz w:val="24"/>
          <w:szCs w:val="24"/>
        </w:rPr>
      </w:pPr>
      <w:r w:rsidRPr="00BC5689">
        <w:rPr>
          <w:rFonts w:cstheme="minorHAnsi"/>
          <w:sz w:val="24"/>
          <w:szCs w:val="24"/>
        </w:rPr>
        <w:t>People:</w:t>
      </w:r>
      <w:r w:rsidRPr="00BC5689">
        <w:rPr>
          <w:rFonts w:cstheme="minorHAnsi"/>
          <w:sz w:val="24"/>
          <w:szCs w:val="24"/>
        </w:rPr>
        <w:br/>
        <w:t xml:space="preserve">Metternich / Heinrich Heine / Carl von </w:t>
      </w:r>
      <w:proofErr w:type="spellStart"/>
      <w:r w:rsidRPr="00BC5689">
        <w:rPr>
          <w:rFonts w:cstheme="minorHAnsi"/>
          <w:sz w:val="24"/>
          <w:szCs w:val="24"/>
        </w:rPr>
        <w:t>Spitzweg</w:t>
      </w:r>
      <w:proofErr w:type="spellEnd"/>
    </w:p>
    <w:p w:rsidR="00A17D76" w:rsidRPr="00BC5689" w:rsidRDefault="00A17D76" w:rsidP="00A32421">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33"/>
        </w:numPr>
        <w:rPr>
          <w:rFonts w:cstheme="minorHAnsi"/>
          <w:sz w:val="24"/>
          <w:szCs w:val="24"/>
        </w:rPr>
      </w:pPr>
      <w:r w:rsidRPr="00BC5689">
        <w:rPr>
          <w:rFonts w:cstheme="minorHAnsi"/>
          <w:sz w:val="24"/>
          <w:szCs w:val="24"/>
        </w:rPr>
        <w:t>Prepare for the Midterm</w:t>
      </w:r>
    </w:p>
    <w:p w:rsidR="002A216C" w:rsidRPr="00BC5689" w:rsidRDefault="002A216C" w:rsidP="002A216C">
      <w:pPr>
        <w:pStyle w:val="NoSpacing"/>
        <w:ind w:left="2520"/>
        <w:rPr>
          <w:rFonts w:cstheme="minorHAnsi"/>
          <w:sz w:val="24"/>
          <w:szCs w:val="24"/>
        </w:rPr>
      </w:pPr>
    </w:p>
    <w:p w:rsidR="00D43F43" w:rsidRPr="00BC5689" w:rsidRDefault="00D43F43" w:rsidP="00D43F43">
      <w:pPr>
        <w:pStyle w:val="NoSpacing"/>
        <w:rPr>
          <w:rFonts w:cstheme="minorHAnsi"/>
          <w:sz w:val="24"/>
          <w:szCs w:val="24"/>
        </w:rPr>
      </w:pPr>
      <w:r w:rsidRPr="00BC5689">
        <w:rPr>
          <w:rFonts w:cstheme="minorHAnsi"/>
          <w:b/>
          <w:sz w:val="24"/>
          <w:szCs w:val="24"/>
          <w:u w:val="single"/>
        </w:rPr>
        <w:t>Class 16:</w:t>
      </w:r>
      <w:r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Midterm Exam</w:t>
      </w:r>
    </w:p>
    <w:p w:rsidR="00D43F43" w:rsidRPr="00BC5689" w:rsidRDefault="00D43F43" w:rsidP="00D43F43">
      <w:pPr>
        <w:pStyle w:val="NoSpacing"/>
        <w:ind w:left="720" w:firstLine="720"/>
        <w:rPr>
          <w:rFonts w:cstheme="minorHAnsi"/>
          <w:sz w:val="24"/>
          <w:szCs w:val="24"/>
        </w:rPr>
      </w:pPr>
    </w:p>
    <w:p w:rsidR="00A17D76" w:rsidRPr="00BC5689" w:rsidRDefault="00A17D76" w:rsidP="00D43F43">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34"/>
        </w:numPr>
        <w:rPr>
          <w:rFonts w:cstheme="minorHAnsi"/>
          <w:sz w:val="24"/>
          <w:szCs w:val="24"/>
        </w:rPr>
      </w:pPr>
      <w:r w:rsidRPr="00BC5689">
        <w:rPr>
          <w:rFonts w:cstheme="minorHAnsi"/>
          <w:sz w:val="24"/>
          <w:szCs w:val="24"/>
        </w:rPr>
        <w:t xml:space="preserve">Read Schulze 106-121 </w:t>
      </w:r>
      <w:r w:rsidRPr="00BC5689">
        <w:rPr>
          <w:rFonts w:cstheme="minorHAnsi"/>
          <w:sz w:val="24"/>
          <w:szCs w:val="24"/>
        </w:rPr>
        <w:br/>
        <w:t>Read Text 18: Marx &amp; Engels</w:t>
      </w:r>
    </w:p>
    <w:p w:rsidR="00A17D76" w:rsidRPr="00BC5689" w:rsidRDefault="00A17D76" w:rsidP="00A17D76">
      <w:pPr>
        <w:pStyle w:val="NoSpacing"/>
        <w:rPr>
          <w:rFonts w:cstheme="minorHAnsi"/>
          <w:sz w:val="24"/>
          <w:szCs w:val="24"/>
        </w:rPr>
      </w:pPr>
    </w:p>
    <w:p w:rsidR="00A17D76" w:rsidRPr="00BC5689" w:rsidRDefault="00D43F43" w:rsidP="00A17D76">
      <w:pPr>
        <w:pStyle w:val="NoSpacing"/>
        <w:rPr>
          <w:rFonts w:cstheme="minorHAnsi"/>
          <w:sz w:val="24"/>
          <w:szCs w:val="24"/>
        </w:rPr>
      </w:pPr>
      <w:r w:rsidRPr="00BC5689">
        <w:rPr>
          <w:rFonts w:cstheme="minorHAnsi"/>
          <w:b/>
          <w:sz w:val="24"/>
          <w:szCs w:val="24"/>
          <w:u w:val="single"/>
        </w:rPr>
        <w:t>Class 17:</w:t>
      </w:r>
      <w:r w:rsidRPr="00BC5689">
        <w:rPr>
          <w:rFonts w:cstheme="minorHAnsi"/>
          <w:sz w:val="24"/>
          <w:szCs w:val="24"/>
        </w:rPr>
        <w:tab/>
      </w:r>
      <w:r w:rsidR="00A17D76" w:rsidRPr="00BC5689">
        <w:rPr>
          <w:rFonts w:cstheme="minorHAnsi"/>
          <w:sz w:val="24"/>
          <w:szCs w:val="24"/>
        </w:rPr>
        <w:t>The Industrialization of Germany</w:t>
      </w:r>
    </w:p>
    <w:p w:rsidR="00D43F43" w:rsidRPr="00BC5689" w:rsidRDefault="00A17D76" w:rsidP="00A662AD">
      <w:pPr>
        <w:pStyle w:val="NoSpacing"/>
        <w:numPr>
          <w:ilvl w:val="0"/>
          <w:numId w:val="35"/>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Hegel’s Philosophy of History / Dialectical Thinking / Industrialization / 1848, The Year of Revolutions</w:t>
      </w:r>
    </w:p>
    <w:p w:rsidR="00A17D76" w:rsidRPr="00BC5689" w:rsidRDefault="00A17D76" w:rsidP="00A662AD">
      <w:pPr>
        <w:pStyle w:val="NoSpacing"/>
        <w:numPr>
          <w:ilvl w:val="0"/>
          <w:numId w:val="35"/>
        </w:numPr>
        <w:rPr>
          <w:rFonts w:cstheme="minorHAnsi"/>
          <w:sz w:val="24"/>
          <w:szCs w:val="24"/>
        </w:rPr>
      </w:pPr>
      <w:r w:rsidRPr="00BC5689">
        <w:rPr>
          <w:rFonts w:cstheme="minorHAnsi"/>
          <w:sz w:val="24"/>
          <w:szCs w:val="24"/>
        </w:rPr>
        <w:t>People:</w:t>
      </w:r>
      <w:r w:rsidRPr="00BC5689">
        <w:rPr>
          <w:rFonts w:cstheme="minorHAnsi"/>
          <w:sz w:val="24"/>
          <w:szCs w:val="24"/>
        </w:rPr>
        <w:br/>
        <w:t>G.W.F. Hegel / Karl Marx</w:t>
      </w:r>
    </w:p>
    <w:p w:rsidR="00D43F43" w:rsidRPr="00BC5689" w:rsidRDefault="00A17D76" w:rsidP="00D43F43">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36"/>
        </w:numPr>
        <w:rPr>
          <w:rFonts w:cstheme="minorHAnsi"/>
          <w:sz w:val="24"/>
          <w:szCs w:val="24"/>
        </w:rPr>
      </w:pPr>
      <w:r w:rsidRPr="00BC5689">
        <w:rPr>
          <w:rFonts w:cstheme="minorHAnsi"/>
          <w:sz w:val="24"/>
          <w:szCs w:val="24"/>
        </w:rPr>
        <w:t>Read Schulze 1</w:t>
      </w:r>
      <w:r w:rsidR="00D43F43" w:rsidRPr="00BC5689">
        <w:rPr>
          <w:rFonts w:cstheme="minorHAnsi"/>
          <w:sz w:val="24"/>
          <w:szCs w:val="24"/>
        </w:rPr>
        <w:t xml:space="preserve">23-145 </w:t>
      </w:r>
      <w:r w:rsidR="00D43F43" w:rsidRPr="00BC5689">
        <w:rPr>
          <w:rFonts w:cstheme="minorHAnsi"/>
          <w:sz w:val="24"/>
          <w:szCs w:val="24"/>
        </w:rPr>
        <w:br/>
        <w:t>Read Text 19: Bismarck</w:t>
      </w:r>
    </w:p>
    <w:p w:rsidR="002A216C" w:rsidRPr="00BC5689" w:rsidRDefault="002A216C" w:rsidP="002A216C">
      <w:pPr>
        <w:pStyle w:val="NoSpacing"/>
        <w:ind w:left="2520"/>
        <w:rPr>
          <w:rFonts w:cstheme="minorHAnsi"/>
          <w:sz w:val="24"/>
          <w:szCs w:val="24"/>
        </w:rPr>
      </w:pPr>
    </w:p>
    <w:p w:rsidR="00A17D76" w:rsidRPr="00BC5689" w:rsidRDefault="00D43F43" w:rsidP="00D43F43">
      <w:pPr>
        <w:pStyle w:val="NoSpacing"/>
        <w:rPr>
          <w:rFonts w:cstheme="minorHAnsi"/>
          <w:sz w:val="24"/>
          <w:szCs w:val="24"/>
        </w:rPr>
      </w:pPr>
      <w:r w:rsidRPr="00BC5689">
        <w:rPr>
          <w:rFonts w:cstheme="minorHAnsi"/>
          <w:b/>
          <w:sz w:val="24"/>
          <w:szCs w:val="24"/>
          <w:u w:val="single"/>
        </w:rPr>
        <w:t>Class 18:</w:t>
      </w:r>
      <w:r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A German Empire</w:t>
      </w:r>
    </w:p>
    <w:p w:rsidR="00D43F43" w:rsidRPr="00BC5689" w:rsidRDefault="00A17D76" w:rsidP="00A662AD">
      <w:pPr>
        <w:pStyle w:val="NoSpacing"/>
        <w:numPr>
          <w:ilvl w:val="0"/>
          <w:numId w:val="37"/>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 xml:space="preserve">The Rise of the Iron Chancellor / The Unification of Germany, 1871 / Bismarck’s </w:t>
      </w:r>
      <w:r w:rsidRPr="00BC5689">
        <w:rPr>
          <w:rFonts w:cstheme="minorHAnsi"/>
          <w:i/>
          <w:iCs/>
          <w:sz w:val="24"/>
          <w:szCs w:val="24"/>
        </w:rPr>
        <w:t>Realpolitik</w:t>
      </w:r>
      <w:r w:rsidRPr="00BC5689">
        <w:rPr>
          <w:rFonts w:cstheme="minorHAnsi"/>
          <w:sz w:val="24"/>
          <w:szCs w:val="24"/>
        </w:rPr>
        <w:t xml:space="preserve"> &amp; </w:t>
      </w:r>
      <w:proofErr w:type="spellStart"/>
      <w:r w:rsidRPr="00BC5689">
        <w:rPr>
          <w:rFonts w:cstheme="minorHAnsi"/>
          <w:i/>
          <w:iCs/>
          <w:sz w:val="24"/>
          <w:szCs w:val="24"/>
        </w:rPr>
        <w:t>Kulturkampf</w:t>
      </w:r>
      <w:proofErr w:type="spellEnd"/>
      <w:r w:rsidRPr="00BC5689">
        <w:rPr>
          <w:rFonts w:cstheme="minorHAnsi"/>
          <w:i/>
          <w:iCs/>
          <w:sz w:val="24"/>
          <w:szCs w:val="24"/>
        </w:rPr>
        <w:t xml:space="preserve"> </w:t>
      </w:r>
      <w:r w:rsidRPr="00BC5689">
        <w:rPr>
          <w:rFonts w:cstheme="minorHAnsi"/>
          <w:sz w:val="24"/>
          <w:szCs w:val="24"/>
        </w:rPr>
        <w:t>/ “Dropping the Pilot”</w:t>
      </w:r>
    </w:p>
    <w:p w:rsidR="00A17D76" w:rsidRPr="00BC5689" w:rsidRDefault="00A17D76" w:rsidP="00A662AD">
      <w:pPr>
        <w:pStyle w:val="NoSpacing"/>
        <w:numPr>
          <w:ilvl w:val="0"/>
          <w:numId w:val="37"/>
        </w:numPr>
        <w:rPr>
          <w:rFonts w:cstheme="minorHAnsi"/>
          <w:sz w:val="24"/>
          <w:szCs w:val="24"/>
        </w:rPr>
      </w:pPr>
      <w:r w:rsidRPr="00BC5689">
        <w:rPr>
          <w:rFonts w:cstheme="minorHAnsi"/>
          <w:sz w:val="24"/>
          <w:szCs w:val="24"/>
        </w:rPr>
        <w:t>People:</w:t>
      </w:r>
      <w:r w:rsidRPr="00BC5689">
        <w:rPr>
          <w:rFonts w:cstheme="minorHAnsi"/>
          <w:sz w:val="24"/>
          <w:szCs w:val="24"/>
        </w:rPr>
        <w:br/>
        <w:t>Otto von Bismarck / Kaiser Wilhelm I / Kaiser Wilhelm II</w:t>
      </w:r>
    </w:p>
    <w:p w:rsidR="00D43F43" w:rsidRPr="00BC5689" w:rsidRDefault="00A17D76" w:rsidP="00D43F43">
      <w:pPr>
        <w:pStyle w:val="NoSpacing"/>
        <w:ind w:left="720" w:firstLine="720"/>
        <w:rPr>
          <w:rFonts w:cstheme="minorHAnsi"/>
          <w:i/>
          <w:iCs/>
          <w:sz w:val="24"/>
          <w:szCs w:val="24"/>
        </w:rPr>
      </w:pPr>
      <w:r w:rsidRPr="00BC5689">
        <w:rPr>
          <w:rFonts w:cstheme="minorHAnsi"/>
          <w:iCs/>
          <w:sz w:val="24"/>
          <w:szCs w:val="24"/>
        </w:rPr>
        <w:t>Discussion:</w:t>
      </w:r>
      <w:r w:rsidRPr="00BC5689">
        <w:rPr>
          <w:rFonts w:cstheme="minorHAnsi"/>
          <w:i/>
          <w:iCs/>
          <w:sz w:val="24"/>
          <w:szCs w:val="24"/>
        </w:rPr>
        <w:t xml:space="preserve"> </w:t>
      </w:r>
    </w:p>
    <w:p w:rsidR="00D43F43" w:rsidRPr="00BC5689" w:rsidRDefault="00A17D76" w:rsidP="00D43F43">
      <w:pPr>
        <w:pStyle w:val="NoSpacing"/>
        <w:ind w:left="2160"/>
        <w:rPr>
          <w:rFonts w:cstheme="minorHAnsi"/>
          <w:sz w:val="24"/>
          <w:szCs w:val="24"/>
        </w:rPr>
      </w:pPr>
      <w:r w:rsidRPr="00BC5689">
        <w:rPr>
          <w:rFonts w:cstheme="minorHAnsi"/>
          <w:i/>
          <w:iCs/>
          <w:sz w:val="24"/>
          <w:szCs w:val="24"/>
        </w:rPr>
        <w:t xml:space="preserve">Otto von Bismarck is depicted in a number of paintings, photographs, and cartoons in our textbook </w:t>
      </w:r>
      <w:r w:rsidRPr="00BC5689">
        <w:rPr>
          <w:rFonts w:cstheme="minorHAnsi"/>
          <w:sz w:val="24"/>
          <w:szCs w:val="24"/>
        </w:rPr>
        <w:t>Germany, A New History.</w:t>
      </w:r>
      <w:r w:rsidRPr="00BC5689">
        <w:rPr>
          <w:rFonts w:cstheme="minorHAnsi"/>
          <w:i/>
          <w:iCs/>
          <w:sz w:val="24"/>
          <w:szCs w:val="24"/>
        </w:rPr>
        <w:t xml:space="preserve"> How do these depictions differ? What can visual materials add to our understanding of historical events? Why and how does a textbook like Schulze’s use images? (Compare with the original unillustrated German edition, </w:t>
      </w:r>
      <w:proofErr w:type="spellStart"/>
      <w:r w:rsidRPr="00BC5689">
        <w:rPr>
          <w:rFonts w:cstheme="minorHAnsi"/>
          <w:sz w:val="24"/>
          <w:szCs w:val="24"/>
        </w:rPr>
        <w:t>Kleine</w:t>
      </w:r>
      <w:proofErr w:type="spellEnd"/>
      <w:r w:rsidRPr="00BC5689">
        <w:rPr>
          <w:rFonts w:cstheme="minorHAnsi"/>
          <w:sz w:val="24"/>
          <w:szCs w:val="24"/>
        </w:rPr>
        <w:t xml:space="preserve"> deutsche Geschichte</w:t>
      </w:r>
      <w:r w:rsidRPr="00BC5689">
        <w:rPr>
          <w:rFonts w:cstheme="minorHAnsi"/>
          <w:i/>
          <w:iCs/>
          <w:sz w:val="24"/>
          <w:szCs w:val="24"/>
        </w:rPr>
        <w:t>.)</w:t>
      </w:r>
    </w:p>
    <w:p w:rsidR="00D43F43" w:rsidRPr="00BC5689" w:rsidRDefault="00A17D76" w:rsidP="00D43F43">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38"/>
        </w:numPr>
        <w:rPr>
          <w:rFonts w:cstheme="minorHAnsi"/>
          <w:sz w:val="24"/>
          <w:szCs w:val="24"/>
        </w:rPr>
      </w:pPr>
      <w:r w:rsidRPr="00BC5689">
        <w:rPr>
          <w:rFonts w:cstheme="minorHAnsi"/>
          <w:sz w:val="24"/>
          <w:szCs w:val="24"/>
        </w:rPr>
        <w:t xml:space="preserve">Read Text 20: Wagner </w:t>
      </w:r>
    </w:p>
    <w:p w:rsidR="00A17D76" w:rsidRPr="00BC5689" w:rsidRDefault="00A17D76" w:rsidP="00A17D76">
      <w:pPr>
        <w:pStyle w:val="NoSpacing"/>
        <w:rPr>
          <w:rFonts w:cstheme="minorHAnsi"/>
          <w:b/>
          <w:sz w:val="24"/>
          <w:szCs w:val="24"/>
          <w:u w:val="single"/>
        </w:rPr>
      </w:pPr>
    </w:p>
    <w:p w:rsidR="00A17D76" w:rsidRPr="00BC5689" w:rsidRDefault="00D43F43" w:rsidP="00A17D76">
      <w:pPr>
        <w:pStyle w:val="NoSpacing"/>
        <w:rPr>
          <w:rFonts w:cstheme="minorHAnsi"/>
          <w:sz w:val="24"/>
          <w:szCs w:val="24"/>
        </w:rPr>
      </w:pPr>
      <w:r w:rsidRPr="00BC5689">
        <w:rPr>
          <w:rFonts w:cstheme="minorHAnsi"/>
          <w:b/>
          <w:sz w:val="24"/>
          <w:szCs w:val="24"/>
          <w:u w:val="single"/>
        </w:rPr>
        <w:t>Class 19:</w:t>
      </w:r>
      <w:r w:rsidRPr="00BC5689">
        <w:rPr>
          <w:rFonts w:cstheme="minorHAnsi"/>
          <w:sz w:val="24"/>
          <w:szCs w:val="24"/>
        </w:rPr>
        <w:tab/>
      </w:r>
      <w:r w:rsidR="00A17D76" w:rsidRPr="00BC5689">
        <w:rPr>
          <w:rFonts w:cstheme="minorHAnsi"/>
          <w:sz w:val="24"/>
          <w:szCs w:val="24"/>
        </w:rPr>
        <w:t>German Music, Art, and Literature in the Late 19</w:t>
      </w:r>
      <w:r w:rsidR="00A17D76" w:rsidRPr="00BC5689">
        <w:rPr>
          <w:rFonts w:cstheme="minorHAnsi"/>
          <w:sz w:val="24"/>
          <w:szCs w:val="24"/>
          <w:vertAlign w:val="superscript"/>
        </w:rPr>
        <w:t>th</w:t>
      </w:r>
      <w:r w:rsidR="00A17D76" w:rsidRPr="00BC5689">
        <w:rPr>
          <w:rFonts w:cstheme="minorHAnsi"/>
          <w:sz w:val="24"/>
          <w:szCs w:val="24"/>
        </w:rPr>
        <w:t xml:space="preserve"> Century</w:t>
      </w:r>
    </w:p>
    <w:p w:rsidR="00D43F43" w:rsidRPr="00BC5689" w:rsidRDefault="00A17D76" w:rsidP="00A662AD">
      <w:pPr>
        <w:pStyle w:val="NoSpacing"/>
        <w:numPr>
          <w:ilvl w:val="0"/>
          <w:numId w:val="39"/>
        </w:numPr>
        <w:rPr>
          <w:rFonts w:cstheme="minorHAnsi"/>
          <w:sz w:val="24"/>
          <w:szCs w:val="24"/>
        </w:rPr>
      </w:pPr>
      <w:r w:rsidRPr="00BC5689">
        <w:rPr>
          <w:rFonts w:cstheme="minorHAnsi"/>
          <w:sz w:val="24"/>
          <w:szCs w:val="24"/>
        </w:rPr>
        <w:lastRenderedPageBreak/>
        <w:t xml:space="preserve">Events, works, movements, and concepts: </w:t>
      </w:r>
      <w:r w:rsidRPr="00BC5689">
        <w:rPr>
          <w:rFonts w:cstheme="minorHAnsi"/>
          <w:sz w:val="24"/>
          <w:szCs w:val="24"/>
        </w:rPr>
        <w:br/>
        <w:t>Late Romanticism / Wagner’s Hans Sachs / Realism in the visual arts and literature</w:t>
      </w:r>
    </w:p>
    <w:p w:rsidR="00A17D76" w:rsidRPr="00BC5689" w:rsidRDefault="00A17D76" w:rsidP="00A662AD">
      <w:pPr>
        <w:pStyle w:val="NoSpacing"/>
        <w:numPr>
          <w:ilvl w:val="0"/>
          <w:numId w:val="39"/>
        </w:numPr>
        <w:rPr>
          <w:rFonts w:cstheme="minorHAnsi"/>
          <w:sz w:val="24"/>
          <w:szCs w:val="24"/>
        </w:rPr>
      </w:pPr>
      <w:r w:rsidRPr="00BC5689">
        <w:rPr>
          <w:rFonts w:cstheme="minorHAnsi"/>
          <w:sz w:val="24"/>
          <w:szCs w:val="24"/>
        </w:rPr>
        <w:t>People:</w:t>
      </w:r>
      <w:r w:rsidRPr="00BC5689">
        <w:rPr>
          <w:rFonts w:cstheme="minorHAnsi"/>
          <w:sz w:val="24"/>
          <w:szCs w:val="24"/>
        </w:rPr>
        <w:br/>
        <w:t xml:space="preserve">Richard Wagner / Adolph von </w:t>
      </w:r>
      <w:proofErr w:type="spellStart"/>
      <w:r w:rsidRPr="00BC5689">
        <w:rPr>
          <w:rFonts w:cstheme="minorHAnsi"/>
          <w:sz w:val="24"/>
          <w:szCs w:val="24"/>
        </w:rPr>
        <w:t>Menzel</w:t>
      </w:r>
      <w:proofErr w:type="spellEnd"/>
      <w:r w:rsidRPr="00BC5689">
        <w:rPr>
          <w:rFonts w:cstheme="minorHAnsi"/>
          <w:sz w:val="24"/>
          <w:szCs w:val="24"/>
        </w:rPr>
        <w:t xml:space="preserve"> / Anton von Werner</w:t>
      </w:r>
    </w:p>
    <w:p w:rsidR="00A17D76" w:rsidRPr="00BC5689" w:rsidRDefault="00A17D76" w:rsidP="00D43F43">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40"/>
        </w:numPr>
        <w:rPr>
          <w:rFonts w:cstheme="minorHAnsi"/>
          <w:sz w:val="24"/>
          <w:szCs w:val="24"/>
        </w:rPr>
      </w:pPr>
      <w:r w:rsidRPr="00BC5689">
        <w:rPr>
          <w:rFonts w:cstheme="minorHAnsi"/>
          <w:sz w:val="24"/>
          <w:szCs w:val="24"/>
        </w:rPr>
        <w:t>Read Schulze 147-167</w:t>
      </w:r>
      <w:r w:rsidRPr="00BC5689">
        <w:rPr>
          <w:rFonts w:cstheme="minorHAnsi"/>
          <w:sz w:val="24"/>
          <w:szCs w:val="24"/>
        </w:rPr>
        <w:br/>
        <w:t xml:space="preserve">Read Text 21: Nietzsche’s </w:t>
      </w:r>
      <w:r w:rsidRPr="00BC5689">
        <w:rPr>
          <w:rFonts w:cstheme="minorHAnsi"/>
          <w:i/>
          <w:iCs/>
          <w:sz w:val="24"/>
          <w:szCs w:val="24"/>
        </w:rPr>
        <w:t>Genealogy of Morals</w:t>
      </w:r>
    </w:p>
    <w:p w:rsidR="00D43F43" w:rsidRPr="00BC5689" w:rsidRDefault="00D43F43" w:rsidP="00D43F43">
      <w:pPr>
        <w:pStyle w:val="NoSpacing"/>
        <w:ind w:left="2520"/>
        <w:rPr>
          <w:rFonts w:cstheme="minorHAnsi"/>
          <w:sz w:val="24"/>
          <w:szCs w:val="24"/>
        </w:rPr>
      </w:pPr>
    </w:p>
    <w:p w:rsidR="00A17D76" w:rsidRPr="00BC5689" w:rsidRDefault="00D43F43" w:rsidP="00D43F43">
      <w:pPr>
        <w:pStyle w:val="NoSpacing"/>
        <w:rPr>
          <w:rFonts w:cstheme="minorHAnsi"/>
          <w:sz w:val="24"/>
          <w:szCs w:val="24"/>
        </w:rPr>
      </w:pPr>
      <w:r w:rsidRPr="00BC5689">
        <w:rPr>
          <w:rFonts w:cstheme="minorHAnsi"/>
          <w:b/>
          <w:sz w:val="24"/>
          <w:szCs w:val="24"/>
          <w:u w:val="single"/>
        </w:rPr>
        <w:t>Class 20:</w:t>
      </w:r>
      <w:r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Fin-de-Siècle Reevaluations of The Western Tradition</w:t>
      </w:r>
    </w:p>
    <w:p w:rsidR="00D43F43" w:rsidRPr="00BC5689" w:rsidRDefault="00A17D76" w:rsidP="00A662AD">
      <w:pPr>
        <w:pStyle w:val="NoSpacing"/>
        <w:numPr>
          <w:ilvl w:val="0"/>
          <w:numId w:val="41"/>
        </w:numPr>
        <w:rPr>
          <w:rFonts w:cstheme="minorHAnsi"/>
          <w:sz w:val="24"/>
          <w:szCs w:val="24"/>
        </w:rPr>
      </w:pPr>
      <w:r w:rsidRPr="00BC5689">
        <w:rPr>
          <w:rFonts w:cstheme="minorHAnsi"/>
          <w:sz w:val="24"/>
          <w:szCs w:val="24"/>
        </w:rPr>
        <w:t>Friedrich Nietzsche’s radical critique of modernity / The Invention of Psychoanalysis</w:t>
      </w:r>
    </w:p>
    <w:p w:rsidR="00D43F43" w:rsidRPr="00BC5689" w:rsidRDefault="00A17D76" w:rsidP="00A662AD">
      <w:pPr>
        <w:pStyle w:val="NoSpacing"/>
        <w:numPr>
          <w:ilvl w:val="0"/>
          <w:numId w:val="41"/>
        </w:numPr>
        <w:rPr>
          <w:rFonts w:cstheme="minorHAnsi"/>
          <w:sz w:val="24"/>
          <w:szCs w:val="24"/>
        </w:rPr>
      </w:pPr>
      <w:r w:rsidRPr="00BC5689">
        <w:rPr>
          <w:rFonts w:cstheme="minorHAnsi"/>
          <w:sz w:val="24"/>
          <w:szCs w:val="24"/>
        </w:rPr>
        <w:t>People:</w:t>
      </w:r>
      <w:r w:rsidRPr="00BC5689">
        <w:rPr>
          <w:rFonts w:cstheme="minorHAnsi"/>
          <w:sz w:val="24"/>
          <w:szCs w:val="24"/>
        </w:rPr>
        <w:br/>
        <w:t>Friedrich Nietzsche / Sigmund Freud</w:t>
      </w:r>
    </w:p>
    <w:p w:rsidR="00A17D76" w:rsidRPr="00BC5689" w:rsidRDefault="00A17D76" w:rsidP="00D43F43">
      <w:pPr>
        <w:pStyle w:val="NoSpacing"/>
        <w:ind w:left="720" w:firstLine="720"/>
        <w:rPr>
          <w:rFonts w:cstheme="minorHAnsi"/>
          <w:sz w:val="24"/>
          <w:szCs w:val="24"/>
        </w:rPr>
      </w:pPr>
      <w:r w:rsidRPr="00BC5689">
        <w:rPr>
          <w:rFonts w:cstheme="minorHAnsi"/>
          <w:sz w:val="24"/>
          <w:szCs w:val="24"/>
        </w:rPr>
        <w:t>Assignment</w:t>
      </w:r>
    </w:p>
    <w:p w:rsidR="00D43F43" w:rsidRPr="00BC5689" w:rsidRDefault="00A17D76" w:rsidP="00A662AD">
      <w:pPr>
        <w:pStyle w:val="NoSpacing"/>
        <w:numPr>
          <w:ilvl w:val="0"/>
          <w:numId w:val="42"/>
        </w:numPr>
        <w:rPr>
          <w:rFonts w:cstheme="minorHAnsi"/>
          <w:sz w:val="24"/>
          <w:szCs w:val="24"/>
        </w:rPr>
      </w:pPr>
      <w:r w:rsidRPr="00BC5689">
        <w:rPr>
          <w:rFonts w:cstheme="minorHAnsi"/>
          <w:sz w:val="24"/>
          <w:szCs w:val="24"/>
        </w:rPr>
        <w:t>Read Text 22: Zweig</w:t>
      </w:r>
    </w:p>
    <w:p w:rsidR="00A17D76" w:rsidRPr="00BC5689" w:rsidRDefault="00D43F43" w:rsidP="00D43F43">
      <w:pPr>
        <w:pStyle w:val="NoSpacing"/>
        <w:rPr>
          <w:rFonts w:cstheme="minorHAnsi"/>
          <w:sz w:val="24"/>
          <w:szCs w:val="24"/>
        </w:rPr>
      </w:pPr>
      <w:r w:rsidRPr="00BC5689">
        <w:rPr>
          <w:rFonts w:cstheme="minorHAnsi"/>
          <w:b/>
          <w:sz w:val="24"/>
          <w:szCs w:val="24"/>
          <w:u w:val="single"/>
        </w:rPr>
        <w:t>Class 21:</w:t>
      </w:r>
      <w:r w:rsidRPr="00BC5689">
        <w:rPr>
          <w:rFonts w:cstheme="minorHAnsi"/>
          <w:sz w:val="24"/>
          <w:szCs w:val="24"/>
        </w:rPr>
        <w:tab/>
      </w:r>
      <w:r w:rsidR="00A17D76" w:rsidRPr="00BC5689">
        <w:rPr>
          <w:rFonts w:cstheme="minorHAnsi"/>
          <w:sz w:val="24"/>
          <w:szCs w:val="24"/>
        </w:rPr>
        <w:t>Vienna 1900</w:t>
      </w:r>
    </w:p>
    <w:p w:rsidR="00A17D76" w:rsidRPr="00BC5689" w:rsidRDefault="00A17D76" w:rsidP="00A662AD">
      <w:pPr>
        <w:pStyle w:val="NoSpacing"/>
        <w:numPr>
          <w:ilvl w:val="0"/>
          <w:numId w:val="43"/>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Vienna, 1900: Johann Strauss, Gustav Klimt, Otto Wagner</w:t>
      </w:r>
    </w:p>
    <w:p w:rsidR="00A17D76" w:rsidRPr="00BC5689" w:rsidRDefault="00A17D76" w:rsidP="00D43F43">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44"/>
        </w:numPr>
        <w:rPr>
          <w:rFonts w:cstheme="minorHAnsi"/>
          <w:sz w:val="24"/>
          <w:szCs w:val="24"/>
        </w:rPr>
      </w:pPr>
      <w:r w:rsidRPr="00BC5689">
        <w:rPr>
          <w:rFonts w:cstheme="minorHAnsi"/>
          <w:sz w:val="24"/>
          <w:szCs w:val="24"/>
        </w:rPr>
        <w:t>Read Schulze 169-189</w:t>
      </w:r>
    </w:p>
    <w:p w:rsidR="00A17D76" w:rsidRPr="00BC5689" w:rsidRDefault="00D43F43" w:rsidP="00D43F43">
      <w:pPr>
        <w:pStyle w:val="NoSpacing"/>
        <w:rPr>
          <w:rFonts w:cstheme="minorHAnsi"/>
          <w:sz w:val="24"/>
          <w:szCs w:val="24"/>
        </w:rPr>
      </w:pPr>
      <w:r w:rsidRPr="00BC5689">
        <w:rPr>
          <w:rFonts w:cstheme="minorHAnsi"/>
          <w:b/>
          <w:sz w:val="24"/>
          <w:szCs w:val="24"/>
          <w:u w:val="single"/>
        </w:rPr>
        <w:t>Class 22:</w:t>
      </w:r>
      <w:r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 xml:space="preserve">All the </w:t>
      </w:r>
      <w:r w:rsidR="00A17D76" w:rsidRPr="00BC5689">
        <w:rPr>
          <w:rFonts w:cstheme="minorHAnsi"/>
          <w:i/>
          <w:iCs/>
          <w:sz w:val="24"/>
          <w:szCs w:val="24"/>
        </w:rPr>
        <w:t>-isms</w:t>
      </w:r>
    </w:p>
    <w:p w:rsidR="00D43F43" w:rsidRPr="00BC5689" w:rsidRDefault="00A17D76" w:rsidP="00A662AD">
      <w:pPr>
        <w:pStyle w:val="NoSpacing"/>
        <w:numPr>
          <w:ilvl w:val="0"/>
          <w:numId w:val="45"/>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 xml:space="preserve">A Rash of Movements: Naturalism, Expressionism, </w:t>
      </w:r>
      <w:proofErr w:type="spellStart"/>
      <w:r w:rsidRPr="00BC5689">
        <w:rPr>
          <w:rFonts w:cstheme="minorHAnsi"/>
          <w:i/>
          <w:iCs/>
          <w:sz w:val="24"/>
          <w:szCs w:val="24"/>
        </w:rPr>
        <w:t>Jugendstil</w:t>
      </w:r>
      <w:proofErr w:type="spellEnd"/>
      <w:r w:rsidRPr="00BC5689">
        <w:rPr>
          <w:rFonts w:cstheme="minorHAnsi"/>
          <w:sz w:val="24"/>
          <w:szCs w:val="24"/>
        </w:rPr>
        <w:t>, etc.</w:t>
      </w:r>
    </w:p>
    <w:p w:rsidR="00A17D76" w:rsidRPr="00BC5689" w:rsidRDefault="00A17D76" w:rsidP="00A662AD">
      <w:pPr>
        <w:pStyle w:val="NoSpacing"/>
        <w:numPr>
          <w:ilvl w:val="0"/>
          <w:numId w:val="45"/>
        </w:numPr>
        <w:rPr>
          <w:rFonts w:cstheme="minorHAnsi"/>
          <w:sz w:val="24"/>
          <w:szCs w:val="24"/>
        </w:rPr>
      </w:pPr>
      <w:r w:rsidRPr="00BC5689">
        <w:rPr>
          <w:rFonts w:cstheme="minorHAnsi"/>
          <w:sz w:val="24"/>
          <w:szCs w:val="24"/>
        </w:rPr>
        <w:t>People:</w:t>
      </w:r>
      <w:r w:rsidRPr="00BC5689">
        <w:rPr>
          <w:rFonts w:cstheme="minorHAnsi"/>
          <w:sz w:val="24"/>
          <w:szCs w:val="24"/>
        </w:rPr>
        <w:br/>
        <w:t xml:space="preserve">Gerhardt Hauptmann / Franz Marc / Emil </w:t>
      </w:r>
      <w:proofErr w:type="spellStart"/>
      <w:r w:rsidRPr="00BC5689">
        <w:rPr>
          <w:rFonts w:cstheme="minorHAnsi"/>
          <w:sz w:val="24"/>
          <w:szCs w:val="24"/>
        </w:rPr>
        <w:t>Nolde</w:t>
      </w:r>
      <w:proofErr w:type="spellEnd"/>
    </w:p>
    <w:p w:rsidR="00A17D76" w:rsidRPr="00BC5689" w:rsidRDefault="00A17D76" w:rsidP="00D43F43">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46"/>
        </w:numPr>
        <w:rPr>
          <w:rFonts w:cstheme="minorHAnsi"/>
          <w:sz w:val="24"/>
          <w:szCs w:val="24"/>
        </w:rPr>
      </w:pPr>
      <w:r w:rsidRPr="00BC5689">
        <w:rPr>
          <w:rFonts w:cstheme="minorHAnsi"/>
          <w:sz w:val="24"/>
          <w:szCs w:val="24"/>
        </w:rPr>
        <w:t xml:space="preserve">Read Schulze 191-213 </w:t>
      </w:r>
      <w:r w:rsidRPr="00BC5689">
        <w:rPr>
          <w:rFonts w:cstheme="minorHAnsi"/>
          <w:sz w:val="24"/>
          <w:szCs w:val="24"/>
        </w:rPr>
        <w:br/>
        <w:t xml:space="preserve">Read Text 23: </w:t>
      </w:r>
      <w:proofErr w:type="spellStart"/>
      <w:r w:rsidRPr="00BC5689">
        <w:rPr>
          <w:rFonts w:cstheme="minorHAnsi"/>
          <w:sz w:val="24"/>
          <w:szCs w:val="24"/>
        </w:rPr>
        <w:t>Scheidemann</w:t>
      </w:r>
      <w:proofErr w:type="spellEnd"/>
    </w:p>
    <w:p w:rsidR="00D43F43" w:rsidRPr="00BC5689" w:rsidRDefault="00D43F43" w:rsidP="00A17D76">
      <w:pPr>
        <w:pStyle w:val="NoSpacing"/>
        <w:rPr>
          <w:rFonts w:cstheme="minorHAnsi"/>
          <w:sz w:val="24"/>
          <w:szCs w:val="24"/>
        </w:rPr>
      </w:pPr>
    </w:p>
    <w:p w:rsidR="00A17D76" w:rsidRPr="00BC5689" w:rsidRDefault="00D43F43" w:rsidP="00A17D76">
      <w:pPr>
        <w:pStyle w:val="NoSpacing"/>
        <w:rPr>
          <w:rFonts w:cstheme="minorHAnsi"/>
          <w:sz w:val="24"/>
          <w:szCs w:val="24"/>
        </w:rPr>
      </w:pPr>
      <w:r w:rsidRPr="00BC5689">
        <w:rPr>
          <w:rFonts w:cstheme="minorHAnsi"/>
          <w:b/>
          <w:sz w:val="24"/>
          <w:szCs w:val="24"/>
          <w:u w:val="single"/>
        </w:rPr>
        <w:t>Class 23:</w:t>
      </w:r>
      <w:r w:rsidRPr="00BC5689">
        <w:rPr>
          <w:rFonts w:cstheme="minorHAnsi"/>
          <w:sz w:val="24"/>
          <w:szCs w:val="24"/>
        </w:rPr>
        <w:tab/>
      </w:r>
      <w:r w:rsidR="00A17D76" w:rsidRPr="00BC5689">
        <w:rPr>
          <w:rFonts w:cstheme="minorHAnsi"/>
          <w:sz w:val="24"/>
          <w:szCs w:val="24"/>
        </w:rPr>
        <w:t>The War to End All Wars</w:t>
      </w:r>
    </w:p>
    <w:p w:rsidR="00D43F43" w:rsidRPr="00BC5689" w:rsidRDefault="00A17D76" w:rsidP="00A662AD">
      <w:pPr>
        <w:pStyle w:val="NoSpacing"/>
        <w:numPr>
          <w:ilvl w:val="0"/>
          <w:numId w:val="47"/>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World War I and the November Revolution</w:t>
      </w:r>
    </w:p>
    <w:p w:rsidR="00A17D76" w:rsidRPr="00BC5689" w:rsidRDefault="00A17D76" w:rsidP="00A662AD">
      <w:pPr>
        <w:pStyle w:val="NoSpacing"/>
        <w:numPr>
          <w:ilvl w:val="0"/>
          <w:numId w:val="47"/>
        </w:numPr>
        <w:rPr>
          <w:rFonts w:cstheme="minorHAnsi"/>
          <w:sz w:val="24"/>
          <w:szCs w:val="24"/>
        </w:rPr>
      </w:pPr>
      <w:r w:rsidRPr="00BC5689">
        <w:rPr>
          <w:rFonts w:cstheme="minorHAnsi"/>
          <w:sz w:val="24"/>
          <w:szCs w:val="24"/>
        </w:rPr>
        <w:t>People:</w:t>
      </w:r>
      <w:r w:rsidRPr="00BC5689">
        <w:rPr>
          <w:rFonts w:cstheme="minorHAnsi"/>
          <w:sz w:val="24"/>
          <w:szCs w:val="24"/>
        </w:rPr>
        <w:br/>
        <w:t xml:space="preserve">Hindenburg / Phillip </w:t>
      </w:r>
      <w:proofErr w:type="spellStart"/>
      <w:r w:rsidRPr="00BC5689">
        <w:rPr>
          <w:rFonts w:cstheme="minorHAnsi"/>
          <w:sz w:val="24"/>
          <w:szCs w:val="24"/>
        </w:rPr>
        <w:t>Scheidemann</w:t>
      </w:r>
      <w:proofErr w:type="spellEnd"/>
      <w:r w:rsidRPr="00BC5689">
        <w:rPr>
          <w:rFonts w:cstheme="minorHAnsi"/>
          <w:sz w:val="24"/>
          <w:szCs w:val="24"/>
        </w:rPr>
        <w:t xml:space="preserve"> / Karl Liebknecht / Rosa Luxemburg</w:t>
      </w:r>
    </w:p>
    <w:p w:rsidR="00A17D76" w:rsidRPr="00BC5689" w:rsidRDefault="00A17D76" w:rsidP="00D43F43">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48"/>
        </w:numPr>
        <w:rPr>
          <w:rFonts w:cstheme="minorHAnsi"/>
          <w:sz w:val="24"/>
          <w:szCs w:val="24"/>
        </w:rPr>
      </w:pPr>
      <w:r w:rsidRPr="00BC5689">
        <w:rPr>
          <w:rFonts w:cstheme="minorHAnsi"/>
          <w:sz w:val="24"/>
          <w:szCs w:val="24"/>
        </w:rPr>
        <w:t xml:space="preserve">Read Schulze 215-243 </w:t>
      </w:r>
      <w:r w:rsidRPr="00BC5689">
        <w:rPr>
          <w:rFonts w:cstheme="minorHAnsi"/>
          <w:sz w:val="24"/>
          <w:szCs w:val="24"/>
        </w:rPr>
        <w:br/>
        <w:t xml:space="preserve">Watch </w:t>
      </w:r>
      <w:r w:rsidRPr="00BC5689">
        <w:rPr>
          <w:rFonts w:cstheme="minorHAnsi"/>
          <w:i/>
          <w:iCs/>
          <w:sz w:val="24"/>
          <w:szCs w:val="24"/>
        </w:rPr>
        <w:t xml:space="preserve">The Cabinet of Dr. </w:t>
      </w:r>
      <w:proofErr w:type="spellStart"/>
      <w:r w:rsidRPr="00BC5689">
        <w:rPr>
          <w:rFonts w:cstheme="minorHAnsi"/>
          <w:i/>
          <w:iCs/>
          <w:sz w:val="24"/>
          <w:szCs w:val="24"/>
        </w:rPr>
        <w:t>Caligari</w:t>
      </w:r>
      <w:proofErr w:type="spellEnd"/>
      <w:r w:rsidRPr="00BC5689">
        <w:rPr>
          <w:rFonts w:cstheme="minorHAnsi"/>
          <w:sz w:val="24"/>
          <w:szCs w:val="24"/>
        </w:rPr>
        <w:br/>
        <w:t>Start preparing Essay Two!</w:t>
      </w:r>
    </w:p>
    <w:p w:rsidR="00D43F43" w:rsidRPr="00BC5689" w:rsidRDefault="00D43F43" w:rsidP="00D43F43">
      <w:pPr>
        <w:pStyle w:val="NoSpacing"/>
        <w:ind w:left="720" w:firstLine="720"/>
        <w:rPr>
          <w:rFonts w:cstheme="minorHAnsi"/>
          <w:sz w:val="24"/>
          <w:szCs w:val="24"/>
        </w:rPr>
      </w:pPr>
      <w:r w:rsidRPr="00BC5689">
        <w:rPr>
          <w:rFonts w:cstheme="minorHAnsi"/>
          <w:sz w:val="24"/>
          <w:szCs w:val="24"/>
        </w:rPr>
        <w:t>ESSAY TWO TOPIC</w:t>
      </w:r>
    </w:p>
    <w:p w:rsidR="00A17D76" w:rsidRPr="00BC5689" w:rsidRDefault="00A17D76" w:rsidP="00A662AD">
      <w:pPr>
        <w:pStyle w:val="NoSpacing"/>
        <w:numPr>
          <w:ilvl w:val="0"/>
          <w:numId w:val="48"/>
        </w:numPr>
        <w:rPr>
          <w:rFonts w:cstheme="minorHAnsi"/>
          <w:sz w:val="24"/>
          <w:szCs w:val="24"/>
        </w:rPr>
      </w:pPr>
      <w:r w:rsidRPr="00BC5689">
        <w:rPr>
          <w:rFonts w:cstheme="minorHAnsi"/>
          <w:sz w:val="24"/>
          <w:szCs w:val="24"/>
        </w:rPr>
        <w:t xml:space="preserve">Read Phillip </w:t>
      </w:r>
      <w:proofErr w:type="spellStart"/>
      <w:r w:rsidRPr="00BC5689">
        <w:rPr>
          <w:rFonts w:cstheme="minorHAnsi"/>
          <w:sz w:val="24"/>
          <w:szCs w:val="24"/>
        </w:rPr>
        <w:t>Scheidemann’s</w:t>
      </w:r>
      <w:proofErr w:type="spellEnd"/>
      <w:r w:rsidRPr="00BC5689">
        <w:rPr>
          <w:rFonts w:cstheme="minorHAnsi"/>
          <w:sz w:val="24"/>
          <w:szCs w:val="24"/>
        </w:rPr>
        <w:t xml:space="preserve"> personal account of what took place on November 9</w:t>
      </w:r>
      <w:r w:rsidRPr="00BC5689">
        <w:rPr>
          <w:rFonts w:cstheme="minorHAnsi"/>
          <w:sz w:val="24"/>
          <w:szCs w:val="24"/>
          <w:vertAlign w:val="superscript"/>
        </w:rPr>
        <w:t>th</w:t>
      </w:r>
      <w:r w:rsidRPr="00BC5689">
        <w:rPr>
          <w:rFonts w:cstheme="minorHAnsi"/>
          <w:sz w:val="24"/>
          <w:szCs w:val="24"/>
        </w:rPr>
        <w:t xml:space="preserve">, 1918, the day he declared the Weimar Republic. Now read how that event was reported at the time by the </w:t>
      </w:r>
      <w:r w:rsidRPr="00BC5689">
        <w:rPr>
          <w:rFonts w:cstheme="minorHAnsi"/>
          <w:i/>
          <w:iCs/>
          <w:sz w:val="24"/>
          <w:szCs w:val="24"/>
        </w:rPr>
        <w:t>Times of London</w:t>
      </w:r>
      <w:r w:rsidRPr="00BC5689">
        <w:rPr>
          <w:rFonts w:cstheme="minorHAnsi"/>
          <w:sz w:val="24"/>
          <w:szCs w:val="24"/>
        </w:rPr>
        <w:t xml:space="preserve">, and finally how it has since been evaluated by the historian </w:t>
      </w:r>
      <w:r w:rsidRPr="00BC5689">
        <w:rPr>
          <w:rFonts w:cstheme="minorHAnsi"/>
          <w:sz w:val="24"/>
          <w:szCs w:val="24"/>
        </w:rPr>
        <w:lastRenderedPageBreak/>
        <w:t xml:space="preserve">Mary </w:t>
      </w:r>
      <w:proofErr w:type="spellStart"/>
      <w:r w:rsidRPr="00BC5689">
        <w:rPr>
          <w:rFonts w:cstheme="minorHAnsi"/>
          <w:sz w:val="24"/>
          <w:szCs w:val="24"/>
        </w:rPr>
        <w:t>Fulbrook</w:t>
      </w:r>
      <w:proofErr w:type="spellEnd"/>
      <w:r w:rsidRPr="00BC5689">
        <w:rPr>
          <w:rFonts w:cstheme="minorHAnsi"/>
          <w:sz w:val="24"/>
          <w:szCs w:val="24"/>
        </w:rPr>
        <w:t xml:space="preserve"> in her </w:t>
      </w:r>
      <w:r w:rsidRPr="00BC5689">
        <w:rPr>
          <w:rFonts w:cstheme="minorHAnsi"/>
          <w:i/>
          <w:iCs/>
          <w:sz w:val="24"/>
          <w:szCs w:val="24"/>
        </w:rPr>
        <w:t>History of Germany 1918-2008</w:t>
      </w:r>
      <w:r w:rsidRPr="00BC5689">
        <w:rPr>
          <w:rFonts w:cstheme="minorHAnsi"/>
          <w:sz w:val="24"/>
          <w:szCs w:val="24"/>
        </w:rPr>
        <w:t xml:space="preserve">. Write an analysis of the event using (and evaluating) all three sources. You might, for instance, consider what each layer of analysis adds to our understanding of the event: Are there aspects of the personal account that are contradicted by or omitted from the later accounts? How does </w:t>
      </w:r>
      <w:proofErr w:type="spellStart"/>
      <w:r w:rsidRPr="00BC5689">
        <w:rPr>
          <w:rFonts w:cstheme="minorHAnsi"/>
          <w:sz w:val="24"/>
          <w:szCs w:val="24"/>
        </w:rPr>
        <w:t>Scheidemann</w:t>
      </w:r>
      <w:proofErr w:type="spellEnd"/>
      <w:r w:rsidRPr="00BC5689">
        <w:rPr>
          <w:rFonts w:cstheme="minorHAnsi"/>
          <w:sz w:val="24"/>
          <w:szCs w:val="24"/>
        </w:rPr>
        <w:t xml:space="preserve"> appear to frame the account, and to what ends? What was the significance of the event at the time, and how has its significance changed over time? To what extent can we say that we “know” what happened in the Reichstag on November 11, 1918?</w:t>
      </w:r>
    </w:p>
    <w:p w:rsidR="00D43F43" w:rsidRPr="00BC5689" w:rsidRDefault="00D43F43" w:rsidP="00A17D76">
      <w:pPr>
        <w:pStyle w:val="NoSpacing"/>
        <w:rPr>
          <w:rFonts w:cstheme="minorHAnsi"/>
          <w:sz w:val="24"/>
          <w:szCs w:val="24"/>
        </w:rPr>
      </w:pPr>
    </w:p>
    <w:p w:rsidR="00A17D76" w:rsidRPr="00BC5689" w:rsidRDefault="00D43F43" w:rsidP="00D43F43">
      <w:pPr>
        <w:pStyle w:val="NoSpacing"/>
        <w:rPr>
          <w:rFonts w:cstheme="minorHAnsi"/>
          <w:sz w:val="24"/>
          <w:szCs w:val="24"/>
        </w:rPr>
      </w:pPr>
      <w:r w:rsidRPr="00BC5689">
        <w:rPr>
          <w:rFonts w:cstheme="minorHAnsi"/>
          <w:b/>
          <w:sz w:val="24"/>
          <w:szCs w:val="24"/>
          <w:u w:val="single"/>
        </w:rPr>
        <w:t>Class 24:</w:t>
      </w:r>
      <w:r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Weimar Germany</w:t>
      </w:r>
    </w:p>
    <w:p w:rsidR="00D43F43" w:rsidRPr="00BC5689" w:rsidRDefault="00A17D76" w:rsidP="00A662AD">
      <w:pPr>
        <w:pStyle w:val="NoSpacing"/>
        <w:numPr>
          <w:ilvl w:val="0"/>
          <w:numId w:val="49"/>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 xml:space="preserve">The Weimar Republic / Weimar Film / </w:t>
      </w:r>
      <w:r w:rsidRPr="00BC5689">
        <w:rPr>
          <w:rFonts w:cstheme="minorHAnsi"/>
          <w:i/>
          <w:iCs/>
          <w:sz w:val="24"/>
          <w:szCs w:val="24"/>
        </w:rPr>
        <w:t xml:space="preserve">The Cabinet of </w:t>
      </w:r>
      <w:proofErr w:type="spellStart"/>
      <w:r w:rsidRPr="00BC5689">
        <w:rPr>
          <w:rFonts w:cstheme="minorHAnsi"/>
          <w:i/>
          <w:iCs/>
          <w:sz w:val="24"/>
          <w:szCs w:val="24"/>
        </w:rPr>
        <w:t>Dr</w:t>
      </w:r>
      <w:proofErr w:type="spellEnd"/>
      <w:r w:rsidRPr="00BC5689">
        <w:rPr>
          <w:rFonts w:cstheme="minorHAnsi"/>
          <w:i/>
          <w:iCs/>
          <w:sz w:val="24"/>
          <w:szCs w:val="24"/>
        </w:rPr>
        <w:t xml:space="preserve"> </w:t>
      </w:r>
      <w:proofErr w:type="spellStart"/>
      <w:r w:rsidRPr="00BC5689">
        <w:rPr>
          <w:rFonts w:cstheme="minorHAnsi"/>
          <w:i/>
          <w:iCs/>
          <w:sz w:val="24"/>
          <w:szCs w:val="24"/>
        </w:rPr>
        <w:t>Caligari</w:t>
      </w:r>
      <w:proofErr w:type="spellEnd"/>
      <w:r w:rsidRPr="00BC5689">
        <w:rPr>
          <w:rFonts w:cstheme="minorHAnsi"/>
          <w:i/>
          <w:iCs/>
          <w:sz w:val="24"/>
          <w:szCs w:val="24"/>
        </w:rPr>
        <w:t xml:space="preserve"> </w:t>
      </w:r>
    </w:p>
    <w:p w:rsidR="00A17D76" w:rsidRPr="00BC5689" w:rsidRDefault="00A17D76" w:rsidP="00A662AD">
      <w:pPr>
        <w:pStyle w:val="NoSpacing"/>
        <w:numPr>
          <w:ilvl w:val="0"/>
          <w:numId w:val="49"/>
        </w:numPr>
        <w:rPr>
          <w:rFonts w:cstheme="minorHAnsi"/>
          <w:sz w:val="24"/>
          <w:szCs w:val="24"/>
        </w:rPr>
      </w:pPr>
      <w:r w:rsidRPr="00BC5689">
        <w:rPr>
          <w:rFonts w:cstheme="minorHAnsi"/>
          <w:sz w:val="24"/>
          <w:szCs w:val="24"/>
        </w:rPr>
        <w:t>People:</w:t>
      </w:r>
      <w:r w:rsidRPr="00BC5689">
        <w:rPr>
          <w:rFonts w:cstheme="minorHAnsi"/>
          <w:sz w:val="24"/>
          <w:szCs w:val="24"/>
        </w:rPr>
        <w:br/>
        <w:t>Friedrich Ebert / Fritz Lang / Otto Dix / Georg Grosz</w:t>
      </w:r>
    </w:p>
    <w:p w:rsidR="00A17D76" w:rsidRPr="00BC5689" w:rsidRDefault="00A17D76" w:rsidP="00D43F43">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50"/>
        </w:numPr>
        <w:rPr>
          <w:rFonts w:cstheme="minorHAnsi"/>
          <w:sz w:val="24"/>
          <w:szCs w:val="24"/>
        </w:rPr>
      </w:pPr>
      <w:r w:rsidRPr="00BC5689">
        <w:rPr>
          <w:rFonts w:cstheme="minorHAnsi"/>
          <w:sz w:val="24"/>
          <w:szCs w:val="24"/>
        </w:rPr>
        <w:t xml:space="preserve">Read Schulze 245-275 </w:t>
      </w:r>
      <w:r w:rsidRPr="00BC5689">
        <w:rPr>
          <w:rFonts w:cstheme="minorHAnsi"/>
          <w:sz w:val="24"/>
          <w:szCs w:val="24"/>
        </w:rPr>
        <w:br/>
        <w:t>Read Text 26: Hitler</w:t>
      </w:r>
      <w:r w:rsidRPr="00BC5689">
        <w:rPr>
          <w:rFonts w:cstheme="minorHAnsi"/>
          <w:sz w:val="24"/>
          <w:szCs w:val="24"/>
        </w:rPr>
        <w:br/>
        <w:t>Read text 27: Thomas Mann</w:t>
      </w:r>
    </w:p>
    <w:p w:rsidR="00D43F43" w:rsidRPr="00BC5689" w:rsidRDefault="00D43F43" w:rsidP="00A17D76">
      <w:pPr>
        <w:pStyle w:val="NoSpacing"/>
        <w:rPr>
          <w:rFonts w:cstheme="minorHAnsi"/>
          <w:sz w:val="24"/>
          <w:szCs w:val="24"/>
        </w:rPr>
      </w:pPr>
    </w:p>
    <w:p w:rsidR="00A17D76" w:rsidRPr="00BC5689" w:rsidRDefault="00D43F43" w:rsidP="00A17D76">
      <w:pPr>
        <w:pStyle w:val="NoSpacing"/>
        <w:rPr>
          <w:rFonts w:cstheme="minorHAnsi"/>
          <w:sz w:val="24"/>
          <w:szCs w:val="24"/>
        </w:rPr>
      </w:pPr>
      <w:r w:rsidRPr="00BC5689">
        <w:rPr>
          <w:rFonts w:cstheme="minorHAnsi"/>
          <w:b/>
          <w:sz w:val="24"/>
          <w:szCs w:val="24"/>
          <w:u w:val="single"/>
        </w:rPr>
        <w:t>Class 25:</w:t>
      </w:r>
      <w:r w:rsidRPr="00BC5689">
        <w:rPr>
          <w:rFonts w:cstheme="minorHAnsi"/>
          <w:sz w:val="24"/>
          <w:szCs w:val="24"/>
        </w:rPr>
        <w:tab/>
      </w:r>
      <w:r w:rsidR="00A17D76" w:rsidRPr="00BC5689">
        <w:rPr>
          <w:rFonts w:cstheme="minorHAnsi"/>
          <w:sz w:val="24"/>
          <w:szCs w:val="24"/>
        </w:rPr>
        <w:t>The Hitler Era</w:t>
      </w:r>
    </w:p>
    <w:p w:rsidR="00D43F43" w:rsidRPr="00BC5689" w:rsidRDefault="00A17D76" w:rsidP="00A662AD">
      <w:pPr>
        <w:pStyle w:val="NoSpacing"/>
        <w:numPr>
          <w:ilvl w:val="0"/>
          <w:numId w:val="51"/>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 xml:space="preserve">The Third Reich / </w:t>
      </w:r>
      <w:r w:rsidRPr="00BC5689">
        <w:rPr>
          <w:rFonts w:cstheme="minorHAnsi"/>
          <w:i/>
          <w:iCs/>
          <w:sz w:val="24"/>
          <w:szCs w:val="24"/>
        </w:rPr>
        <w:t xml:space="preserve">Triumph des </w:t>
      </w:r>
      <w:proofErr w:type="spellStart"/>
      <w:r w:rsidRPr="00BC5689">
        <w:rPr>
          <w:rFonts w:cstheme="minorHAnsi"/>
          <w:i/>
          <w:iCs/>
          <w:sz w:val="24"/>
          <w:szCs w:val="24"/>
        </w:rPr>
        <w:t>Willens</w:t>
      </w:r>
      <w:proofErr w:type="spellEnd"/>
      <w:r w:rsidRPr="00BC5689">
        <w:rPr>
          <w:rFonts w:cstheme="minorHAnsi"/>
          <w:sz w:val="24"/>
          <w:szCs w:val="24"/>
        </w:rPr>
        <w:t xml:space="preserve"> / </w:t>
      </w:r>
      <w:proofErr w:type="spellStart"/>
      <w:r w:rsidRPr="00BC5689">
        <w:rPr>
          <w:rFonts w:cstheme="minorHAnsi"/>
          <w:sz w:val="24"/>
          <w:szCs w:val="24"/>
        </w:rPr>
        <w:t>KdF</w:t>
      </w:r>
      <w:proofErr w:type="spellEnd"/>
      <w:r w:rsidRPr="00BC5689">
        <w:rPr>
          <w:rFonts w:cstheme="minorHAnsi"/>
          <w:sz w:val="24"/>
          <w:szCs w:val="24"/>
        </w:rPr>
        <w:t xml:space="preserve"> / The Nuremburg Laws / The Holocaust</w:t>
      </w:r>
    </w:p>
    <w:p w:rsidR="00A17D76" w:rsidRPr="00BC5689" w:rsidRDefault="00A17D76" w:rsidP="00A662AD">
      <w:pPr>
        <w:pStyle w:val="NoSpacing"/>
        <w:numPr>
          <w:ilvl w:val="0"/>
          <w:numId w:val="51"/>
        </w:numPr>
        <w:rPr>
          <w:rFonts w:cstheme="minorHAnsi"/>
          <w:sz w:val="24"/>
          <w:szCs w:val="24"/>
        </w:rPr>
      </w:pPr>
      <w:r w:rsidRPr="00BC5689">
        <w:rPr>
          <w:rFonts w:cstheme="minorHAnsi"/>
          <w:sz w:val="24"/>
          <w:szCs w:val="24"/>
        </w:rPr>
        <w:t>People:</w:t>
      </w:r>
      <w:r w:rsidRPr="00BC5689">
        <w:rPr>
          <w:rFonts w:cstheme="minorHAnsi"/>
          <w:sz w:val="24"/>
          <w:szCs w:val="24"/>
        </w:rPr>
        <w:br/>
      </w:r>
      <w:proofErr w:type="spellStart"/>
      <w:r w:rsidRPr="00BC5689">
        <w:rPr>
          <w:rFonts w:cstheme="minorHAnsi"/>
          <w:sz w:val="24"/>
          <w:szCs w:val="24"/>
        </w:rPr>
        <w:t>Leni</w:t>
      </w:r>
      <w:proofErr w:type="spellEnd"/>
      <w:r w:rsidRPr="00BC5689">
        <w:rPr>
          <w:rFonts w:cstheme="minorHAnsi"/>
          <w:sz w:val="24"/>
          <w:szCs w:val="24"/>
        </w:rPr>
        <w:t xml:space="preserve"> Riefenstahl / Adolf Hitler / Thomas Mann</w:t>
      </w:r>
    </w:p>
    <w:p w:rsidR="00A17D76" w:rsidRPr="00BC5689" w:rsidRDefault="00A17D76" w:rsidP="00D43F43">
      <w:pPr>
        <w:pStyle w:val="NoSpacing"/>
        <w:ind w:left="720" w:firstLine="720"/>
        <w:rPr>
          <w:rFonts w:cstheme="minorHAnsi"/>
          <w:sz w:val="24"/>
          <w:szCs w:val="24"/>
        </w:rPr>
      </w:pPr>
      <w:r w:rsidRPr="00BC5689">
        <w:rPr>
          <w:rFonts w:cstheme="minorHAnsi"/>
          <w:sz w:val="24"/>
          <w:szCs w:val="24"/>
        </w:rPr>
        <w:t>Assignment</w:t>
      </w:r>
    </w:p>
    <w:p w:rsidR="00D43F43" w:rsidRPr="00BC5689" w:rsidRDefault="00A17D76" w:rsidP="00A662AD">
      <w:pPr>
        <w:pStyle w:val="NoSpacing"/>
        <w:numPr>
          <w:ilvl w:val="0"/>
          <w:numId w:val="52"/>
        </w:numPr>
        <w:rPr>
          <w:rFonts w:cstheme="minorHAnsi"/>
          <w:sz w:val="24"/>
          <w:szCs w:val="24"/>
        </w:rPr>
      </w:pPr>
      <w:r w:rsidRPr="00BC5689">
        <w:rPr>
          <w:rFonts w:cstheme="minorHAnsi"/>
          <w:sz w:val="24"/>
          <w:szCs w:val="24"/>
        </w:rPr>
        <w:t xml:space="preserve">Essay 2 due </w:t>
      </w:r>
    </w:p>
    <w:p w:rsidR="00A17D76" w:rsidRPr="00BC5689" w:rsidRDefault="00A17D76" w:rsidP="00D43F43">
      <w:pPr>
        <w:pStyle w:val="NoSpacing"/>
        <w:ind w:left="2520"/>
        <w:rPr>
          <w:rFonts w:cstheme="minorHAnsi"/>
          <w:sz w:val="24"/>
          <w:szCs w:val="24"/>
        </w:rPr>
      </w:pPr>
      <w:r w:rsidRPr="00BC5689">
        <w:rPr>
          <w:rFonts w:cstheme="minorHAnsi"/>
          <w:sz w:val="24"/>
          <w:szCs w:val="24"/>
        </w:rPr>
        <w:t xml:space="preserve">Read Schulze 277-297 </w:t>
      </w:r>
      <w:r w:rsidRPr="00BC5689">
        <w:rPr>
          <w:rFonts w:cstheme="minorHAnsi"/>
          <w:sz w:val="24"/>
          <w:szCs w:val="24"/>
        </w:rPr>
        <w:br/>
        <w:t xml:space="preserve">Read texts 28 and 29: Brecht and </w:t>
      </w:r>
      <w:proofErr w:type="spellStart"/>
      <w:r w:rsidRPr="00BC5689">
        <w:rPr>
          <w:rFonts w:cstheme="minorHAnsi"/>
          <w:sz w:val="24"/>
          <w:szCs w:val="24"/>
        </w:rPr>
        <w:t>Eich</w:t>
      </w:r>
      <w:proofErr w:type="spellEnd"/>
    </w:p>
    <w:p w:rsidR="00A17D76" w:rsidRPr="00BC5689" w:rsidRDefault="00D43F43" w:rsidP="00D43F43">
      <w:pPr>
        <w:pStyle w:val="NoSpacing"/>
        <w:rPr>
          <w:rFonts w:cstheme="minorHAnsi"/>
          <w:sz w:val="24"/>
          <w:szCs w:val="24"/>
        </w:rPr>
      </w:pPr>
      <w:r w:rsidRPr="00BC5689">
        <w:rPr>
          <w:rFonts w:cstheme="minorHAnsi"/>
          <w:b/>
          <w:sz w:val="24"/>
          <w:szCs w:val="24"/>
          <w:u w:val="single"/>
        </w:rPr>
        <w:t>Class 26:</w:t>
      </w:r>
      <w:r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 xml:space="preserve">The Two </w:t>
      </w:r>
      <w:proofErr w:type="spellStart"/>
      <w:r w:rsidR="00A17D76" w:rsidRPr="00BC5689">
        <w:rPr>
          <w:rFonts w:cstheme="minorHAnsi"/>
          <w:sz w:val="24"/>
          <w:szCs w:val="24"/>
        </w:rPr>
        <w:t>Germanies</w:t>
      </w:r>
      <w:proofErr w:type="spellEnd"/>
    </w:p>
    <w:p w:rsidR="00D43F43" w:rsidRPr="00BC5689" w:rsidRDefault="00A17D76" w:rsidP="00A662AD">
      <w:pPr>
        <w:pStyle w:val="NoSpacing"/>
        <w:numPr>
          <w:ilvl w:val="0"/>
          <w:numId w:val="53"/>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The Hungry Years / The Economic Miracle / A Divided Germany</w:t>
      </w:r>
    </w:p>
    <w:p w:rsidR="00A17D76" w:rsidRPr="00BC5689" w:rsidRDefault="00A17D76" w:rsidP="00A662AD">
      <w:pPr>
        <w:pStyle w:val="NoSpacing"/>
        <w:numPr>
          <w:ilvl w:val="0"/>
          <w:numId w:val="53"/>
        </w:numPr>
        <w:rPr>
          <w:rFonts w:cstheme="minorHAnsi"/>
          <w:sz w:val="24"/>
          <w:szCs w:val="24"/>
        </w:rPr>
      </w:pPr>
      <w:r w:rsidRPr="00BC5689">
        <w:rPr>
          <w:rFonts w:cstheme="minorHAnsi"/>
          <w:sz w:val="24"/>
          <w:szCs w:val="24"/>
        </w:rPr>
        <w:t>People:</w:t>
      </w:r>
      <w:r w:rsidRPr="00BC5689">
        <w:rPr>
          <w:rFonts w:cstheme="minorHAnsi"/>
          <w:sz w:val="24"/>
          <w:szCs w:val="24"/>
        </w:rPr>
        <w:br/>
        <w:t xml:space="preserve">Konrad Adenauer / </w:t>
      </w:r>
      <w:proofErr w:type="spellStart"/>
      <w:r w:rsidRPr="00BC5689">
        <w:rPr>
          <w:rFonts w:cstheme="minorHAnsi"/>
          <w:sz w:val="24"/>
          <w:szCs w:val="24"/>
        </w:rPr>
        <w:t>Bertolt</w:t>
      </w:r>
      <w:proofErr w:type="spellEnd"/>
      <w:r w:rsidRPr="00BC5689">
        <w:rPr>
          <w:rFonts w:cstheme="minorHAnsi"/>
          <w:sz w:val="24"/>
          <w:szCs w:val="24"/>
        </w:rPr>
        <w:t xml:space="preserve"> Brecht /  Conrad Schumann / Willy Brandt</w:t>
      </w:r>
    </w:p>
    <w:p w:rsidR="00A17D76" w:rsidRPr="00BC5689" w:rsidRDefault="00A17D76" w:rsidP="00D43F43">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54"/>
        </w:numPr>
        <w:rPr>
          <w:rFonts w:cstheme="minorHAnsi"/>
          <w:sz w:val="24"/>
          <w:szCs w:val="24"/>
        </w:rPr>
      </w:pPr>
      <w:r w:rsidRPr="00BC5689">
        <w:rPr>
          <w:rFonts w:cstheme="minorHAnsi"/>
          <w:sz w:val="24"/>
          <w:szCs w:val="24"/>
        </w:rPr>
        <w:t xml:space="preserve">Read Schulze 299-331 </w:t>
      </w:r>
      <w:r w:rsidRPr="00BC5689">
        <w:rPr>
          <w:rFonts w:cstheme="minorHAnsi"/>
          <w:sz w:val="24"/>
          <w:szCs w:val="24"/>
        </w:rPr>
        <w:br/>
        <w:t xml:space="preserve">Read Text 29: Braun, </w:t>
      </w:r>
      <w:proofErr w:type="spellStart"/>
      <w:r w:rsidRPr="00BC5689">
        <w:rPr>
          <w:rFonts w:cstheme="minorHAnsi"/>
          <w:sz w:val="24"/>
          <w:szCs w:val="24"/>
        </w:rPr>
        <w:t>Heym</w:t>
      </w:r>
      <w:proofErr w:type="spellEnd"/>
      <w:r w:rsidRPr="00BC5689">
        <w:rPr>
          <w:rFonts w:cstheme="minorHAnsi"/>
          <w:sz w:val="24"/>
          <w:szCs w:val="24"/>
        </w:rPr>
        <w:t xml:space="preserve">, Wolf </w:t>
      </w:r>
      <w:r w:rsidRPr="00BC5689">
        <w:rPr>
          <w:rFonts w:cstheme="minorHAnsi"/>
          <w:sz w:val="24"/>
          <w:szCs w:val="24"/>
        </w:rPr>
        <w:br/>
        <w:t>Read Text 30: Wolf</w:t>
      </w:r>
    </w:p>
    <w:p w:rsidR="00A17D76" w:rsidRPr="00BC5689" w:rsidRDefault="00A17D76" w:rsidP="00A17D76">
      <w:pPr>
        <w:pStyle w:val="NoSpacing"/>
        <w:rPr>
          <w:rFonts w:cstheme="minorHAnsi"/>
          <w:sz w:val="24"/>
          <w:szCs w:val="24"/>
        </w:rPr>
      </w:pPr>
    </w:p>
    <w:p w:rsidR="00A17D76" w:rsidRPr="00BC5689" w:rsidRDefault="00D43F43" w:rsidP="00A17D76">
      <w:pPr>
        <w:pStyle w:val="NoSpacing"/>
        <w:rPr>
          <w:rFonts w:cstheme="minorHAnsi"/>
          <w:sz w:val="24"/>
          <w:szCs w:val="24"/>
        </w:rPr>
      </w:pPr>
      <w:r w:rsidRPr="00BC5689">
        <w:rPr>
          <w:rFonts w:cstheme="minorHAnsi"/>
          <w:b/>
          <w:sz w:val="24"/>
          <w:szCs w:val="24"/>
          <w:u w:val="single"/>
        </w:rPr>
        <w:t>Class 27:</w:t>
      </w:r>
      <w:r w:rsidRPr="00BC5689">
        <w:rPr>
          <w:rFonts w:cstheme="minorHAnsi"/>
          <w:sz w:val="24"/>
          <w:szCs w:val="24"/>
        </w:rPr>
        <w:tab/>
      </w:r>
      <w:r w:rsidR="00A17D76" w:rsidRPr="00BC5689">
        <w:rPr>
          <w:rFonts w:cstheme="minorHAnsi"/>
          <w:sz w:val="24"/>
          <w:szCs w:val="24"/>
        </w:rPr>
        <w:t>The Fall of the Berlin Wall</w:t>
      </w:r>
    </w:p>
    <w:p w:rsidR="00D43F43" w:rsidRPr="00BC5689" w:rsidRDefault="00A17D76" w:rsidP="00A662AD">
      <w:pPr>
        <w:pStyle w:val="NoSpacing"/>
        <w:numPr>
          <w:ilvl w:val="0"/>
          <w:numId w:val="55"/>
        </w:numPr>
        <w:rPr>
          <w:rFonts w:cstheme="minorHAnsi"/>
          <w:sz w:val="24"/>
          <w:szCs w:val="24"/>
        </w:rPr>
      </w:pPr>
      <w:r w:rsidRPr="00BC5689">
        <w:rPr>
          <w:rFonts w:cstheme="minorHAnsi"/>
          <w:sz w:val="24"/>
          <w:szCs w:val="24"/>
        </w:rPr>
        <w:t xml:space="preserve">Events, works, movements, and concepts: </w:t>
      </w:r>
      <w:r w:rsidRPr="00BC5689">
        <w:rPr>
          <w:rFonts w:cstheme="minorHAnsi"/>
          <w:sz w:val="24"/>
          <w:szCs w:val="24"/>
        </w:rPr>
        <w:br/>
        <w:t>The Fall of the Wall / German Unification</w:t>
      </w:r>
    </w:p>
    <w:p w:rsidR="00A17D76" w:rsidRPr="00BC5689" w:rsidRDefault="00A17D76" w:rsidP="00A662AD">
      <w:pPr>
        <w:pStyle w:val="NoSpacing"/>
        <w:numPr>
          <w:ilvl w:val="0"/>
          <w:numId w:val="55"/>
        </w:numPr>
        <w:rPr>
          <w:rFonts w:cstheme="minorHAnsi"/>
          <w:sz w:val="24"/>
          <w:szCs w:val="24"/>
        </w:rPr>
      </w:pPr>
      <w:r w:rsidRPr="00BC5689">
        <w:rPr>
          <w:rFonts w:cstheme="minorHAnsi"/>
          <w:sz w:val="24"/>
          <w:szCs w:val="24"/>
        </w:rPr>
        <w:lastRenderedPageBreak/>
        <w:t>People:</w:t>
      </w:r>
      <w:r w:rsidRPr="00BC5689">
        <w:rPr>
          <w:rFonts w:cstheme="minorHAnsi"/>
          <w:sz w:val="24"/>
          <w:szCs w:val="24"/>
        </w:rPr>
        <w:br/>
        <w:t xml:space="preserve">Helmut Kohl / Christian Führer / Kurt </w:t>
      </w:r>
      <w:proofErr w:type="spellStart"/>
      <w:r w:rsidRPr="00BC5689">
        <w:rPr>
          <w:rFonts w:cstheme="minorHAnsi"/>
          <w:sz w:val="24"/>
          <w:szCs w:val="24"/>
        </w:rPr>
        <w:t>Masur</w:t>
      </w:r>
      <w:proofErr w:type="spellEnd"/>
      <w:r w:rsidRPr="00BC5689">
        <w:rPr>
          <w:rFonts w:cstheme="minorHAnsi"/>
          <w:sz w:val="24"/>
          <w:szCs w:val="24"/>
        </w:rPr>
        <w:t xml:space="preserve"> / Erich </w:t>
      </w:r>
      <w:proofErr w:type="spellStart"/>
      <w:r w:rsidRPr="00BC5689">
        <w:rPr>
          <w:rFonts w:cstheme="minorHAnsi"/>
          <w:sz w:val="24"/>
          <w:szCs w:val="24"/>
        </w:rPr>
        <w:t>Honeker</w:t>
      </w:r>
      <w:proofErr w:type="spellEnd"/>
    </w:p>
    <w:p w:rsidR="00A17D76" w:rsidRPr="00BC5689" w:rsidRDefault="00A17D76" w:rsidP="002A216C">
      <w:pPr>
        <w:pStyle w:val="NoSpacing"/>
        <w:ind w:left="720" w:firstLine="720"/>
        <w:rPr>
          <w:rFonts w:cstheme="minorHAnsi"/>
          <w:sz w:val="24"/>
          <w:szCs w:val="24"/>
        </w:rPr>
      </w:pPr>
      <w:r w:rsidRPr="00BC5689">
        <w:rPr>
          <w:rFonts w:cstheme="minorHAnsi"/>
          <w:sz w:val="24"/>
          <w:szCs w:val="24"/>
        </w:rPr>
        <w:t>Assignment</w:t>
      </w:r>
    </w:p>
    <w:p w:rsidR="00A17D76" w:rsidRPr="00BC5689" w:rsidRDefault="00A17D76" w:rsidP="00A662AD">
      <w:pPr>
        <w:pStyle w:val="NoSpacing"/>
        <w:numPr>
          <w:ilvl w:val="0"/>
          <w:numId w:val="56"/>
        </w:numPr>
        <w:rPr>
          <w:rFonts w:cstheme="minorHAnsi"/>
          <w:sz w:val="24"/>
          <w:szCs w:val="24"/>
        </w:rPr>
      </w:pPr>
      <w:r w:rsidRPr="00BC5689">
        <w:rPr>
          <w:rFonts w:cstheme="minorHAnsi"/>
          <w:sz w:val="24"/>
          <w:szCs w:val="24"/>
        </w:rPr>
        <w:t>Read Schulze 333-340</w:t>
      </w:r>
      <w:r w:rsidRPr="00BC5689">
        <w:rPr>
          <w:rFonts w:cstheme="minorHAnsi"/>
          <w:sz w:val="24"/>
          <w:szCs w:val="24"/>
        </w:rPr>
        <w:br/>
        <w:t xml:space="preserve">Read Text 31: Walser </w:t>
      </w:r>
      <w:r w:rsidRPr="00BC5689">
        <w:rPr>
          <w:rFonts w:cstheme="minorHAnsi"/>
          <w:sz w:val="24"/>
          <w:szCs w:val="24"/>
        </w:rPr>
        <w:br/>
        <w:t>Find a current event online!</w:t>
      </w:r>
    </w:p>
    <w:p w:rsidR="002A216C" w:rsidRPr="00BC5689" w:rsidRDefault="002A216C" w:rsidP="002A216C">
      <w:pPr>
        <w:pStyle w:val="NoSpacing"/>
        <w:ind w:left="2520"/>
        <w:rPr>
          <w:rFonts w:cstheme="minorHAnsi"/>
          <w:sz w:val="24"/>
          <w:szCs w:val="24"/>
        </w:rPr>
      </w:pPr>
    </w:p>
    <w:p w:rsidR="00A17D76" w:rsidRPr="00BC5689" w:rsidRDefault="002A216C" w:rsidP="00A17D76">
      <w:pPr>
        <w:pStyle w:val="NoSpacing"/>
        <w:rPr>
          <w:rFonts w:cstheme="minorHAnsi"/>
          <w:sz w:val="24"/>
          <w:szCs w:val="24"/>
        </w:rPr>
      </w:pPr>
      <w:r w:rsidRPr="00BC5689">
        <w:rPr>
          <w:rFonts w:cstheme="minorHAnsi"/>
          <w:b/>
          <w:sz w:val="24"/>
          <w:szCs w:val="24"/>
          <w:u w:val="single"/>
        </w:rPr>
        <w:t>Class 28:</w:t>
      </w:r>
      <w:r w:rsidRPr="00BC5689">
        <w:rPr>
          <w:rFonts w:cstheme="minorHAnsi"/>
          <w:sz w:val="24"/>
          <w:szCs w:val="24"/>
        </w:rPr>
        <w:t xml:space="preserve"> </w:t>
      </w:r>
      <w:r w:rsidRPr="00BC5689">
        <w:rPr>
          <w:rFonts w:cstheme="minorHAnsi"/>
          <w:sz w:val="24"/>
          <w:szCs w:val="24"/>
        </w:rPr>
        <w:tab/>
      </w:r>
      <w:r w:rsidR="00A17D76" w:rsidRPr="00BC5689">
        <w:rPr>
          <w:rFonts w:cstheme="minorHAnsi"/>
          <w:sz w:val="24"/>
          <w:szCs w:val="24"/>
        </w:rPr>
        <w:t>Germany Today</w:t>
      </w:r>
    </w:p>
    <w:p w:rsidR="00A17D76" w:rsidRPr="00BC5689" w:rsidRDefault="00A17D76" w:rsidP="00A662AD">
      <w:pPr>
        <w:pStyle w:val="NoSpacing"/>
        <w:numPr>
          <w:ilvl w:val="0"/>
          <w:numId w:val="57"/>
        </w:numPr>
        <w:rPr>
          <w:rFonts w:cstheme="minorHAnsi"/>
          <w:sz w:val="24"/>
          <w:szCs w:val="24"/>
        </w:rPr>
      </w:pPr>
      <w:r w:rsidRPr="00BC5689">
        <w:rPr>
          <w:rFonts w:cstheme="minorHAnsi"/>
          <w:sz w:val="24"/>
          <w:szCs w:val="24"/>
        </w:rPr>
        <w:t xml:space="preserve">Germany since 1989 / </w:t>
      </w:r>
      <w:proofErr w:type="gramStart"/>
      <w:r w:rsidRPr="00BC5689">
        <w:rPr>
          <w:rFonts w:cstheme="minorHAnsi"/>
          <w:sz w:val="24"/>
          <w:szCs w:val="24"/>
        </w:rPr>
        <w:t>What</w:t>
      </w:r>
      <w:proofErr w:type="gramEnd"/>
      <w:r w:rsidRPr="00BC5689">
        <w:rPr>
          <w:rFonts w:cstheme="minorHAnsi"/>
          <w:sz w:val="24"/>
          <w:szCs w:val="24"/>
        </w:rPr>
        <w:t xml:space="preserve"> is “German” culture?</w:t>
      </w:r>
    </w:p>
    <w:p w:rsidR="00A17D76" w:rsidRPr="00BC5689" w:rsidRDefault="00A17D76" w:rsidP="00A17D76">
      <w:pPr>
        <w:pStyle w:val="NoSpacing"/>
        <w:rPr>
          <w:rFonts w:cstheme="minorHAnsi"/>
          <w:sz w:val="24"/>
          <w:szCs w:val="24"/>
        </w:rPr>
      </w:pPr>
      <w:r w:rsidRPr="00BC5689">
        <w:rPr>
          <w:rFonts w:cstheme="minorHAnsi"/>
          <w:sz w:val="24"/>
          <w:szCs w:val="24"/>
        </w:rPr>
        <w:t> </w:t>
      </w:r>
    </w:p>
    <w:p w:rsidR="002A216C" w:rsidRPr="00BC5689" w:rsidRDefault="002A216C" w:rsidP="00A17D76">
      <w:pPr>
        <w:pStyle w:val="NoSpacing"/>
        <w:rPr>
          <w:rFonts w:cstheme="minorHAnsi"/>
          <w:b/>
          <w:sz w:val="24"/>
          <w:szCs w:val="24"/>
        </w:rPr>
      </w:pPr>
    </w:p>
    <w:p w:rsidR="002A216C" w:rsidRPr="00BC5689" w:rsidRDefault="002A216C" w:rsidP="00A17D76">
      <w:pPr>
        <w:pStyle w:val="NoSpacing"/>
        <w:rPr>
          <w:rFonts w:cstheme="minorHAnsi"/>
          <w:b/>
          <w:sz w:val="24"/>
          <w:szCs w:val="24"/>
        </w:rPr>
      </w:pPr>
    </w:p>
    <w:p w:rsidR="00A17D76" w:rsidRPr="00BC5689" w:rsidRDefault="00A17D76" w:rsidP="00A17D76">
      <w:pPr>
        <w:pStyle w:val="NoSpacing"/>
        <w:rPr>
          <w:rFonts w:cstheme="minorHAnsi"/>
          <w:b/>
          <w:sz w:val="24"/>
          <w:szCs w:val="24"/>
        </w:rPr>
      </w:pPr>
      <w:r w:rsidRPr="00BC5689">
        <w:rPr>
          <w:rFonts w:cstheme="minorHAnsi"/>
          <w:b/>
          <w:sz w:val="24"/>
          <w:szCs w:val="24"/>
        </w:rPr>
        <w:t>Final Exam according to University exam schedule</w:t>
      </w:r>
    </w:p>
    <w:p w:rsidR="00A17D76" w:rsidRPr="00BC5689" w:rsidRDefault="00A17D76" w:rsidP="00A17D76">
      <w:pPr>
        <w:pStyle w:val="NoSpacing"/>
        <w:rPr>
          <w:rFonts w:cstheme="minorHAnsi"/>
          <w:sz w:val="24"/>
          <w:szCs w:val="24"/>
        </w:rPr>
      </w:pPr>
      <w:r w:rsidRPr="00BC5689">
        <w:rPr>
          <w:rFonts w:cstheme="minorHAnsi"/>
          <w:sz w:val="24"/>
          <w:szCs w:val="24"/>
        </w:rPr>
        <w:t> </w:t>
      </w:r>
    </w:p>
    <w:p w:rsidR="00A17D76" w:rsidRPr="00BC5689" w:rsidRDefault="00A17D76" w:rsidP="00A17D76">
      <w:pPr>
        <w:pStyle w:val="NoSpacing"/>
        <w:rPr>
          <w:rFonts w:cstheme="minorHAnsi"/>
          <w:sz w:val="24"/>
          <w:szCs w:val="24"/>
        </w:rPr>
      </w:pPr>
      <w:r w:rsidRPr="00BC5689">
        <w:rPr>
          <w:rFonts w:cstheme="minorHAnsi"/>
          <w:sz w:val="24"/>
          <w:szCs w:val="24"/>
        </w:rPr>
        <w:t> </w:t>
      </w:r>
    </w:p>
    <w:p w:rsidR="00A17D76" w:rsidRPr="00BC5689" w:rsidRDefault="00A17D76" w:rsidP="00A17D76">
      <w:pPr>
        <w:pStyle w:val="NoSpacing"/>
        <w:rPr>
          <w:rFonts w:cstheme="minorHAnsi"/>
          <w:sz w:val="24"/>
          <w:szCs w:val="24"/>
        </w:rPr>
      </w:pPr>
      <w:r w:rsidRPr="00BC5689">
        <w:rPr>
          <w:rFonts w:cstheme="minorHAnsi"/>
          <w:sz w:val="24"/>
          <w:szCs w:val="24"/>
        </w:rPr>
        <w:t> </w:t>
      </w:r>
    </w:p>
    <w:p w:rsidR="00C20E20" w:rsidRPr="00BC5689" w:rsidRDefault="00C20E20" w:rsidP="00A17D76">
      <w:pPr>
        <w:pStyle w:val="NoSpacing"/>
        <w:rPr>
          <w:rFonts w:cstheme="minorHAnsi"/>
          <w:sz w:val="24"/>
          <w:szCs w:val="24"/>
        </w:rPr>
      </w:pPr>
    </w:p>
    <w:sectPr w:rsidR="00C20E20" w:rsidRPr="00BC5689" w:rsidSect="00FB5C9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AD" w:rsidRDefault="00A662AD" w:rsidP="00A17D76">
      <w:pPr>
        <w:spacing w:after="0" w:line="240" w:lineRule="auto"/>
      </w:pPr>
      <w:r>
        <w:separator/>
      </w:r>
    </w:p>
  </w:endnote>
  <w:endnote w:type="continuationSeparator" w:id="0">
    <w:p w:rsidR="00A662AD" w:rsidRDefault="00A662AD" w:rsidP="00A1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89" w:rsidRDefault="00BC56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859291"/>
      <w:docPartObj>
        <w:docPartGallery w:val="Page Numbers (Bottom of Page)"/>
        <w:docPartUnique/>
      </w:docPartObj>
    </w:sdtPr>
    <w:sdtEndPr>
      <w:rPr>
        <w:noProof/>
      </w:rPr>
    </w:sdtEndPr>
    <w:sdtContent>
      <w:p w:rsidR="00BC5689" w:rsidRDefault="00EE7B7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17D76" w:rsidRDefault="00A17D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689" w:rsidRDefault="00BC56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AD" w:rsidRDefault="00A662AD" w:rsidP="00A17D76">
      <w:pPr>
        <w:spacing w:after="0" w:line="240" w:lineRule="auto"/>
      </w:pPr>
      <w:r>
        <w:separator/>
      </w:r>
    </w:p>
  </w:footnote>
  <w:footnote w:type="continuationSeparator" w:id="0">
    <w:p w:rsidR="00A662AD" w:rsidRDefault="00A662AD" w:rsidP="00A17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76" w:rsidRDefault="00EE7B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5719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76" w:rsidRDefault="00EE7B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5719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76" w:rsidRDefault="00EE7B7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745719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B5F98"/>
    <w:multiLevelType w:val="hybridMultilevel"/>
    <w:tmpl w:val="8EA82FD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4293C45"/>
    <w:multiLevelType w:val="hybridMultilevel"/>
    <w:tmpl w:val="9A6E049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04BD7CEB"/>
    <w:multiLevelType w:val="hybridMultilevel"/>
    <w:tmpl w:val="494C5D2A"/>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067C6294"/>
    <w:multiLevelType w:val="hybridMultilevel"/>
    <w:tmpl w:val="831C311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DB80172"/>
    <w:multiLevelType w:val="hybridMultilevel"/>
    <w:tmpl w:val="AA029B2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1C155BC"/>
    <w:multiLevelType w:val="hybridMultilevel"/>
    <w:tmpl w:val="6756BC4A"/>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4566E71"/>
    <w:multiLevelType w:val="hybridMultilevel"/>
    <w:tmpl w:val="50D2EE8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5AE6BAD"/>
    <w:multiLevelType w:val="hybridMultilevel"/>
    <w:tmpl w:val="13A6288A"/>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18566289"/>
    <w:multiLevelType w:val="hybridMultilevel"/>
    <w:tmpl w:val="E6A04602"/>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9A807B2"/>
    <w:multiLevelType w:val="hybridMultilevel"/>
    <w:tmpl w:val="DA7C517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C162D5F"/>
    <w:multiLevelType w:val="hybridMultilevel"/>
    <w:tmpl w:val="3230AED4"/>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DC66393"/>
    <w:multiLevelType w:val="hybridMultilevel"/>
    <w:tmpl w:val="629EBC2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1957BCD"/>
    <w:multiLevelType w:val="hybridMultilevel"/>
    <w:tmpl w:val="3AECCC1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363338A"/>
    <w:multiLevelType w:val="hybridMultilevel"/>
    <w:tmpl w:val="7FB270A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55E5365"/>
    <w:multiLevelType w:val="hybridMultilevel"/>
    <w:tmpl w:val="CD7832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5E21505"/>
    <w:multiLevelType w:val="hybridMultilevel"/>
    <w:tmpl w:val="1C3E01A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26263999"/>
    <w:multiLevelType w:val="hybridMultilevel"/>
    <w:tmpl w:val="29D2A08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28AE4483"/>
    <w:multiLevelType w:val="hybridMultilevel"/>
    <w:tmpl w:val="AA029B2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28B67888"/>
    <w:multiLevelType w:val="hybridMultilevel"/>
    <w:tmpl w:val="6D0E4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043DF3"/>
    <w:multiLevelType w:val="hybridMultilevel"/>
    <w:tmpl w:val="50D2EE8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33544887"/>
    <w:multiLevelType w:val="hybridMultilevel"/>
    <w:tmpl w:val="573AE1B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A727280"/>
    <w:multiLevelType w:val="hybridMultilevel"/>
    <w:tmpl w:val="7870D7F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A730910"/>
    <w:multiLevelType w:val="hybridMultilevel"/>
    <w:tmpl w:val="09CC355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3B4217A0"/>
    <w:multiLevelType w:val="hybridMultilevel"/>
    <w:tmpl w:val="C7E8BA5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C375B80"/>
    <w:multiLevelType w:val="hybridMultilevel"/>
    <w:tmpl w:val="88DE1D3A"/>
    <w:lvl w:ilvl="0" w:tplc="23783AF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3F1120BD"/>
    <w:multiLevelType w:val="hybridMultilevel"/>
    <w:tmpl w:val="7870F69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251589F"/>
    <w:multiLevelType w:val="hybridMultilevel"/>
    <w:tmpl w:val="9A6E049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46D53B6"/>
    <w:multiLevelType w:val="hybridMultilevel"/>
    <w:tmpl w:val="A8067E5A"/>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BEA2002"/>
    <w:multiLevelType w:val="hybridMultilevel"/>
    <w:tmpl w:val="DA7C517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nsid w:val="4C580E93"/>
    <w:multiLevelType w:val="hybridMultilevel"/>
    <w:tmpl w:val="CD7832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0">
    <w:nsid w:val="4EFE3C22"/>
    <w:multiLevelType w:val="hybridMultilevel"/>
    <w:tmpl w:val="629EBC2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4F7A52BB"/>
    <w:multiLevelType w:val="hybridMultilevel"/>
    <w:tmpl w:val="4ECC5D8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0452C84"/>
    <w:multiLevelType w:val="hybridMultilevel"/>
    <w:tmpl w:val="B8225E6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56751719"/>
    <w:multiLevelType w:val="hybridMultilevel"/>
    <w:tmpl w:val="4ABEB516"/>
    <w:lvl w:ilvl="0" w:tplc="04090019">
      <w:start w:val="1"/>
      <w:numFmt w:val="lowerLetter"/>
      <w:lvlText w:val="%1."/>
      <w:lvlJc w:val="left"/>
      <w:pPr>
        <w:ind w:left="2520" w:hanging="360"/>
      </w:pPr>
      <w:rPr>
        <w:rFonts w:hint="default"/>
        <w:i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nsid w:val="57290C42"/>
    <w:multiLevelType w:val="hybridMultilevel"/>
    <w:tmpl w:val="BD46B93E"/>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579701BB"/>
    <w:multiLevelType w:val="hybridMultilevel"/>
    <w:tmpl w:val="7FB270A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57CB4383"/>
    <w:multiLevelType w:val="hybridMultilevel"/>
    <w:tmpl w:val="A8E03C72"/>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5ACC14F9"/>
    <w:multiLevelType w:val="hybridMultilevel"/>
    <w:tmpl w:val="7870F69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5B157032"/>
    <w:multiLevelType w:val="hybridMultilevel"/>
    <w:tmpl w:val="2EBC63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nsid w:val="5BE40AD4"/>
    <w:multiLevelType w:val="hybridMultilevel"/>
    <w:tmpl w:val="2EBC637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5F8824E4"/>
    <w:multiLevelType w:val="hybridMultilevel"/>
    <w:tmpl w:val="0C84848A"/>
    <w:lvl w:ilvl="0" w:tplc="04090019">
      <w:start w:val="1"/>
      <w:numFmt w:val="lowerLetter"/>
      <w:lvlText w:val="%1."/>
      <w:lvlJc w:val="left"/>
      <w:pPr>
        <w:ind w:left="1080" w:hanging="360"/>
      </w:pPr>
      <w:rPr>
        <w:rFonts w:hint="default"/>
      </w:rPr>
    </w:lvl>
    <w:lvl w:ilvl="1" w:tplc="254887AA">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5606D57"/>
    <w:multiLevelType w:val="hybridMultilevel"/>
    <w:tmpl w:val="8EA82FD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65843A93"/>
    <w:multiLevelType w:val="hybridMultilevel"/>
    <w:tmpl w:val="EE48ED12"/>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68AA7E0F"/>
    <w:multiLevelType w:val="hybridMultilevel"/>
    <w:tmpl w:val="2ECA6F0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694D77DC"/>
    <w:multiLevelType w:val="hybridMultilevel"/>
    <w:tmpl w:val="831C311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5">
    <w:nsid w:val="69645CB8"/>
    <w:multiLevelType w:val="hybridMultilevel"/>
    <w:tmpl w:val="593E058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6D2164BD"/>
    <w:multiLevelType w:val="hybridMultilevel"/>
    <w:tmpl w:val="2460C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FD4639E"/>
    <w:multiLevelType w:val="hybridMultilevel"/>
    <w:tmpl w:val="B2388D52"/>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7041427C"/>
    <w:multiLevelType w:val="hybridMultilevel"/>
    <w:tmpl w:val="09CC355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nsid w:val="71842C27"/>
    <w:multiLevelType w:val="hybridMultilevel"/>
    <w:tmpl w:val="593E058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0">
    <w:nsid w:val="754479A4"/>
    <w:multiLevelType w:val="hybridMultilevel"/>
    <w:tmpl w:val="FD3CB578"/>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1">
    <w:nsid w:val="77217701"/>
    <w:multiLevelType w:val="hybridMultilevel"/>
    <w:tmpl w:val="8626F472"/>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2">
    <w:nsid w:val="78680582"/>
    <w:multiLevelType w:val="hybridMultilevel"/>
    <w:tmpl w:val="75E2D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95D2525"/>
    <w:multiLevelType w:val="hybridMultilevel"/>
    <w:tmpl w:val="29D2A08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4">
    <w:nsid w:val="7B2629B0"/>
    <w:multiLevelType w:val="hybridMultilevel"/>
    <w:tmpl w:val="7870D7F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nsid w:val="7B461206"/>
    <w:multiLevelType w:val="hybridMultilevel"/>
    <w:tmpl w:val="8EF2508C"/>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6">
    <w:nsid w:val="7FCC07E2"/>
    <w:multiLevelType w:val="hybridMultilevel"/>
    <w:tmpl w:val="867A59F4"/>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46"/>
  </w:num>
  <w:num w:numId="2">
    <w:abstractNumId w:val="18"/>
  </w:num>
  <w:num w:numId="3">
    <w:abstractNumId w:val="40"/>
  </w:num>
  <w:num w:numId="4">
    <w:abstractNumId w:val="52"/>
  </w:num>
  <w:num w:numId="5">
    <w:abstractNumId w:val="24"/>
  </w:num>
  <w:num w:numId="6">
    <w:abstractNumId w:val="7"/>
  </w:num>
  <w:num w:numId="7">
    <w:abstractNumId w:val="51"/>
  </w:num>
  <w:num w:numId="8">
    <w:abstractNumId w:val="2"/>
  </w:num>
  <w:num w:numId="9">
    <w:abstractNumId w:val="5"/>
  </w:num>
  <w:num w:numId="10">
    <w:abstractNumId w:val="50"/>
  </w:num>
  <w:num w:numId="11">
    <w:abstractNumId w:val="42"/>
  </w:num>
  <w:num w:numId="12">
    <w:abstractNumId w:val="27"/>
  </w:num>
  <w:num w:numId="13">
    <w:abstractNumId w:val="31"/>
  </w:num>
  <w:num w:numId="14">
    <w:abstractNumId w:val="55"/>
  </w:num>
  <w:num w:numId="15">
    <w:abstractNumId w:val="33"/>
  </w:num>
  <w:num w:numId="16">
    <w:abstractNumId w:val="47"/>
  </w:num>
  <w:num w:numId="17">
    <w:abstractNumId w:val="56"/>
  </w:num>
  <w:num w:numId="18">
    <w:abstractNumId w:val="15"/>
  </w:num>
  <w:num w:numId="19">
    <w:abstractNumId w:val="34"/>
  </w:num>
  <w:num w:numId="20">
    <w:abstractNumId w:val="20"/>
  </w:num>
  <w:num w:numId="21">
    <w:abstractNumId w:val="32"/>
  </w:num>
  <w:num w:numId="22">
    <w:abstractNumId w:val="8"/>
  </w:num>
  <w:num w:numId="23">
    <w:abstractNumId w:val="36"/>
  </w:num>
  <w:num w:numId="24">
    <w:abstractNumId w:val="10"/>
  </w:num>
  <w:num w:numId="25">
    <w:abstractNumId w:val="26"/>
  </w:num>
  <w:num w:numId="26">
    <w:abstractNumId w:val="1"/>
  </w:num>
  <w:num w:numId="27">
    <w:abstractNumId w:val="9"/>
  </w:num>
  <w:num w:numId="28">
    <w:abstractNumId w:val="28"/>
  </w:num>
  <w:num w:numId="29">
    <w:abstractNumId w:val="37"/>
  </w:num>
  <w:num w:numId="30">
    <w:abstractNumId w:val="25"/>
  </w:num>
  <w:num w:numId="31">
    <w:abstractNumId w:val="45"/>
  </w:num>
  <w:num w:numId="32">
    <w:abstractNumId w:val="49"/>
  </w:num>
  <w:num w:numId="33">
    <w:abstractNumId w:val="12"/>
  </w:num>
  <w:num w:numId="34">
    <w:abstractNumId w:val="17"/>
  </w:num>
  <w:num w:numId="35">
    <w:abstractNumId w:val="4"/>
  </w:num>
  <w:num w:numId="36">
    <w:abstractNumId w:val="38"/>
  </w:num>
  <w:num w:numId="37">
    <w:abstractNumId w:val="39"/>
  </w:num>
  <w:num w:numId="38">
    <w:abstractNumId w:val="16"/>
  </w:num>
  <w:num w:numId="39">
    <w:abstractNumId w:val="53"/>
  </w:num>
  <w:num w:numId="40">
    <w:abstractNumId w:val="44"/>
  </w:num>
  <w:num w:numId="41">
    <w:abstractNumId w:val="3"/>
  </w:num>
  <w:num w:numId="42">
    <w:abstractNumId w:val="43"/>
  </w:num>
  <w:num w:numId="43">
    <w:abstractNumId w:val="23"/>
  </w:num>
  <w:num w:numId="44">
    <w:abstractNumId w:val="35"/>
  </w:num>
  <w:num w:numId="45">
    <w:abstractNumId w:val="13"/>
  </w:num>
  <w:num w:numId="46">
    <w:abstractNumId w:val="14"/>
  </w:num>
  <w:num w:numId="47">
    <w:abstractNumId w:val="29"/>
  </w:num>
  <w:num w:numId="48">
    <w:abstractNumId w:val="19"/>
  </w:num>
  <w:num w:numId="49">
    <w:abstractNumId w:val="6"/>
  </w:num>
  <w:num w:numId="50">
    <w:abstractNumId w:val="11"/>
  </w:num>
  <w:num w:numId="51">
    <w:abstractNumId w:val="30"/>
  </w:num>
  <w:num w:numId="52">
    <w:abstractNumId w:val="0"/>
  </w:num>
  <w:num w:numId="53">
    <w:abstractNumId w:val="41"/>
  </w:num>
  <w:num w:numId="54">
    <w:abstractNumId w:val="21"/>
  </w:num>
  <w:num w:numId="55">
    <w:abstractNumId w:val="54"/>
  </w:num>
  <w:num w:numId="56">
    <w:abstractNumId w:val="22"/>
  </w:num>
  <w:num w:numId="57">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7D76"/>
    <w:rsid w:val="0002132C"/>
    <w:rsid w:val="0002332E"/>
    <w:rsid w:val="002A216C"/>
    <w:rsid w:val="00350521"/>
    <w:rsid w:val="005A4618"/>
    <w:rsid w:val="00624368"/>
    <w:rsid w:val="00A17D76"/>
    <w:rsid w:val="00A32421"/>
    <w:rsid w:val="00A662AD"/>
    <w:rsid w:val="00AC0824"/>
    <w:rsid w:val="00BC5689"/>
    <w:rsid w:val="00C20E20"/>
    <w:rsid w:val="00CA39EF"/>
    <w:rsid w:val="00D20DED"/>
    <w:rsid w:val="00D43F43"/>
    <w:rsid w:val="00EE7B79"/>
    <w:rsid w:val="00FB5C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7D76"/>
    <w:rPr>
      <w:b/>
      <w:bCs/>
    </w:rPr>
  </w:style>
  <w:style w:type="character" w:styleId="Emphasis">
    <w:name w:val="Emphasis"/>
    <w:basedOn w:val="DefaultParagraphFont"/>
    <w:uiPriority w:val="20"/>
    <w:qFormat/>
    <w:rsid w:val="00A17D76"/>
    <w:rPr>
      <w:i/>
      <w:iCs/>
    </w:rPr>
  </w:style>
  <w:style w:type="paragraph" w:styleId="NoSpacing">
    <w:name w:val="No Spacing"/>
    <w:uiPriority w:val="1"/>
    <w:qFormat/>
    <w:rsid w:val="00A17D76"/>
    <w:pPr>
      <w:spacing w:after="0" w:line="240" w:lineRule="auto"/>
    </w:pPr>
  </w:style>
  <w:style w:type="paragraph" w:styleId="BalloonText">
    <w:name w:val="Balloon Text"/>
    <w:basedOn w:val="Normal"/>
    <w:link w:val="BalloonTextChar"/>
    <w:uiPriority w:val="99"/>
    <w:semiHidden/>
    <w:unhideWhenUsed/>
    <w:rsid w:val="00A17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D76"/>
    <w:rPr>
      <w:rFonts w:ascii="Tahoma" w:hAnsi="Tahoma" w:cs="Tahoma"/>
      <w:sz w:val="16"/>
      <w:szCs w:val="16"/>
    </w:rPr>
  </w:style>
  <w:style w:type="paragraph" w:styleId="Header">
    <w:name w:val="header"/>
    <w:basedOn w:val="Normal"/>
    <w:link w:val="HeaderChar"/>
    <w:uiPriority w:val="99"/>
    <w:unhideWhenUsed/>
    <w:rsid w:val="00A17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D76"/>
  </w:style>
  <w:style w:type="paragraph" w:styleId="Footer">
    <w:name w:val="footer"/>
    <w:basedOn w:val="Normal"/>
    <w:link w:val="FooterChar"/>
    <w:uiPriority w:val="99"/>
    <w:unhideWhenUsed/>
    <w:rsid w:val="00A17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D76"/>
  </w:style>
  <w:style w:type="paragraph" w:styleId="ListParagraph">
    <w:name w:val="List Paragraph"/>
    <w:basedOn w:val="Normal"/>
    <w:uiPriority w:val="34"/>
    <w:qFormat/>
    <w:rsid w:val="00A17D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D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7D76"/>
    <w:rPr>
      <w:b/>
      <w:bCs/>
    </w:rPr>
  </w:style>
  <w:style w:type="character" w:styleId="Emphasis">
    <w:name w:val="Emphasis"/>
    <w:basedOn w:val="DefaultParagraphFont"/>
    <w:uiPriority w:val="20"/>
    <w:qFormat/>
    <w:rsid w:val="00A17D76"/>
    <w:rPr>
      <w:i/>
      <w:iCs/>
    </w:rPr>
  </w:style>
  <w:style w:type="paragraph" w:styleId="NoSpacing">
    <w:name w:val="No Spacing"/>
    <w:uiPriority w:val="1"/>
    <w:qFormat/>
    <w:rsid w:val="00A17D76"/>
    <w:pPr>
      <w:spacing w:after="0" w:line="240" w:lineRule="auto"/>
    </w:pPr>
  </w:style>
  <w:style w:type="paragraph" w:styleId="BalloonText">
    <w:name w:val="Balloon Text"/>
    <w:basedOn w:val="Normal"/>
    <w:link w:val="BalloonTextChar"/>
    <w:uiPriority w:val="99"/>
    <w:semiHidden/>
    <w:unhideWhenUsed/>
    <w:rsid w:val="00A17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D76"/>
    <w:rPr>
      <w:rFonts w:ascii="Tahoma" w:hAnsi="Tahoma" w:cs="Tahoma"/>
      <w:sz w:val="16"/>
      <w:szCs w:val="16"/>
    </w:rPr>
  </w:style>
  <w:style w:type="paragraph" w:styleId="Header">
    <w:name w:val="header"/>
    <w:basedOn w:val="Normal"/>
    <w:link w:val="HeaderChar"/>
    <w:uiPriority w:val="99"/>
    <w:unhideWhenUsed/>
    <w:rsid w:val="00A17D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D76"/>
  </w:style>
  <w:style w:type="paragraph" w:styleId="Footer">
    <w:name w:val="footer"/>
    <w:basedOn w:val="Normal"/>
    <w:link w:val="FooterChar"/>
    <w:uiPriority w:val="99"/>
    <w:unhideWhenUsed/>
    <w:rsid w:val="00A17D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D76"/>
  </w:style>
  <w:style w:type="paragraph" w:styleId="ListParagraph">
    <w:name w:val="List Paragraph"/>
    <w:basedOn w:val="Normal"/>
    <w:uiPriority w:val="34"/>
    <w:qFormat/>
    <w:rsid w:val="00A17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3169">
      <w:bodyDiv w:val="1"/>
      <w:marLeft w:val="0"/>
      <w:marRight w:val="0"/>
      <w:marTop w:val="0"/>
      <w:marBottom w:val="0"/>
      <w:divBdr>
        <w:top w:val="none" w:sz="0" w:space="0" w:color="auto"/>
        <w:left w:val="none" w:sz="0" w:space="0" w:color="auto"/>
        <w:bottom w:val="none" w:sz="0" w:space="0" w:color="auto"/>
        <w:right w:val="none" w:sz="0" w:space="0" w:color="auto"/>
      </w:divBdr>
      <w:divsChild>
        <w:div w:id="9529032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2673</Words>
  <Characters>15238</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2</cp:revision>
  <dcterms:created xsi:type="dcterms:W3CDTF">2015-03-18T16:01:00Z</dcterms:created>
  <dcterms:modified xsi:type="dcterms:W3CDTF">2015-03-18T16:01:00Z</dcterms:modified>
</cp:coreProperties>
</file>