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CC48AB" w:rsidP="00565081">
      <w:pPr>
        <w:jc w:val="center"/>
        <w:rPr>
          <w:rFonts w:cstheme="minorHAnsi"/>
          <w:b/>
          <w:sz w:val="24"/>
          <w:szCs w:val="24"/>
        </w:rPr>
      </w:pPr>
      <w:r>
        <w:rPr>
          <w:rFonts w:cstheme="minorHAnsi"/>
          <w:b/>
          <w:sz w:val="24"/>
          <w:szCs w:val="24"/>
        </w:rPr>
        <w:t xml:space="preserve">WOMEN’S AND GENDER STUDIES 112 </w:t>
      </w:r>
    </w:p>
    <w:p w:rsidR="009663DB" w:rsidRPr="001454D2" w:rsidRDefault="00CC48AB" w:rsidP="00565081">
      <w:pPr>
        <w:jc w:val="center"/>
        <w:rPr>
          <w:rFonts w:cstheme="minorHAnsi"/>
          <w:b/>
          <w:sz w:val="24"/>
          <w:szCs w:val="24"/>
        </w:rPr>
      </w:pPr>
      <w:r>
        <w:rPr>
          <w:rFonts w:cstheme="minorHAnsi"/>
          <w:b/>
          <w:sz w:val="24"/>
          <w:szCs w:val="24"/>
        </w:rPr>
        <w:t>WOMEN IN SOCIETY</w:t>
      </w:r>
    </w:p>
    <w:p w:rsidR="009663DB" w:rsidRPr="001454D2" w:rsidRDefault="009663DB" w:rsidP="00565081">
      <w:pPr>
        <w:jc w:val="cente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CC48AB" w:rsidP="00565081">
      <w:pPr>
        <w:tabs>
          <w:tab w:val="left" w:pos="4095"/>
        </w:tabs>
        <w:rPr>
          <w:rFonts w:cstheme="minorHAnsi"/>
          <w:b/>
          <w:sz w:val="24"/>
          <w:szCs w:val="24"/>
        </w:rPr>
      </w:pPr>
      <w:r>
        <w:rPr>
          <w:rFonts w:cstheme="minorHAnsi"/>
          <w:sz w:val="24"/>
          <w:szCs w:val="24"/>
        </w:rPr>
        <w:t>WGST</w:t>
      </w:r>
      <w:r w:rsidR="000A1EC8" w:rsidRPr="001454D2">
        <w:rPr>
          <w:rFonts w:cstheme="minorHAnsi"/>
          <w:sz w:val="24"/>
          <w:szCs w:val="24"/>
        </w:rPr>
        <w:t xml:space="preserve"> </w:t>
      </w:r>
      <w:r>
        <w:rPr>
          <w:rFonts w:cstheme="minorHAnsi"/>
          <w:sz w:val="24"/>
          <w:szCs w:val="24"/>
        </w:rPr>
        <w:t xml:space="preserve">112 – Women in Society </w:t>
      </w:r>
      <w:r w:rsidR="000A1EC8" w:rsidRPr="001454D2">
        <w:rPr>
          <w:rFonts w:cstheme="minorHAnsi"/>
          <w:sz w:val="24"/>
          <w:szCs w:val="24"/>
        </w:rPr>
        <w:t>(</w:t>
      </w:r>
      <w:r>
        <w:rPr>
          <w:rFonts w:cstheme="minorHAnsi"/>
          <w:sz w:val="24"/>
          <w:szCs w:val="24"/>
        </w:rPr>
        <w:t>3</w:t>
      </w:r>
      <w:r w:rsidR="000A1EC8" w:rsidRPr="001454D2">
        <w:rPr>
          <w:rFonts w:cstheme="minorHAnsi"/>
          <w:sz w:val="24"/>
          <w:szCs w:val="24"/>
        </w:rPr>
        <w:t xml:space="preserve"> credit </w:t>
      </w:r>
      <w:proofErr w:type="spellStart"/>
      <w:r w:rsidR="000A1EC8" w:rsidRPr="001454D2">
        <w:rPr>
          <w:rFonts w:cstheme="minorHAnsi"/>
          <w:sz w:val="24"/>
          <w:szCs w:val="24"/>
        </w:rPr>
        <w:t>hrs</w:t>
      </w:r>
      <w:proofErr w:type="spellEnd"/>
      <w:r w:rsidR="000A1EC8" w:rsidRPr="001454D2">
        <w:rPr>
          <w:rFonts w:cstheme="minorHAnsi"/>
          <w:sz w:val="24"/>
          <w:szCs w:val="24"/>
        </w:rPr>
        <w:t>)</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CC48AB" w:rsidRPr="00CC48AB" w:rsidRDefault="00CC48AB" w:rsidP="00CC48AB">
      <w:pPr>
        <w:tabs>
          <w:tab w:val="left" w:pos="4095"/>
        </w:tabs>
        <w:rPr>
          <w:rFonts w:cstheme="minorHAnsi"/>
          <w:sz w:val="24"/>
          <w:szCs w:val="24"/>
        </w:rPr>
      </w:pPr>
      <w:proofErr w:type="gramStart"/>
      <w:r w:rsidRPr="00CC48AB">
        <w:rPr>
          <w:rFonts w:cstheme="minorHAnsi"/>
          <w:sz w:val="24"/>
          <w:szCs w:val="24"/>
        </w:rPr>
        <w:t>A social science perspective of women in psychological, sociological, historical, anthropological, economic, and political contexts; the changing roles, images, and institutions.</w:t>
      </w:r>
      <w:proofErr w:type="gramEnd"/>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CC48AB" w:rsidRPr="00CC48AB" w:rsidRDefault="00CC48AB" w:rsidP="00CC48AB">
      <w:pPr>
        <w:tabs>
          <w:tab w:val="left" w:pos="4095"/>
        </w:tabs>
        <w:rPr>
          <w:rFonts w:cstheme="minorHAnsi"/>
          <w:sz w:val="24"/>
          <w:szCs w:val="24"/>
        </w:rPr>
      </w:pPr>
      <w:r w:rsidRPr="00CC48AB">
        <w:rPr>
          <w:rFonts w:cstheme="minorHAnsi"/>
          <w:sz w:val="24"/>
          <w:szCs w:val="24"/>
        </w:rPr>
        <w:t>This course is an introduction to women’s and gender studies through the disciplines of social sciences, offering an understanding of gender in psychological, sociological, historical, anthropological, economic, and political contexts.</w:t>
      </w:r>
    </w:p>
    <w:p w:rsidR="00CC48AB" w:rsidRPr="00CC48AB" w:rsidRDefault="00CC48AB" w:rsidP="00CC48AB">
      <w:pPr>
        <w:tabs>
          <w:tab w:val="left" w:pos="4095"/>
        </w:tabs>
        <w:rPr>
          <w:rFonts w:cstheme="minorHAnsi"/>
          <w:sz w:val="24"/>
          <w:szCs w:val="24"/>
        </w:rPr>
      </w:pPr>
      <w:r w:rsidRPr="00CC48AB">
        <w:rPr>
          <w:rFonts w:cstheme="minorHAnsi"/>
          <w:sz w:val="24"/>
          <w:szCs w:val="24"/>
        </w:rPr>
        <w:t xml:space="preserve">Feminism and gender studies will provide the fundamental framework for understanding personal and social values, ethical </w:t>
      </w:r>
      <w:proofErr w:type="gramStart"/>
      <w:r w:rsidRPr="00CC48AB">
        <w:rPr>
          <w:rFonts w:cstheme="minorHAnsi"/>
          <w:sz w:val="24"/>
          <w:szCs w:val="24"/>
        </w:rPr>
        <w:t>decision-making,</w:t>
      </w:r>
      <w:proofErr w:type="gramEnd"/>
      <w:r w:rsidRPr="00CC48AB">
        <w:rPr>
          <w:rFonts w:cstheme="minorHAnsi"/>
          <w:sz w:val="24"/>
          <w:szCs w:val="24"/>
        </w:rPr>
        <w:t xml:space="preserve"> and social responsibility.  The course will be grounded in feminist analysis as both a conceptual framework and as an interdisciplinary methodology.</w:t>
      </w:r>
    </w:p>
    <w:p w:rsidR="00CC48AB" w:rsidRPr="00CC48AB" w:rsidRDefault="00CC48AB" w:rsidP="00CC48AB">
      <w:pPr>
        <w:tabs>
          <w:tab w:val="left" w:pos="4095"/>
        </w:tabs>
        <w:rPr>
          <w:rFonts w:cstheme="minorHAnsi"/>
          <w:sz w:val="24"/>
          <w:szCs w:val="24"/>
        </w:rPr>
      </w:pPr>
      <w:r w:rsidRPr="00CC48AB">
        <w:rPr>
          <w:rFonts w:cstheme="minorHAnsi"/>
          <w:sz w:val="24"/>
          <w:szCs w:val="24"/>
        </w:rPr>
        <w:t>The course will question individual and societal values and concepts of social responsibility by examining the changing roles, images, and institutions that define and reinforce our understandings of gender both nationally and globally.  It will also examine the intersection of gender with race, ethnicity, class, sexuality, and other markers of social identity and difference.</w:t>
      </w:r>
    </w:p>
    <w:p w:rsidR="00CC48AB" w:rsidRDefault="00CC48AB" w:rsidP="00CC48AB">
      <w:pPr>
        <w:tabs>
          <w:tab w:val="left" w:pos="4095"/>
        </w:tabs>
        <w:rPr>
          <w:rFonts w:cstheme="minorHAnsi"/>
          <w:sz w:val="24"/>
          <w:szCs w:val="24"/>
        </w:rPr>
      </w:pPr>
      <w:r w:rsidRPr="00CC48AB">
        <w:rPr>
          <w:rFonts w:cstheme="minorHAnsi"/>
          <w:sz w:val="24"/>
          <w:szCs w:val="24"/>
        </w:rPr>
        <w:t>The course will ask you to analyze how an interdisciplinary feminist approach conceptualizes the roles of women and men in society, as those roles are manifested in communities as well as individual lives.</w:t>
      </w:r>
    </w:p>
    <w:p w:rsidR="00CC48AB" w:rsidRDefault="00CC48AB"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65081" w:rsidRPr="001454D2" w:rsidRDefault="000A1EC8" w:rsidP="00565081">
      <w:pPr>
        <w:tabs>
          <w:tab w:val="left" w:pos="4095"/>
        </w:tabs>
        <w:rPr>
          <w:rFonts w:cstheme="minorHAnsi"/>
          <w:sz w:val="24"/>
          <w:szCs w:val="24"/>
        </w:rPr>
      </w:pPr>
      <w:r w:rsidRPr="001454D2">
        <w:rPr>
          <w:rFonts w:cstheme="minorHAnsi"/>
          <w:b/>
          <w:sz w:val="24"/>
          <w:szCs w:val="24"/>
          <w:u w:val="single"/>
        </w:rPr>
        <w:t xml:space="preserve">Upon successful completion of </w:t>
      </w:r>
      <w:r w:rsidR="00CC48AB">
        <w:rPr>
          <w:rFonts w:cstheme="minorHAnsi"/>
          <w:b/>
          <w:sz w:val="24"/>
          <w:szCs w:val="24"/>
          <w:u w:val="single"/>
        </w:rPr>
        <w:t>WGST</w:t>
      </w:r>
      <w:r w:rsidRPr="001454D2">
        <w:rPr>
          <w:rFonts w:cstheme="minorHAnsi"/>
          <w:b/>
          <w:sz w:val="24"/>
          <w:szCs w:val="24"/>
          <w:u w:val="single"/>
        </w:rPr>
        <w:t xml:space="preserve"> </w:t>
      </w:r>
      <w:r w:rsidR="00CC48AB">
        <w:rPr>
          <w:rFonts w:cstheme="minorHAnsi"/>
          <w:b/>
          <w:sz w:val="24"/>
          <w:szCs w:val="24"/>
          <w:u w:val="single"/>
        </w:rPr>
        <w:t>112</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CC48AB" w:rsidRPr="00CC48AB" w:rsidRDefault="00CC48AB" w:rsidP="00CC48AB">
      <w:pPr>
        <w:pStyle w:val="ListParagraph"/>
        <w:numPr>
          <w:ilvl w:val="0"/>
          <w:numId w:val="1"/>
        </w:numPr>
        <w:tabs>
          <w:tab w:val="left" w:pos="450"/>
        </w:tabs>
        <w:rPr>
          <w:rFonts w:cstheme="minorHAnsi"/>
          <w:sz w:val="24"/>
          <w:szCs w:val="24"/>
        </w:rPr>
      </w:pPr>
      <w:r w:rsidRPr="00CC48AB">
        <w:rPr>
          <w:rFonts w:cstheme="minorHAnsi"/>
          <w:sz w:val="24"/>
          <w:szCs w:val="24"/>
        </w:rPr>
        <w:t>Describe key events in the history of the feminist movement in the United States.</w:t>
      </w:r>
    </w:p>
    <w:p w:rsidR="00CC48AB" w:rsidRPr="00CC48AB" w:rsidRDefault="00CC48AB" w:rsidP="00CC48AB">
      <w:pPr>
        <w:pStyle w:val="ListParagraph"/>
        <w:numPr>
          <w:ilvl w:val="0"/>
          <w:numId w:val="1"/>
        </w:numPr>
        <w:tabs>
          <w:tab w:val="left" w:pos="450"/>
        </w:tabs>
        <w:rPr>
          <w:rFonts w:cstheme="minorHAnsi"/>
          <w:sz w:val="24"/>
          <w:szCs w:val="24"/>
        </w:rPr>
      </w:pPr>
      <w:r w:rsidRPr="00CC48AB">
        <w:rPr>
          <w:rFonts w:cstheme="minorHAnsi"/>
          <w:sz w:val="24"/>
          <w:szCs w:val="24"/>
        </w:rPr>
        <w:t>Describe feminist methodology as a social science and social justice methodology.</w:t>
      </w:r>
    </w:p>
    <w:p w:rsidR="00CC48AB" w:rsidRPr="00CC48AB" w:rsidRDefault="00CC48AB" w:rsidP="00CC48AB">
      <w:pPr>
        <w:pStyle w:val="ListParagraph"/>
        <w:numPr>
          <w:ilvl w:val="0"/>
          <w:numId w:val="1"/>
        </w:numPr>
        <w:tabs>
          <w:tab w:val="left" w:pos="450"/>
        </w:tabs>
        <w:rPr>
          <w:rFonts w:cstheme="minorHAnsi"/>
          <w:sz w:val="24"/>
          <w:szCs w:val="24"/>
        </w:rPr>
      </w:pPr>
      <w:r w:rsidRPr="00CC48AB">
        <w:rPr>
          <w:rFonts w:cstheme="minorHAnsi"/>
          <w:sz w:val="24"/>
          <w:szCs w:val="24"/>
        </w:rPr>
        <w:t>Identify ways in which diversity (the intersections of gender, race, ethnicity, class, and sexuality and other markers of social identity and difference) function in societies, particularly in relation to systems of oppression and privilege.</w:t>
      </w:r>
    </w:p>
    <w:p w:rsidR="00CC48AB" w:rsidRPr="00CC48AB" w:rsidRDefault="00CC48AB" w:rsidP="00CC48AB">
      <w:pPr>
        <w:pStyle w:val="ListParagraph"/>
        <w:numPr>
          <w:ilvl w:val="0"/>
          <w:numId w:val="1"/>
        </w:numPr>
        <w:tabs>
          <w:tab w:val="left" w:pos="450"/>
        </w:tabs>
        <w:rPr>
          <w:rFonts w:cstheme="minorHAnsi"/>
          <w:sz w:val="24"/>
          <w:szCs w:val="24"/>
        </w:rPr>
      </w:pPr>
      <w:r w:rsidRPr="00CC48AB">
        <w:rPr>
          <w:rFonts w:cstheme="minorHAnsi"/>
          <w:sz w:val="24"/>
          <w:szCs w:val="24"/>
        </w:rPr>
        <w:t>Recognize and apply the values, norms and ideals that guide feminist interpretations of social, ethical and moral issues (such as work, body image, or sexuality).</w:t>
      </w:r>
    </w:p>
    <w:p w:rsidR="00CC48AB" w:rsidRPr="00CC48AB" w:rsidRDefault="00CC48AB" w:rsidP="00CC48AB">
      <w:pPr>
        <w:pStyle w:val="ListParagraph"/>
        <w:numPr>
          <w:ilvl w:val="0"/>
          <w:numId w:val="1"/>
        </w:numPr>
        <w:tabs>
          <w:tab w:val="left" w:pos="450"/>
        </w:tabs>
        <w:rPr>
          <w:rFonts w:cstheme="minorHAnsi"/>
          <w:sz w:val="24"/>
          <w:szCs w:val="24"/>
        </w:rPr>
      </w:pPr>
      <w:r w:rsidRPr="00CC48AB">
        <w:rPr>
          <w:rFonts w:cstheme="minorHAnsi"/>
          <w:sz w:val="24"/>
          <w:szCs w:val="24"/>
        </w:rPr>
        <w:t>Demonstrate critical thinking skills applied to global and local issues such as universal suffrage, gender equity and racial equality, and reproductive rights.</w:t>
      </w:r>
    </w:p>
    <w:p w:rsidR="00CC48AB" w:rsidRPr="00CC48AB" w:rsidRDefault="00CC48AB" w:rsidP="00CC48AB">
      <w:pPr>
        <w:pStyle w:val="ListParagraph"/>
        <w:numPr>
          <w:ilvl w:val="0"/>
          <w:numId w:val="1"/>
        </w:numPr>
        <w:tabs>
          <w:tab w:val="left" w:pos="450"/>
        </w:tabs>
        <w:rPr>
          <w:rFonts w:cstheme="minorHAnsi"/>
          <w:sz w:val="24"/>
          <w:szCs w:val="24"/>
        </w:rPr>
      </w:pPr>
      <w:r w:rsidRPr="00CC48AB">
        <w:rPr>
          <w:rFonts w:cstheme="minorHAnsi"/>
          <w:sz w:val="24"/>
          <w:szCs w:val="24"/>
        </w:rPr>
        <w:t>Demonstrate how feminist social practices related to responsibility, accountability, and justice are oriented toward the development of ethical decision making and practice in their lives and the lives of others.</w:t>
      </w:r>
    </w:p>
    <w:p w:rsidR="00CC48AB" w:rsidRPr="00CC48AB" w:rsidRDefault="00CC48AB" w:rsidP="00CC48AB">
      <w:pPr>
        <w:pStyle w:val="ListParagraph"/>
        <w:numPr>
          <w:ilvl w:val="0"/>
          <w:numId w:val="1"/>
        </w:numPr>
        <w:tabs>
          <w:tab w:val="left" w:pos="450"/>
        </w:tabs>
        <w:rPr>
          <w:rFonts w:cstheme="minorHAnsi"/>
          <w:sz w:val="24"/>
          <w:szCs w:val="24"/>
        </w:rPr>
      </w:pPr>
      <w:r w:rsidRPr="00CC48AB">
        <w:rPr>
          <w:rFonts w:cstheme="minorHAnsi"/>
          <w:sz w:val="24"/>
          <w:szCs w:val="24"/>
        </w:rPr>
        <w:t>Develop feminist strategies for creating a more just and equitable society on both a national and global level.</w:t>
      </w:r>
    </w:p>
    <w:p w:rsidR="00CC48AB" w:rsidRDefault="00CC48AB"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lastRenderedPageBreak/>
        <w:t xml:space="preserve">SAMPLE </w:t>
      </w:r>
      <w:r w:rsidR="00565081" w:rsidRPr="001454D2">
        <w:rPr>
          <w:rFonts w:cstheme="minorHAnsi"/>
          <w:b/>
          <w:sz w:val="24"/>
          <w:szCs w:val="24"/>
        </w:rPr>
        <w:t>REQUIRED TEXTS/SUGGESTED READINGS</w:t>
      </w:r>
      <w:r w:rsidRPr="001454D2">
        <w:rPr>
          <w:rFonts w:cstheme="minorHAnsi"/>
          <w:b/>
          <w:sz w:val="24"/>
          <w:szCs w:val="24"/>
        </w:rPr>
        <w:t>/MATERIALS</w:t>
      </w:r>
      <w:r w:rsidR="008F46DC" w:rsidRPr="001454D2">
        <w:rPr>
          <w:rFonts w:cstheme="minorHAnsi"/>
          <w:b/>
          <w:sz w:val="24"/>
          <w:szCs w:val="24"/>
        </w:rPr>
        <w:t xml:space="preserve">  </w:t>
      </w:r>
    </w:p>
    <w:p w:rsidR="00CC48AB" w:rsidRPr="00CC48AB" w:rsidRDefault="00CC48AB" w:rsidP="00CC48AB">
      <w:pPr>
        <w:pStyle w:val="ListParagraph"/>
        <w:numPr>
          <w:ilvl w:val="0"/>
          <w:numId w:val="7"/>
        </w:numPr>
        <w:tabs>
          <w:tab w:val="left" w:pos="4095"/>
        </w:tabs>
        <w:rPr>
          <w:rFonts w:cstheme="minorHAnsi"/>
          <w:sz w:val="24"/>
          <w:szCs w:val="24"/>
        </w:rPr>
      </w:pPr>
      <w:r w:rsidRPr="00CC48AB">
        <w:rPr>
          <w:rFonts w:cstheme="minorHAnsi"/>
          <w:i/>
          <w:iCs/>
          <w:sz w:val="24"/>
          <w:szCs w:val="24"/>
        </w:rPr>
        <w:t>Women’s Voices, Feminist Visions</w:t>
      </w:r>
      <w:r w:rsidRPr="00CC48AB">
        <w:rPr>
          <w:rFonts w:cstheme="minorHAnsi"/>
          <w:sz w:val="24"/>
          <w:szCs w:val="24"/>
        </w:rPr>
        <w:t>, 5th Edition – Susan M. Shaw, Janet Lee (2004)</w:t>
      </w:r>
    </w:p>
    <w:p w:rsidR="00CC48AB" w:rsidRPr="00CC48AB" w:rsidRDefault="00CC48AB" w:rsidP="00CC48AB">
      <w:pPr>
        <w:pStyle w:val="ListParagraph"/>
        <w:numPr>
          <w:ilvl w:val="0"/>
          <w:numId w:val="7"/>
        </w:numPr>
        <w:tabs>
          <w:tab w:val="left" w:pos="4095"/>
        </w:tabs>
        <w:rPr>
          <w:rFonts w:cstheme="minorHAnsi"/>
          <w:sz w:val="24"/>
          <w:szCs w:val="24"/>
        </w:rPr>
      </w:pPr>
      <w:r w:rsidRPr="00CC48AB">
        <w:rPr>
          <w:rFonts w:cstheme="minorHAnsi"/>
          <w:i/>
          <w:iCs/>
          <w:sz w:val="24"/>
          <w:szCs w:val="24"/>
        </w:rPr>
        <w:t>Nickel and Dimed: On (Not) Getting By In America</w:t>
      </w:r>
      <w:r w:rsidRPr="00CC48AB">
        <w:rPr>
          <w:rFonts w:cstheme="minorHAnsi"/>
          <w:sz w:val="24"/>
          <w:szCs w:val="24"/>
        </w:rPr>
        <w:t> – Barbara Ehrenreich (2002)</w:t>
      </w:r>
    </w:p>
    <w:p w:rsidR="00CC48AB" w:rsidRPr="00CC48AB" w:rsidRDefault="00CC48AB" w:rsidP="00CC48AB">
      <w:pPr>
        <w:pStyle w:val="ListParagraph"/>
        <w:numPr>
          <w:ilvl w:val="0"/>
          <w:numId w:val="7"/>
        </w:numPr>
        <w:tabs>
          <w:tab w:val="left" w:pos="4095"/>
        </w:tabs>
        <w:rPr>
          <w:rFonts w:cstheme="minorHAnsi"/>
          <w:sz w:val="24"/>
          <w:szCs w:val="24"/>
        </w:rPr>
      </w:pPr>
      <w:r w:rsidRPr="00CC48AB">
        <w:rPr>
          <w:rFonts w:cstheme="minorHAnsi"/>
          <w:sz w:val="24"/>
          <w:szCs w:val="24"/>
        </w:rPr>
        <w:t>Reader, available at Universal Copies</w:t>
      </w:r>
    </w:p>
    <w:p w:rsidR="000A1EC8" w:rsidRPr="001454D2" w:rsidRDefault="000A1EC8" w:rsidP="00565081">
      <w:pPr>
        <w:tabs>
          <w:tab w:val="left" w:pos="4095"/>
        </w:tabs>
        <w:rPr>
          <w:rFonts w:cstheme="minorHAnsi"/>
          <w:sz w:val="24"/>
          <w:szCs w:val="24"/>
        </w:rPr>
      </w:pPr>
    </w:p>
    <w:p w:rsidR="000A1EC8" w:rsidRPr="001454D2" w:rsidRDefault="000A1EC8" w:rsidP="00565081">
      <w:pPr>
        <w:tabs>
          <w:tab w:val="left" w:pos="4095"/>
        </w:tabs>
        <w:rPr>
          <w:rFonts w:cstheme="minorHAnsi"/>
          <w:b/>
          <w:sz w:val="24"/>
          <w:szCs w:val="24"/>
        </w:rPr>
      </w:pPr>
      <w:r w:rsidRPr="001454D2">
        <w:rPr>
          <w:rFonts w:cstheme="minorHAnsi"/>
          <w:b/>
          <w:sz w:val="24"/>
          <w:szCs w:val="24"/>
        </w:rPr>
        <w:t>SAMPLE ASSIGNMENTS AND/OR EXAMS</w:t>
      </w:r>
    </w:p>
    <w:p w:rsidR="00CC48AB" w:rsidRPr="00CC48AB" w:rsidRDefault="00CC48AB" w:rsidP="00CC48AB">
      <w:pPr>
        <w:pStyle w:val="ListParagraph"/>
        <w:numPr>
          <w:ilvl w:val="0"/>
          <w:numId w:val="2"/>
        </w:numPr>
        <w:rPr>
          <w:rFonts w:cstheme="minorHAnsi"/>
          <w:sz w:val="24"/>
          <w:szCs w:val="24"/>
        </w:rPr>
      </w:pPr>
      <w:r w:rsidRPr="00CC48AB">
        <w:rPr>
          <w:rFonts w:cstheme="minorHAnsi"/>
          <w:b/>
          <w:sz w:val="24"/>
          <w:szCs w:val="24"/>
        </w:rPr>
        <w:t>Exams</w:t>
      </w:r>
      <w:r>
        <w:rPr>
          <w:rFonts w:cstheme="minorHAnsi"/>
          <w:sz w:val="24"/>
          <w:szCs w:val="24"/>
        </w:rPr>
        <w:t xml:space="preserve">: </w:t>
      </w:r>
      <w:r w:rsidRPr="00CC48AB">
        <w:rPr>
          <w:rFonts w:cstheme="minorHAnsi"/>
          <w:sz w:val="24"/>
          <w:szCs w:val="24"/>
        </w:rPr>
        <w:t xml:space="preserve"> There will be two exams and a final exam.   The final exam is not cumulative. </w:t>
      </w:r>
    </w:p>
    <w:p w:rsidR="00CC48AB" w:rsidRDefault="00CC48AB" w:rsidP="00CC48AB">
      <w:pPr>
        <w:pStyle w:val="ListParagraph"/>
        <w:numPr>
          <w:ilvl w:val="0"/>
          <w:numId w:val="2"/>
        </w:numPr>
        <w:rPr>
          <w:rFonts w:cstheme="minorHAnsi"/>
          <w:sz w:val="24"/>
          <w:szCs w:val="24"/>
        </w:rPr>
      </w:pPr>
      <w:r w:rsidRPr="00CC48AB">
        <w:rPr>
          <w:rFonts w:cstheme="minorHAnsi"/>
          <w:b/>
          <w:sz w:val="24"/>
          <w:szCs w:val="24"/>
        </w:rPr>
        <w:t>Analysis Papers</w:t>
      </w:r>
      <w:r>
        <w:rPr>
          <w:rFonts w:cstheme="minorHAnsi"/>
          <w:sz w:val="24"/>
          <w:szCs w:val="24"/>
        </w:rPr>
        <w:t xml:space="preserve">:  </w:t>
      </w:r>
      <w:r w:rsidRPr="00CC48AB">
        <w:rPr>
          <w:rFonts w:cstheme="minorHAnsi"/>
          <w:sz w:val="24"/>
          <w:szCs w:val="24"/>
        </w:rPr>
        <w:t xml:space="preserve">There will be three short analysis papers.  </w:t>
      </w:r>
    </w:p>
    <w:p w:rsidR="00CC48AB" w:rsidRPr="00CC48AB" w:rsidRDefault="00CC48AB" w:rsidP="00CC48AB">
      <w:pPr>
        <w:pStyle w:val="ListParagraph"/>
        <w:rPr>
          <w:rFonts w:cstheme="minorHAnsi"/>
          <w:sz w:val="24"/>
          <w:szCs w:val="24"/>
        </w:rPr>
      </w:pPr>
      <w:r w:rsidRPr="00CC48AB">
        <w:rPr>
          <w:rFonts w:cstheme="minorHAnsi"/>
          <w:sz w:val="24"/>
          <w:szCs w:val="24"/>
        </w:rPr>
        <w:t>Paper questions:</w:t>
      </w:r>
    </w:p>
    <w:p w:rsidR="00CC48AB" w:rsidRPr="00CC48AB" w:rsidRDefault="00CC48AB" w:rsidP="00CC48AB">
      <w:pPr>
        <w:pStyle w:val="ListParagraph"/>
        <w:numPr>
          <w:ilvl w:val="0"/>
          <w:numId w:val="8"/>
        </w:numPr>
        <w:rPr>
          <w:rFonts w:cstheme="minorHAnsi"/>
          <w:sz w:val="24"/>
          <w:szCs w:val="24"/>
        </w:rPr>
      </w:pPr>
      <w:r w:rsidRPr="00CC48AB">
        <w:rPr>
          <w:rFonts w:cstheme="minorHAnsi"/>
          <w:sz w:val="24"/>
          <w:szCs w:val="24"/>
        </w:rPr>
        <w:t>Inscribing Gender on the Body – due Day 20</w:t>
      </w:r>
    </w:p>
    <w:p w:rsidR="00CC48AB" w:rsidRPr="00CC48AB" w:rsidRDefault="00CC48AB" w:rsidP="00CC48AB">
      <w:pPr>
        <w:pStyle w:val="ListParagraph"/>
        <w:ind w:firstLine="360"/>
        <w:rPr>
          <w:rFonts w:cstheme="minorHAnsi"/>
          <w:sz w:val="24"/>
          <w:szCs w:val="24"/>
        </w:rPr>
      </w:pPr>
      <w:r w:rsidRPr="00CC48AB">
        <w:rPr>
          <w:rFonts w:cstheme="minorHAnsi"/>
          <w:sz w:val="24"/>
          <w:szCs w:val="24"/>
        </w:rPr>
        <w:t>How does the dominant ideology of our culture define beauty?</w:t>
      </w:r>
    </w:p>
    <w:p w:rsidR="00CC48AB" w:rsidRPr="00CC48AB" w:rsidRDefault="00CC48AB" w:rsidP="00CC48AB">
      <w:pPr>
        <w:pStyle w:val="ListParagraph"/>
        <w:ind w:firstLine="360"/>
        <w:rPr>
          <w:rFonts w:cstheme="minorHAnsi"/>
          <w:sz w:val="24"/>
          <w:szCs w:val="24"/>
        </w:rPr>
      </w:pPr>
      <w:r w:rsidRPr="00CC48AB">
        <w:rPr>
          <w:rFonts w:cstheme="minorHAnsi"/>
          <w:sz w:val="24"/>
          <w:szCs w:val="24"/>
        </w:rPr>
        <w:t>How are these definitions enforced? </w:t>
      </w:r>
    </w:p>
    <w:p w:rsidR="00CC48AB" w:rsidRPr="00CC48AB" w:rsidRDefault="00CC48AB" w:rsidP="00CC48AB">
      <w:pPr>
        <w:pStyle w:val="ListParagraph"/>
        <w:ind w:firstLine="360"/>
        <w:rPr>
          <w:rFonts w:cstheme="minorHAnsi"/>
          <w:sz w:val="24"/>
          <w:szCs w:val="24"/>
        </w:rPr>
      </w:pPr>
      <w:r w:rsidRPr="00CC48AB">
        <w:rPr>
          <w:rFonts w:cstheme="minorHAnsi"/>
          <w:sz w:val="24"/>
          <w:szCs w:val="24"/>
        </w:rPr>
        <w:t>How do these definitions threaten women in their bodies? </w:t>
      </w:r>
    </w:p>
    <w:p w:rsidR="00CC48AB" w:rsidRPr="00CC48AB" w:rsidRDefault="00CC48AB" w:rsidP="00CC48AB">
      <w:pPr>
        <w:pStyle w:val="ListParagraph"/>
        <w:ind w:firstLine="360"/>
        <w:rPr>
          <w:rFonts w:cstheme="minorHAnsi"/>
          <w:sz w:val="24"/>
          <w:szCs w:val="24"/>
        </w:rPr>
      </w:pPr>
      <w:r w:rsidRPr="00CC48AB">
        <w:rPr>
          <w:rFonts w:cstheme="minorHAnsi"/>
          <w:sz w:val="24"/>
          <w:szCs w:val="24"/>
        </w:rPr>
        <w:t>How can women resist the beauty ideal?</w:t>
      </w:r>
    </w:p>
    <w:p w:rsidR="00CC48AB" w:rsidRPr="00CC48AB" w:rsidRDefault="00CC48AB" w:rsidP="005A2A9C">
      <w:pPr>
        <w:pStyle w:val="ListParagraph"/>
        <w:numPr>
          <w:ilvl w:val="0"/>
          <w:numId w:val="8"/>
        </w:numPr>
        <w:rPr>
          <w:rFonts w:cstheme="minorHAnsi"/>
          <w:sz w:val="24"/>
          <w:szCs w:val="24"/>
        </w:rPr>
      </w:pPr>
      <w:r w:rsidRPr="00CC48AB">
        <w:rPr>
          <w:rFonts w:cstheme="minorHAnsi"/>
          <w:sz w:val="24"/>
          <w:szCs w:val="24"/>
        </w:rPr>
        <w:t>Women’s Work Inside/Outside the Home – due Day 22</w:t>
      </w:r>
    </w:p>
    <w:p w:rsidR="00CC48AB" w:rsidRPr="005A2A9C" w:rsidRDefault="00CC48AB" w:rsidP="005A2A9C">
      <w:pPr>
        <w:ind w:left="360" w:firstLine="720"/>
        <w:rPr>
          <w:rFonts w:cstheme="minorHAnsi"/>
          <w:sz w:val="24"/>
          <w:szCs w:val="24"/>
        </w:rPr>
      </w:pPr>
      <w:r w:rsidRPr="005A2A9C">
        <w:rPr>
          <w:rFonts w:cstheme="minorHAnsi"/>
          <w:sz w:val="24"/>
          <w:szCs w:val="24"/>
        </w:rPr>
        <w:t>How does women’s unpaid labor in the home maintain systems of oppression?</w:t>
      </w:r>
    </w:p>
    <w:p w:rsidR="00CC48AB" w:rsidRPr="00CC48AB" w:rsidRDefault="00CC48AB" w:rsidP="005A2A9C">
      <w:pPr>
        <w:ind w:left="1080"/>
        <w:rPr>
          <w:rFonts w:cstheme="minorHAnsi"/>
          <w:sz w:val="24"/>
          <w:szCs w:val="24"/>
        </w:rPr>
      </w:pPr>
      <w:r w:rsidRPr="005A2A9C">
        <w:rPr>
          <w:rFonts w:cstheme="minorHAnsi"/>
          <w:sz w:val="24"/>
          <w:szCs w:val="24"/>
        </w:rPr>
        <w:t>Why has legislation requiring equal pay and prohibiting discrimination failed to bring about equality for women in the workforce?</w:t>
      </w:r>
      <w:r w:rsidRPr="00CC48AB">
        <w:rPr>
          <w:rFonts w:cstheme="minorHAnsi"/>
          <w:sz w:val="24"/>
          <w:szCs w:val="24"/>
        </w:rPr>
        <w:t> </w:t>
      </w:r>
    </w:p>
    <w:p w:rsidR="00CC48AB" w:rsidRPr="00CC48AB" w:rsidRDefault="00CC48AB" w:rsidP="00CC48AB">
      <w:pPr>
        <w:pStyle w:val="ListParagraph"/>
        <w:numPr>
          <w:ilvl w:val="0"/>
          <w:numId w:val="8"/>
        </w:numPr>
        <w:rPr>
          <w:rFonts w:cstheme="minorHAnsi"/>
          <w:sz w:val="24"/>
          <w:szCs w:val="24"/>
        </w:rPr>
      </w:pPr>
      <w:r w:rsidRPr="00CC48AB">
        <w:rPr>
          <w:rFonts w:cstheme="minorHAnsi"/>
          <w:sz w:val="24"/>
          <w:szCs w:val="24"/>
        </w:rPr>
        <w:t>Activism, Change, and Feminist Futures – due Day 25</w:t>
      </w:r>
    </w:p>
    <w:p w:rsidR="00CC48AB" w:rsidRPr="005A2A9C" w:rsidRDefault="00CC48AB" w:rsidP="005A2A9C">
      <w:pPr>
        <w:ind w:left="360" w:firstLine="720"/>
        <w:rPr>
          <w:rFonts w:cstheme="minorHAnsi"/>
          <w:sz w:val="24"/>
          <w:szCs w:val="24"/>
        </w:rPr>
      </w:pPr>
      <w:r w:rsidRPr="005A2A9C">
        <w:rPr>
          <w:rFonts w:cstheme="minorHAnsi"/>
          <w:sz w:val="24"/>
          <w:szCs w:val="24"/>
        </w:rPr>
        <w:t>In your experience, are young women “afraid of feminism”?  Why or why not?</w:t>
      </w:r>
    </w:p>
    <w:p w:rsidR="00CC48AB" w:rsidRPr="005A2A9C" w:rsidRDefault="00CC48AB" w:rsidP="005A2A9C">
      <w:pPr>
        <w:ind w:left="360" w:firstLine="720"/>
        <w:rPr>
          <w:rFonts w:cstheme="minorHAnsi"/>
          <w:sz w:val="24"/>
          <w:szCs w:val="24"/>
        </w:rPr>
      </w:pPr>
      <w:r w:rsidRPr="005A2A9C">
        <w:rPr>
          <w:rFonts w:cstheme="minorHAnsi"/>
          <w:sz w:val="24"/>
          <w:szCs w:val="24"/>
        </w:rPr>
        <w:t>What do you think is the appropriate role for men in feminism?  Why?</w:t>
      </w:r>
    </w:p>
    <w:p w:rsidR="00CC48AB" w:rsidRPr="005A2A9C" w:rsidRDefault="00CC48AB" w:rsidP="005A2A9C">
      <w:pPr>
        <w:ind w:left="1080"/>
        <w:rPr>
          <w:rFonts w:cstheme="minorHAnsi"/>
          <w:sz w:val="24"/>
          <w:szCs w:val="24"/>
        </w:rPr>
      </w:pPr>
      <w:r w:rsidRPr="005A2A9C">
        <w:rPr>
          <w:rFonts w:cstheme="minorHAnsi"/>
          <w:sz w:val="24"/>
          <w:szCs w:val="24"/>
        </w:rPr>
        <w:t xml:space="preserve">What two elements of the “Day </w:t>
      </w:r>
      <w:proofErr w:type="gramStart"/>
      <w:r w:rsidRPr="005A2A9C">
        <w:rPr>
          <w:rFonts w:cstheme="minorHAnsi"/>
          <w:sz w:val="24"/>
          <w:szCs w:val="24"/>
        </w:rPr>
        <w:t>Without</w:t>
      </w:r>
      <w:proofErr w:type="gramEnd"/>
      <w:r w:rsidRPr="005A2A9C">
        <w:rPr>
          <w:rFonts w:cstheme="minorHAnsi"/>
          <w:sz w:val="24"/>
          <w:szCs w:val="24"/>
        </w:rPr>
        <w:t xml:space="preserve"> Feminism” (article in Reader) do you think are the most important to achieve?  Why? What are some steps that could be taken to achieve them? (Answer all 3 questions)</w:t>
      </w:r>
    </w:p>
    <w:p w:rsidR="00CC48AB" w:rsidRPr="005A2A9C" w:rsidRDefault="00CC48AB" w:rsidP="005A2A9C">
      <w:pPr>
        <w:pStyle w:val="ListParagraph"/>
        <w:numPr>
          <w:ilvl w:val="0"/>
          <w:numId w:val="2"/>
        </w:numPr>
        <w:rPr>
          <w:rFonts w:cstheme="minorHAnsi"/>
          <w:sz w:val="24"/>
          <w:szCs w:val="24"/>
        </w:rPr>
      </w:pPr>
      <w:r w:rsidRPr="005A2A9C">
        <w:rPr>
          <w:rFonts w:cstheme="minorHAnsi"/>
          <w:b/>
          <w:sz w:val="24"/>
          <w:szCs w:val="24"/>
        </w:rPr>
        <w:t>Worksheets</w:t>
      </w:r>
      <w:r w:rsidRPr="005A2A9C">
        <w:rPr>
          <w:rFonts w:cstheme="minorHAnsi"/>
          <w:sz w:val="24"/>
          <w:szCs w:val="24"/>
        </w:rPr>
        <w:t xml:space="preserve">:  For some of the readings and films, there will also be worksheets that will </w:t>
      </w:r>
      <w:proofErr w:type="gramStart"/>
      <w:r w:rsidRPr="005A2A9C">
        <w:rPr>
          <w:rFonts w:cstheme="minorHAnsi"/>
          <w:sz w:val="24"/>
          <w:szCs w:val="24"/>
        </w:rPr>
        <w:t>require</w:t>
      </w:r>
      <w:proofErr w:type="gramEnd"/>
      <w:r w:rsidRPr="005A2A9C">
        <w:rPr>
          <w:rFonts w:cstheme="minorHAnsi"/>
          <w:sz w:val="24"/>
          <w:szCs w:val="24"/>
        </w:rPr>
        <w:t xml:space="preserve"> you both to describe specific material and/or to connect that material to our class discussions.</w:t>
      </w:r>
    </w:p>
    <w:p w:rsidR="000A1EC8" w:rsidRPr="001454D2" w:rsidRDefault="000A1EC8" w:rsidP="00565081">
      <w:pPr>
        <w:tabs>
          <w:tab w:val="left" w:pos="4095"/>
        </w:tabs>
        <w:rPr>
          <w:rFonts w:cstheme="minorHAnsi"/>
          <w:b/>
          <w:sz w:val="24"/>
          <w:szCs w:val="24"/>
        </w:rPr>
      </w:pPr>
    </w:p>
    <w:p w:rsidR="000A1EC8" w:rsidRPr="001454D2" w:rsidRDefault="000A1EC8"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CC48AB" w:rsidRPr="00CC48AB" w:rsidRDefault="005A2A9C" w:rsidP="005A2A9C">
      <w:pPr>
        <w:tabs>
          <w:tab w:val="left" w:pos="990"/>
          <w:tab w:val="left" w:pos="4095"/>
        </w:tabs>
        <w:rPr>
          <w:rFonts w:cstheme="minorHAnsi"/>
          <w:sz w:val="24"/>
          <w:szCs w:val="24"/>
        </w:rPr>
      </w:pPr>
      <w:r>
        <w:rPr>
          <w:rFonts w:cstheme="minorHAnsi"/>
          <w:b/>
          <w:sz w:val="24"/>
          <w:szCs w:val="24"/>
        </w:rPr>
        <w:t>Day 1 </w:t>
      </w:r>
      <w:r>
        <w:rPr>
          <w:rFonts w:cstheme="minorHAnsi"/>
          <w:b/>
          <w:sz w:val="24"/>
          <w:szCs w:val="24"/>
        </w:rPr>
        <w:tab/>
      </w:r>
      <w:r w:rsidR="00CC48AB" w:rsidRPr="00CC48AB">
        <w:rPr>
          <w:rFonts w:cstheme="minorHAnsi"/>
          <w:sz w:val="24"/>
          <w:szCs w:val="24"/>
        </w:rPr>
        <w:t>Introduction to course</w:t>
      </w:r>
    </w:p>
    <w:p w:rsidR="005A2A9C" w:rsidRDefault="005A2A9C" w:rsidP="005A2A9C">
      <w:pPr>
        <w:tabs>
          <w:tab w:val="left" w:pos="990"/>
          <w:tab w:val="left" w:pos="4095"/>
        </w:tabs>
        <w:rPr>
          <w:rFonts w:cstheme="minorHAnsi"/>
          <w:b/>
          <w:sz w:val="24"/>
          <w:szCs w:val="24"/>
        </w:rPr>
      </w:pPr>
    </w:p>
    <w:p w:rsidR="00CC48AB" w:rsidRPr="00CC48AB" w:rsidRDefault="00CC48AB" w:rsidP="005A2A9C">
      <w:pPr>
        <w:tabs>
          <w:tab w:val="left" w:pos="990"/>
          <w:tab w:val="left" w:pos="4095"/>
        </w:tabs>
        <w:rPr>
          <w:rFonts w:cstheme="minorHAnsi"/>
          <w:sz w:val="24"/>
          <w:szCs w:val="24"/>
        </w:rPr>
      </w:pPr>
      <w:r w:rsidRPr="005A2A9C">
        <w:rPr>
          <w:rFonts w:cstheme="minorHAnsi"/>
          <w:b/>
          <w:sz w:val="24"/>
          <w:szCs w:val="24"/>
        </w:rPr>
        <w:t>Day 2</w:t>
      </w:r>
      <w:r w:rsidR="005A2A9C">
        <w:rPr>
          <w:rFonts w:cstheme="minorHAnsi"/>
          <w:b/>
          <w:sz w:val="24"/>
          <w:szCs w:val="24"/>
        </w:rPr>
        <w:tab/>
      </w:r>
      <w:r w:rsidRPr="00CC48AB">
        <w:rPr>
          <w:rFonts w:cstheme="minorHAnsi"/>
          <w:sz w:val="24"/>
          <w:szCs w:val="24"/>
        </w:rPr>
        <w:t>Introduction to feminist methodology: social science and social justice</w:t>
      </w:r>
    </w:p>
    <w:p w:rsidR="00CC48AB" w:rsidRPr="00CC48AB" w:rsidRDefault="00CC48AB" w:rsidP="005A2A9C">
      <w:pPr>
        <w:tabs>
          <w:tab w:val="left" w:pos="990"/>
          <w:tab w:val="left" w:pos="4095"/>
        </w:tabs>
        <w:ind w:left="990"/>
        <w:rPr>
          <w:rFonts w:cstheme="minorHAnsi"/>
          <w:sz w:val="24"/>
          <w:szCs w:val="24"/>
        </w:rPr>
      </w:pPr>
      <w:r w:rsidRPr="005A2A9C">
        <w:rPr>
          <w:rFonts w:cstheme="minorHAnsi"/>
          <w:i/>
          <w:sz w:val="24"/>
          <w:szCs w:val="24"/>
        </w:rPr>
        <w:t>Readings on methodology</w:t>
      </w:r>
      <w:r w:rsidRPr="00CC48AB">
        <w:rPr>
          <w:rFonts w:cstheme="minorHAnsi"/>
          <w:sz w:val="24"/>
          <w:szCs w:val="24"/>
        </w:rPr>
        <w:t>: “Strong Objectivity and Socially Situated Knowledge” 1991), Sandra Harding; and “Women’s Perspective as a Radical Critique of Sociology” (1974/2004), Dorothy Smith [both in course reader]</w:t>
      </w:r>
    </w:p>
    <w:p w:rsidR="00CC48AB" w:rsidRPr="00CC48AB" w:rsidRDefault="00CC48AB" w:rsidP="00CC48AB">
      <w:pPr>
        <w:tabs>
          <w:tab w:val="left" w:pos="4095"/>
        </w:tabs>
        <w:rPr>
          <w:rFonts w:cstheme="minorHAnsi"/>
          <w:sz w:val="24"/>
          <w:szCs w:val="24"/>
        </w:rPr>
      </w:pPr>
      <w:r w:rsidRPr="00CC48AB">
        <w:rPr>
          <w:rFonts w:cstheme="minorHAnsi"/>
          <w:sz w:val="24"/>
          <w:szCs w:val="24"/>
        </w:rPr>
        <w:t> </w:t>
      </w:r>
    </w:p>
    <w:p w:rsidR="00CC48AB" w:rsidRPr="00CC48AB" w:rsidRDefault="00CC48AB" w:rsidP="00CC48AB">
      <w:pPr>
        <w:tabs>
          <w:tab w:val="left" w:pos="4095"/>
        </w:tabs>
        <w:rPr>
          <w:rFonts w:cstheme="minorHAnsi"/>
          <w:sz w:val="24"/>
          <w:szCs w:val="24"/>
        </w:rPr>
      </w:pPr>
      <w:r w:rsidRPr="00CC48AB">
        <w:rPr>
          <w:rFonts w:cstheme="minorHAnsi"/>
          <w:b/>
          <w:bCs/>
          <w:i/>
          <w:iCs/>
          <w:sz w:val="24"/>
          <w:szCs w:val="24"/>
        </w:rPr>
        <w:t>Segment One:  History of the Feminist Movement in America</w:t>
      </w:r>
    </w:p>
    <w:p w:rsidR="00CC48AB" w:rsidRDefault="005A2A9C" w:rsidP="005A2A9C">
      <w:pPr>
        <w:tabs>
          <w:tab w:val="left" w:pos="990"/>
          <w:tab w:val="left" w:pos="4095"/>
        </w:tabs>
        <w:rPr>
          <w:rFonts w:cstheme="minorHAnsi"/>
          <w:sz w:val="24"/>
          <w:szCs w:val="24"/>
        </w:rPr>
      </w:pPr>
      <w:r>
        <w:rPr>
          <w:rFonts w:cstheme="minorHAnsi"/>
          <w:b/>
          <w:sz w:val="24"/>
          <w:szCs w:val="24"/>
        </w:rPr>
        <w:t>Day 3</w:t>
      </w:r>
      <w:r>
        <w:rPr>
          <w:rFonts w:cstheme="minorHAnsi"/>
          <w:b/>
          <w:sz w:val="24"/>
          <w:szCs w:val="24"/>
        </w:rPr>
        <w:tab/>
      </w:r>
      <w:r w:rsidR="00CC48AB" w:rsidRPr="00CC48AB">
        <w:rPr>
          <w:rFonts w:cstheme="minorHAnsi"/>
          <w:sz w:val="24"/>
          <w:szCs w:val="24"/>
        </w:rPr>
        <w:t xml:space="preserve">Women and Men before the First Wave; </w:t>
      </w:r>
      <w:proofErr w:type="gramStart"/>
      <w:r w:rsidR="00CC48AB" w:rsidRPr="00CC48AB">
        <w:rPr>
          <w:rFonts w:cstheme="minorHAnsi"/>
          <w:sz w:val="24"/>
          <w:szCs w:val="24"/>
        </w:rPr>
        <w:t>The</w:t>
      </w:r>
      <w:proofErr w:type="gramEnd"/>
      <w:r w:rsidR="00CC48AB" w:rsidRPr="00CC48AB">
        <w:rPr>
          <w:rFonts w:cstheme="minorHAnsi"/>
          <w:sz w:val="24"/>
          <w:szCs w:val="24"/>
        </w:rPr>
        <w:t xml:space="preserve"> First Wave: Enlightenment</w:t>
      </w:r>
    </w:p>
    <w:p w:rsidR="005A2A9C" w:rsidRDefault="005A2A9C" w:rsidP="005A2A9C">
      <w:pPr>
        <w:tabs>
          <w:tab w:val="left" w:pos="990"/>
          <w:tab w:val="left" w:pos="4095"/>
        </w:tabs>
        <w:rPr>
          <w:rFonts w:cstheme="minorHAnsi"/>
          <w:sz w:val="24"/>
          <w:szCs w:val="24"/>
        </w:rPr>
      </w:pPr>
      <w:r>
        <w:rPr>
          <w:rFonts w:cstheme="minorHAnsi"/>
          <w:sz w:val="24"/>
          <w:szCs w:val="24"/>
        </w:rPr>
        <w:tab/>
        <w:t>L</w:t>
      </w:r>
      <w:r w:rsidR="00CC48AB" w:rsidRPr="00CC48AB">
        <w:rPr>
          <w:rFonts w:cstheme="minorHAnsi"/>
          <w:sz w:val="24"/>
          <w:szCs w:val="24"/>
        </w:rPr>
        <w:t>iberal Fe</w:t>
      </w:r>
      <w:r>
        <w:rPr>
          <w:rFonts w:cstheme="minorHAnsi"/>
          <w:sz w:val="24"/>
          <w:szCs w:val="24"/>
        </w:rPr>
        <w:t xml:space="preserve">minism; </w:t>
      </w:r>
      <w:proofErr w:type="gramStart"/>
      <w:r>
        <w:rPr>
          <w:rFonts w:cstheme="minorHAnsi"/>
          <w:sz w:val="24"/>
          <w:szCs w:val="24"/>
        </w:rPr>
        <w:t>The</w:t>
      </w:r>
      <w:proofErr w:type="gramEnd"/>
      <w:r>
        <w:rPr>
          <w:rFonts w:cstheme="minorHAnsi"/>
          <w:sz w:val="24"/>
          <w:szCs w:val="24"/>
        </w:rPr>
        <w:t xml:space="preserve"> Suffrage Movement  </w:t>
      </w:r>
    </w:p>
    <w:p w:rsidR="00CC48AB" w:rsidRPr="00CC48AB" w:rsidRDefault="00CC48AB" w:rsidP="005A2A9C">
      <w:pPr>
        <w:tabs>
          <w:tab w:val="left" w:pos="990"/>
          <w:tab w:val="left" w:pos="4095"/>
        </w:tabs>
        <w:ind w:left="990"/>
        <w:rPr>
          <w:rFonts w:cstheme="minorHAnsi"/>
          <w:sz w:val="24"/>
          <w:szCs w:val="24"/>
        </w:rPr>
      </w:pPr>
      <w:r w:rsidRPr="005A2A9C">
        <w:rPr>
          <w:rFonts w:cstheme="minorHAnsi"/>
          <w:i/>
          <w:sz w:val="24"/>
          <w:szCs w:val="24"/>
        </w:rPr>
        <w:t>Readings</w:t>
      </w:r>
      <w:r w:rsidRPr="00CC48AB">
        <w:rPr>
          <w:rFonts w:cstheme="minorHAnsi"/>
          <w:sz w:val="24"/>
          <w:szCs w:val="24"/>
        </w:rPr>
        <w:t>:  WVFV Chapter One, page</w:t>
      </w:r>
      <w:r w:rsidR="005A2A9C">
        <w:rPr>
          <w:rFonts w:cstheme="minorHAnsi"/>
          <w:sz w:val="24"/>
          <w:szCs w:val="24"/>
        </w:rPr>
        <w:t xml:space="preserve">s 6-22 and Article 2 (page 25), </w:t>
      </w:r>
      <w:r w:rsidRPr="00CC48AB">
        <w:rPr>
          <w:rFonts w:cstheme="minorHAnsi"/>
          <w:sz w:val="24"/>
          <w:szCs w:val="24"/>
        </w:rPr>
        <w:t>Article 85 (page 570) </w:t>
      </w:r>
    </w:p>
    <w:p w:rsidR="00CC48AB" w:rsidRPr="00CC48AB" w:rsidRDefault="00CC48AB" w:rsidP="005A2A9C">
      <w:pPr>
        <w:tabs>
          <w:tab w:val="left" w:pos="990"/>
          <w:tab w:val="left" w:pos="4095"/>
        </w:tabs>
        <w:rPr>
          <w:rFonts w:cstheme="minorHAnsi"/>
          <w:sz w:val="24"/>
          <w:szCs w:val="24"/>
        </w:rPr>
      </w:pPr>
      <w:r w:rsidRPr="005A2A9C">
        <w:rPr>
          <w:rFonts w:cstheme="minorHAnsi"/>
          <w:b/>
          <w:sz w:val="24"/>
          <w:szCs w:val="24"/>
        </w:rPr>
        <w:t>Day 4</w:t>
      </w:r>
      <w:r w:rsidR="005A2A9C">
        <w:rPr>
          <w:rFonts w:cstheme="minorHAnsi"/>
          <w:b/>
          <w:sz w:val="24"/>
          <w:szCs w:val="24"/>
        </w:rPr>
        <w:tab/>
      </w:r>
      <w:r w:rsidRPr="00CC48AB">
        <w:rPr>
          <w:rFonts w:cstheme="minorHAnsi"/>
          <w:sz w:val="24"/>
          <w:szCs w:val="24"/>
        </w:rPr>
        <w:t>The First Wave: Enlightenment Liberal Feminism (continued)    </w:t>
      </w:r>
    </w:p>
    <w:p w:rsidR="00CC48AB" w:rsidRPr="00CC48AB" w:rsidRDefault="00CC48AB" w:rsidP="005A2A9C">
      <w:pPr>
        <w:tabs>
          <w:tab w:val="left" w:pos="990"/>
          <w:tab w:val="left" w:pos="4095"/>
        </w:tabs>
        <w:ind w:left="990"/>
        <w:rPr>
          <w:rFonts w:cstheme="minorHAnsi"/>
          <w:sz w:val="24"/>
          <w:szCs w:val="24"/>
        </w:rPr>
      </w:pPr>
      <w:r w:rsidRPr="005A2A9C">
        <w:rPr>
          <w:rFonts w:cstheme="minorHAnsi"/>
          <w:i/>
          <w:sz w:val="24"/>
          <w:szCs w:val="24"/>
        </w:rPr>
        <w:t>Readings</w:t>
      </w:r>
      <w:r w:rsidRPr="00CC48AB">
        <w:rPr>
          <w:rFonts w:cstheme="minorHAnsi"/>
          <w:sz w:val="24"/>
          <w:szCs w:val="24"/>
        </w:rPr>
        <w:t>:  “Solitude of Self,” Elizabeth Cady Stanton [reader] and “Declaration of Sentiments” [reader]</w:t>
      </w:r>
    </w:p>
    <w:p w:rsidR="00CC48AB" w:rsidRPr="00CC48AB" w:rsidRDefault="005A2A9C" w:rsidP="005A2A9C">
      <w:pPr>
        <w:tabs>
          <w:tab w:val="left" w:pos="990"/>
          <w:tab w:val="left" w:pos="4095"/>
        </w:tabs>
        <w:rPr>
          <w:rFonts w:cstheme="minorHAnsi"/>
          <w:sz w:val="24"/>
          <w:szCs w:val="24"/>
        </w:rPr>
      </w:pPr>
      <w:r>
        <w:rPr>
          <w:rFonts w:cstheme="minorHAnsi"/>
          <w:sz w:val="24"/>
          <w:szCs w:val="24"/>
        </w:rPr>
        <w:lastRenderedPageBreak/>
        <w:tab/>
      </w:r>
      <w:r w:rsidR="00CC48AB" w:rsidRPr="00CC48AB">
        <w:rPr>
          <w:rFonts w:cstheme="minorHAnsi"/>
          <w:sz w:val="24"/>
          <w:szCs w:val="24"/>
        </w:rPr>
        <w:t>In-Class Film: </w:t>
      </w:r>
      <w:r w:rsidR="00CC48AB" w:rsidRPr="00CC48AB">
        <w:rPr>
          <w:rFonts w:cstheme="minorHAnsi"/>
          <w:i/>
          <w:iCs/>
          <w:sz w:val="24"/>
          <w:szCs w:val="24"/>
        </w:rPr>
        <w:t>Seneca Reflections</w:t>
      </w:r>
      <w:r w:rsidR="00CC48AB" w:rsidRPr="00CC48AB">
        <w:rPr>
          <w:rFonts w:cstheme="minorHAnsi"/>
          <w:sz w:val="24"/>
          <w:szCs w:val="24"/>
        </w:rPr>
        <w:t> [reader worksheet]</w:t>
      </w:r>
    </w:p>
    <w:p w:rsidR="00CC48AB" w:rsidRPr="00CC48AB" w:rsidRDefault="005A2A9C" w:rsidP="005A2A9C">
      <w:pPr>
        <w:tabs>
          <w:tab w:val="left" w:pos="990"/>
          <w:tab w:val="left" w:pos="4095"/>
        </w:tabs>
        <w:ind w:left="990" w:hanging="990"/>
        <w:rPr>
          <w:rFonts w:cstheme="minorHAnsi"/>
          <w:sz w:val="24"/>
          <w:szCs w:val="24"/>
        </w:rPr>
      </w:pPr>
      <w:r>
        <w:rPr>
          <w:rFonts w:cstheme="minorHAnsi"/>
          <w:b/>
          <w:sz w:val="24"/>
          <w:szCs w:val="24"/>
        </w:rPr>
        <w:t>Day 5</w:t>
      </w:r>
      <w:r>
        <w:rPr>
          <w:rFonts w:cstheme="minorHAnsi"/>
          <w:b/>
          <w:sz w:val="24"/>
          <w:szCs w:val="24"/>
        </w:rPr>
        <w:tab/>
      </w:r>
      <w:r w:rsidR="00CC48AB" w:rsidRPr="00CC48AB">
        <w:rPr>
          <w:rFonts w:cstheme="minorHAnsi"/>
          <w:sz w:val="24"/>
          <w:szCs w:val="24"/>
        </w:rPr>
        <w:t>The First Wave: Women’s Religious Oppression; C</w:t>
      </w:r>
      <w:r>
        <w:rPr>
          <w:rFonts w:cstheme="minorHAnsi"/>
          <w:sz w:val="24"/>
          <w:szCs w:val="24"/>
        </w:rPr>
        <w:t>hallenges from Excluded Women’s R</w:t>
      </w:r>
      <w:r w:rsidR="00CC48AB" w:rsidRPr="00CC48AB">
        <w:rPr>
          <w:rFonts w:cstheme="minorHAnsi"/>
          <w:sz w:val="24"/>
          <w:szCs w:val="24"/>
        </w:rPr>
        <w:t>ights</w:t>
      </w:r>
    </w:p>
    <w:p w:rsidR="00CC48AB" w:rsidRPr="00CC48AB" w:rsidRDefault="00CC48AB" w:rsidP="005A2A9C">
      <w:pPr>
        <w:tabs>
          <w:tab w:val="left" w:pos="990"/>
          <w:tab w:val="left" w:pos="4095"/>
        </w:tabs>
        <w:ind w:left="990"/>
        <w:rPr>
          <w:rFonts w:cstheme="minorHAnsi"/>
          <w:sz w:val="24"/>
          <w:szCs w:val="24"/>
        </w:rPr>
      </w:pPr>
      <w:r w:rsidRPr="005A2A9C">
        <w:rPr>
          <w:rFonts w:cstheme="minorHAnsi"/>
          <w:i/>
          <w:sz w:val="24"/>
          <w:szCs w:val="24"/>
        </w:rPr>
        <w:t>Readings</w:t>
      </w:r>
      <w:r w:rsidRPr="00CC48AB">
        <w:rPr>
          <w:rFonts w:cstheme="minorHAnsi"/>
          <w:sz w:val="24"/>
          <w:szCs w:val="24"/>
        </w:rPr>
        <w:t>:  WVFV Article 92 (p. 609), “The Antislavery Movement and Women’s Rights” [reader]</w:t>
      </w:r>
    </w:p>
    <w:p w:rsidR="00CC48AB" w:rsidRPr="00CC48AB" w:rsidRDefault="005A2A9C" w:rsidP="005A2A9C">
      <w:pPr>
        <w:tabs>
          <w:tab w:val="left" w:pos="990"/>
          <w:tab w:val="left" w:pos="4095"/>
        </w:tabs>
        <w:rPr>
          <w:rFonts w:cstheme="minorHAnsi"/>
          <w:sz w:val="24"/>
          <w:szCs w:val="24"/>
        </w:rPr>
      </w:pPr>
      <w:r>
        <w:rPr>
          <w:rFonts w:cstheme="minorHAnsi"/>
          <w:sz w:val="24"/>
          <w:szCs w:val="24"/>
        </w:rPr>
        <w:tab/>
      </w:r>
      <w:r w:rsidR="00CC48AB" w:rsidRPr="00CC48AB">
        <w:rPr>
          <w:rFonts w:cstheme="minorHAnsi"/>
          <w:sz w:val="24"/>
          <w:szCs w:val="24"/>
        </w:rPr>
        <w:t>In-Class Film: </w:t>
      </w:r>
      <w:r w:rsidR="00CC48AB" w:rsidRPr="00CC48AB">
        <w:rPr>
          <w:rFonts w:cstheme="minorHAnsi"/>
          <w:i/>
          <w:iCs/>
          <w:sz w:val="24"/>
          <w:szCs w:val="24"/>
        </w:rPr>
        <w:t>Votes for Women</w:t>
      </w:r>
    </w:p>
    <w:p w:rsidR="005A2A9C" w:rsidRDefault="005A2A9C" w:rsidP="00CC48AB">
      <w:pPr>
        <w:tabs>
          <w:tab w:val="left" w:pos="4095"/>
        </w:tabs>
        <w:rPr>
          <w:rFonts w:cstheme="minorHAnsi"/>
          <w:sz w:val="24"/>
          <w:szCs w:val="24"/>
        </w:rPr>
      </w:pPr>
    </w:p>
    <w:p w:rsidR="00CC48AB" w:rsidRPr="00CC48AB" w:rsidRDefault="00CC48AB" w:rsidP="005A2A9C">
      <w:pPr>
        <w:tabs>
          <w:tab w:val="left" w:pos="990"/>
          <w:tab w:val="left" w:pos="4095"/>
        </w:tabs>
        <w:rPr>
          <w:rFonts w:cstheme="minorHAnsi"/>
          <w:sz w:val="24"/>
          <w:szCs w:val="24"/>
        </w:rPr>
      </w:pPr>
      <w:r w:rsidRPr="005A2A9C">
        <w:rPr>
          <w:rFonts w:cstheme="minorHAnsi"/>
          <w:b/>
          <w:sz w:val="24"/>
          <w:szCs w:val="24"/>
        </w:rPr>
        <w:t>Day 6</w:t>
      </w:r>
      <w:r w:rsidR="005A2A9C">
        <w:rPr>
          <w:rFonts w:cstheme="minorHAnsi"/>
          <w:b/>
          <w:sz w:val="24"/>
          <w:szCs w:val="24"/>
        </w:rPr>
        <w:tab/>
      </w:r>
      <w:r w:rsidRPr="00CC48AB">
        <w:rPr>
          <w:rFonts w:cstheme="minorHAnsi"/>
          <w:sz w:val="24"/>
          <w:szCs w:val="24"/>
        </w:rPr>
        <w:t>In Between the Waves: The Early Birth Control Movement in America</w:t>
      </w:r>
    </w:p>
    <w:p w:rsidR="00CC48AB" w:rsidRPr="00CC48AB" w:rsidRDefault="00CC48AB" w:rsidP="005A2A9C">
      <w:pPr>
        <w:tabs>
          <w:tab w:val="left" w:pos="990"/>
          <w:tab w:val="left" w:pos="4095"/>
        </w:tabs>
        <w:ind w:left="990"/>
        <w:rPr>
          <w:rFonts w:cstheme="minorHAnsi"/>
          <w:sz w:val="24"/>
          <w:szCs w:val="24"/>
        </w:rPr>
      </w:pPr>
      <w:r w:rsidRPr="005A2A9C">
        <w:rPr>
          <w:rFonts w:cstheme="minorHAnsi"/>
          <w:i/>
          <w:sz w:val="24"/>
          <w:szCs w:val="24"/>
        </w:rPr>
        <w:t>Readings</w:t>
      </w:r>
      <w:r w:rsidRPr="00CC48AB">
        <w:rPr>
          <w:rFonts w:cstheme="minorHAnsi"/>
          <w:sz w:val="24"/>
          <w:szCs w:val="24"/>
        </w:rPr>
        <w:t>:  WVFV Activist Profile: Margaret Sanger (p. 295), Article 46 (p. 310); “Family Limitation,” Margaret Sanger (1917) [reader]</w:t>
      </w:r>
    </w:p>
    <w:p w:rsidR="005A2A9C" w:rsidRDefault="005A2A9C" w:rsidP="00CC48AB">
      <w:pPr>
        <w:tabs>
          <w:tab w:val="left" w:pos="4095"/>
        </w:tabs>
        <w:rPr>
          <w:rFonts w:cstheme="minorHAnsi"/>
          <w:sz w:val="24"/>
          <w:szCs w:val="24"/>
        </w:rPr>
      </w:pPr>
    </w:p>
    <w:p w:rsidR="00CC48AB" w:rsidRPr="00CC48AB" w:rsidRDefault="005A2A9C" w:rsidP="005A2A9C">
      <w:pPr>
        <w:tabs>
          <w:tab w:val="left" w:pos="990"/>
          <w:tab w:val="left" w:pos="4095"/>
        </w:tabs>
        <w:rPr>
          <w:rFonts w:cstheme="minorHAnsi"/>
          <w:sz w:val="24"/>
          <w:szCs w:val="24"/>
        </w:rPr>
      </w:pPr>
      <w:r>
        <w:rPr>
          <w:rFonts w:cstheme="minorHAnsi"/>
          <w:b/>
          <w:sz w:val="24"/>
          <w:szCs w:val="24"/>
        </w:rPr>
        <w:t>Day 7</w:t>
      </w:r>
      <w:r>
        <w:rPr>
          <w:rFonts w:cstheme="minorHAnsi"/>
          <w:b/>
          <w:sz w:val="24"/>
          <w:szCs w:val="24"/>
        </w:rPr>
        <w:tab/>
      </w:r>
      <w:proofErr w:type="gramStart"/>
      <w:r w:rsidR="00CC48AB" w:rsidRPr="00CC48AB">
        <w:rPr>
          <w:rFonts w:cstheme="minorHAnsi"/>
          <w:sz w:val="24"/>
          <w:szCs w:val="24"/>
        </w:rPr>
        <w:t>The</w:t>
      </w:r>
      <w:proofErr w:type="gramEnd"/>
      <w:r w:rsidR="00CC48AB" w:rsidRPr="00CC48AB">
        <w:rPr>
          <w:rFonts w:cstheme="minorHAnsi"/>
          <w:sz w:val="24"/>
          <w:szCs w:val="24"/>
        </w:rPr>
        <w:t xml:space="preserve"> Second Wave of Feminist Movement in America</w:t>
      </w:r>
    </w:p>
    <w:p w:rsidR="00CC48AB" w:rsidRPr="00CC48AB" w:rsidRDefault="00CC48AB" w:rsidP="005A2A9C">
      <w:pPr>
        <w:tabs>
          <w:tab w:val="left" w:pos="990"/>
          <w:tab w:val="left" w:pos="4095"/>
        </w:tabs>
        <w:ind w:left="990"/>
        <w:rPr>
          <w:rFonts w:cstheme="minorHAnsi"/>
          <w:sz w:val="24"/>
          <w:szCs w:val="24"/>
        </w:rPr>
      </w:pPr>
      <w:r w:rsidRPr="005A2A9C">
        <w:rPr>
          <w:rFonts w:cstheme="minorHAnsi"/>
          <w:i/>
          <w:sz w:val="24"/>
          <w:szCs w:val="24"/>
        </w:rPr>
        <w:t>Readings</w:t>
      </w:r>
      <w:r w:rsidRPr="00CC48AB">
        <w:rPr>
          <w:rFonts w:cstheme="minorHAnsi"/>
          <w:sz w:val="24"/>
          <w:szCs w:val="24"/>
        </w:rPr>
        <w:t>:  WVFV Chapter One, pages 1-6, Historical Moment: The Feminine Mystique (p. 367), WVFV: Articles 1</w:t>
      </w:r>
      <w:proofErr w:type="gramStart"/>
      <w:r w:rsidRPr="00CC48AB">
        <w:rPr>
          <w:rFonts w:cstheme="minorHAnsi"/>
          <w:sz w:val="24"/>
          <w:szCs w:val="24"/>
        </w:rPr>
        <w:t>,2</w:t>
      </w:r>
      <w:proofErr w:type="gramEnd"/>
      <w:r w:rsidRPr="00CC48AB">
        <w:rPr>
          <w:rFonts w:cstheme="minorHAnsi"/>
          <w:sz w:val="24"/>
          <w:szCs w:val="24"/>
        </w:rPr>
        <w:t xml:space="preserve"> (pp. 23-27); </w:t>
      </w:r>
      <w:r w:rsidRPr="00CC48AB">
        <w:rPr>
          <w:rFonts w:cstheme="minorHAnsi"/>
          <w:i/>
          <w:iCs/>
          <w:sz w:val="24"/>
          <w:szCs w:val="24"/>
        </w:rPr>
        <w:t>The Feminine Mystique</w:t>
      </w:r>
      <w:r w:rsidRPr="00CC48AB">
        <w:rPr>
          <w:rFonts w:cstheme="minorHAnsi"/>
          <w:sz w:val="24"/>
          <w:szCs w:val="24"/>
        </w:rPr>
        <w:t>, Betty Friedan excerpt [reader]</w:t>
      </w:r>
    </w:p>
    <w:p w:rsidR="005A2A9C" w:rsidRDefault="005A2A9C" w:rsidP="00CC48AB">
      <w:pPr>
        <w:tabs>
          <w:tab w:val="left" w:pos="4095"/>
        </w:tabs>
        <w:rPr>
          <w:rFonts w:cstheme="minorHAnsi"/>
          <w:b/>
          <w:sz w:val="24"/>
          <w:szCs w:val="24"/>
        </w:rPr>
      </w:pPr>
    </w:p>
    <w:p w:rsidR="00CC48AB" w:rsidRPr="00CC48AB" w:rsidRDefault="00CC48AB" w:rsidP="005A2A9C">
      <w:pPr>
        <w:tabs>
          <w:tab w:val="left" w:pos="990"/>
          <w:tab w:val="left" w:pos="4095"/>
        </w:tabs>
        <w:rPr>
          <w:rFonts w:cstheme="minorHAnsi"/>
          <w:sz w:val="24"/>
          <w:szCs w:val="24"/>
        </w:rPr>
      </w:pPr>
      <w:r w:rsidRPr="005A2A9C">
        <w:rPr>
          <w:rFonts w:cstheme="minorHAnsi"/>
          <w:b/>
          <w:sz w:val="24"/>
          <w:szCs w:val="24"/>
        </w:rPr>
        <w:t>Day 8</w:t>
      </w:r>
      <w:r w:rsidR="005A2A9C">
        <w:rPr>
          <w:rFonts w:cstheme="minorHAnsi"/>
          <w:b/>
          <w:sz w:val="24"/>
          <w:szCs w:val="24"/>
        </w:rPr>
        <w:tab/>
      </w:r>
      <w:r w:rsidRPr="00CC48AB">
        <w:rPr>
          <w:rFonts w:cstheme="minorHAnsi"/>
          <w:sz w:val="24"/>
          <w:szCs w:val="24"/>
        </w:rPr>
        <w:t>The Second Wave of Feminist Movement in America (continued)</w:t>
      </w:r>
    </w:p>
    <w:p w:rsidR="00CC48AB" w:rsidRPr="00CC48AB" w:rsidRDefault="005A2A9C" w:rsidP="005A2A9C">
      <w:pPr>
        <w:tabs>
          <w:tab w:val="left" w:pos="990"/>
          <w:tab w:val="left" w:pos="4095"/>
        </w:tabs>
        <w:rPr>
          <w:rFonts w:cstheme="minorHAnsi"/>
          <w:sz w:val="24"/>
          <w:szCs w:val="24"/>
        </w:rPr>
      </w:pPr>
      <w:r>
        <w:rPr>
          <w:rFonts w:cstheme="minorHAnsi"/>
          <w:sz w:val="24"/>
          <w:szCs w:val="24"/>
        </w:rPr>
        <w:tab/>
      </w:r>
      <w:r w:rsidR="00CC48AB" w:rsidRPr="00CC48AB">
        <w:rPr>
          <w:rFonts w:cstheme="minorHAnsi"/>
          <w:sz w:val="24"/>
          <w:szCs w:val="24"/>
        </w:rPr>
        <w:t>In-Class Film:  </w:t>
      </w:r>
      <w:r w:rsidR="00CC48AB" w:rsidRPr="00CC48AB">
        <w:rPr>
          <w:rFonts w:cstheme="minorHAnsi"/>
          <w:i/>
          <w:iCs/>
          <w:sz w:val="24"/>
          <w:szCs w:val="24"/>
        </w:rPr>
        <w:t>The Pill</w:t>
      </w:r>
      <w:r w:rsidR="00CC48AB" w:rsidRPr="00CC48AB">
        <w:rPr>
          <w:rFonts w:cstheme="minorHAnsi"/>
          <w:sz w:val="24"/>
          <w:szCs w:val="24"/>
        </w:rPr>
        <w:t> [reader worksheet]</w:t>
      </w:r>
    </w:p>
    <w:p w:rsidR="005A2A9C" w:rsidRDefault="005A2A9C" w:rsidP="00CC48AB">
      <w:pPr>
        <w:tabs>
          <w:tab w:val="left" w:pos="4095"/>
        </w:tabs>
        <w:rPr>
          <w:rFonts w:cstheme="minorHAnsi"/>
          <w:b/>
          <w:sz w:val="24"/>
          <w:szCs w:val="24"/>
        </w:rPr>
      </w:pPr>
    </w:p>
    <w:p w:rsidR="00CC48AB" w:rsidRPr="00CC48AB" w:rsidRDefault="00CC48AB" w:rsidP="008D503D">
      <w:pPr>
        <w:tabs>
          <w:tab w:val="left" w:pos="990"/>
          <w:tab w:val="left" w:pos="4095"/>
        </w:tabs>
        <w:rPr>
          <w:rFonts w:cstheme="minorHAnsi"/>
          <w:sz w:val="24"/>
          <w:szCs w:val="24"/>
        </w:rPr>
      </w:pPr>
      <w:r w:rsidRPr="005A2A9C">
        <w:rPr>
          <w:rFonts w:cstheme="minorHAnsi"/>
          <w:b/>
          <w:sz w:val="24"/>
          <w:szCs w:val="24"/>
        </w:rPr>
        <w:t>Day 9</w:t>
      </w:r>
      <w:r w:rsidR="008D503D">
        <w:rPr>
          <w:rFonts w:cstheme="minorHAnsi"/>
          <w:b/>
          <w:sz w:val="24"/>
          <w:szCs w:val="24"/>
        </w:rPr>
        <w:tab/>
      </w:r>
      <w:proofErr w:type="gramStart"/>
      <w:r w:rsidRPr="00CC48AB">
        <w:rPr>
          <w:rFonts w:cstheme="minorHAnsi"/>
          <w:sz w:val="24"/>
          <w:szCs w:val="24"/>
        </w:rPr>
        <w:t>The</w:t>
      </w:r>
      <w:proofErr w:type="gramEnd"/>
      <w:r w:rsidRPr="00CC48AB">
        <w:rPr>
          <w:rFonts w:cstheme="minorHAnsi"/>
          <w:sz w:val="24"/>
          <w:szCs w:val="24"/>
        </w:rPr>
        <w:t xml:space="preserve"> Third Wave of Feminist Movement in America</w:t>
      </w:r>
    </w:p>
    <w:p w:rsidR="00CC48AB" w:rsidRPr="00CC48AB" w:rsidRDefault="008D503D" w:rsidP="008D503D">
      <w:pPr>
        <w:tabs>
          <w:tab w:val="left" w:pos="990"/>
          <w:tab w:val="left" w:pos="4095"/>
        </w:tabs>
        <w:rPr>
          <w:rFonts w:cstheme="minorHAnsi"/>
          <w:sz w:val="24"/>
          <w:szCs w:val="24"/>
        </w:rPr>
      </w:pPr>
      <w:r>
        <w:rPr>
          <w:rFonts w:cstheme="minorHAnsi"/>
          <w:sz w:val="24"/>
          <w:szCs w:val="24"/>
        </w:rPr>
        <w:tab/>
      </w:r>
      <w:r w:rsidR="00CC48AB" w:rsidRPr="008D503D">
        <w:rPr>
          <w:rFonts w:cstheme="minorHAnsi"/>
          <w:i/>
          <w:sz w:val="24"/>
          <w:szCs w:val="24"/>
        </w:rPr>
        <w:t>Readings</w:t>
      </w:r>
      <w:r w:rsidR="00CC48AB" w:rsidRPr="00CC48AB">
        <w:rPr>
          <w:rFonts w:cstheme="minorHAnsi"/>
          <w:sz w:val="24"/>
          <w:szCs w:val="24"/>
        </w:rPr>
        <w:t>:  WVFV, p. 12, Article 106 (pp. 673-674)</w:t>
      </w:r>
    </w:p>
    <w:p w:rsidR="008D503D" w:rsidRDefault="008D503D" w:rsidP="00CC48AB">
      <w:pPr>
        <w:tabs>
          <w:tab w:val="left" w:pos="4095"/>
        </w:tabs>
        <w:rPr>
          <w:rFonts w:cstheme="minorHAnsi"/>
          <w:sz w:val="24"/>
          <w:szCs w:val="24"/>
        </w:rPr>
      </w:pPr>
    </w:p>
    <w:p w:rsidR="00CC48AB" w:rsidRPr="00CC48AB" w:rsidRDefault="00CC48AB" w:rsidP="008D503D">
      <w:pPr>
        <w:tabs>
          <w:tab w:val="left" w:pos="990"/>
          <w:tab w:val="left" w:pos="4095"/>
        </w:tabs>
        <w:rPr>
          <w:rFonts w:cstheme="minorHAnsi"/>
          <w:sz w:val="24"/>
          <w:szCs w:val="24"/>
        </w:rPr>
      </w:pPr>
      <w:r w:rsidRPr="008D503D">
        <w:rPr>
          <w:rFonts w:cstheme="minorHAnsi"/>
          <w:b/>
          <w:sz w:val="24"/>
          <w:szCs w:val="24"/>
        </w:rPr>
        <w:t>Day 10</w:t>
      </w:r>
      <w:r w:rsidR="008D503D">
        <w:rPr>
          <w:rFonts w:cstheme="minorHAnsi"/>
          <w:b/>
          <w:sz w:val="24"/>
          <w:szCs w:val="24"/>
        </w:rPr>
        <w:tab/>
      </w:r>
      <w:r w:rsidRPr="00CC48AB">
        <w:rPr>
          <w:rFonts w:cstheme="minorHAnsi"/>
          <w:sz w:val="24"/>
          <w:szCs w:val="24"/>
        </w:rPr>
        <w:t>Patriarchy and Inequalities (and review of methodology)</w:t>
      </w:r>
    </w:p>
    <w:p w:rsidR="00CC48AB" w:rsidRPr="00CC48AB" w:rsidRDefault="008D503D" w:rsidP="008D503D">
      <w:pPr>
        <w:tabs>
          <w:tab w:val="left" w:pos="990"/>
          <w:tab w:val="left" w:pos="4095"/>
        </w:tabs>
        <w:rPr>
          <w:rFonts w:cstheme="minorHAnsi"/>
          <w:sz w:val="24"/>
          <w:szCs w:val="24"/>
        </w:rPr>
      </w:pPr>
      <w:r>
        <w:rPr>
          <w:rFonts w:cstheme="minorHAnsi"/>
          <w:sz w:val="24"/>
          <w:szCs w:val="24"/>
        </w:rPr>
        <w:tab/>
      </w:r>
      <w:r w:rsidR="00CC48AB" w:rsidRPr="008D503D">
        <w:rPr>
          <w:rFonts w:cstheme="minorHAnsi"/>
          <w:i/>
          <w:sz w:val="24"/>
          <w:szCs w:val="24"/>
        </w:rPr>
        <w:t>Readings</w:t>
      </w:r>
      <w:r w:rsidR="00CC48AB" w:rsidRPr="00CC48AB">
        <w:rPr>
          <w:rFonts w:cstheme="minorHAnsi"/>
          <w:sz w:val="24"/>
          <w:szCs w:val="24"/>
        </w:rPr>
        <w:t>:  “Stone by Stone,” Carol Lee Flinders [reader]</w:t>
      </w:r>
    </w:p>
    <w:p w:rsidR="00CC48AB" w:rsidRPr="00CC48AB" w:rsidRDefault="008D503D" w:rsidP="008D503D">
      <w:pPr>
        <w:tabs>
          <w:tab w:val="left" w:pos="990"/>
          <w:tab w:val="left" w:pos="4095"/>
        </w:tabs>
        <w:rPr>
          <w:rFonts w:cstheme="minorHAnsi"/>
          <w:sz w:val="24"/>
          <w:szCs w:val="24"/>
        </w:rPr>
      </w:pPr>
      <w:r>
        <w:rPr>
          <w:rFonts w:cstheme="minorHAnsi"/>
          <w:sz w:val="24"/>
          <w:szCs w:val="24"/>
        </w:rPr>
        <w:tab/>
      </w:r>
      <w:r w:rsidR="00CC48AB" w:rsidRPr="00CC48AB">
        <w:rPr>
          <w:rFonts w:cstheme="minorHAnsi"/>
          <w:sz w:val="24"/>
          <w:szCs w:val="24"/>
        </w:rPr>
        <w:t>Exam Review</w:t>
      </w:r>
    </w:p>
    <w:p w:rsidR="008D503D" w:rsidRDefault="008D503D" w:rsidP="00CC48AB">
      <w:pPr>
        <w:tabs>
          <w:tab w:val="left" w:pos="4095"/>
        </w:tabs>
        <w:rPr>
          <w:rFonts w:cstheme="minorHAnsi"/>
          <w:b/>
          <w:bCs/>
          <w:sz w:val="24"/>
          <w:szCs w:val="24"/>
        </w:rPr>
      </w:pPr>
    </w:p>
    <w:p w:rsidR="00CC48AB" w:rsidRPr="00CC48AB" w:rsidRDefault="00CC48AB" w:rsidP="008D503D">
      <w:pPr>
        <w:tabs>
          <w:tab w:val="left" w:pos="990"/>
          <w:tab w:val="left" w:pos="4095"/>
        </w:tabs>
        <w:rPr>
          <w:rFonts w:cstheme="minorHAnsi"/>
          <w:sz w:val="24"/>
          <w:szCs w:val="24"/>
        </w:rPr>
      </w:pPr>
      <w:r w:rsidRPr="00CC48AB">
        <w:rPr>
          <w:rFonts w:cstheme="minorHAnsi"/>
          <w:b/>
          <w:bCs/>
          <w:sz w:val="24"/>
          <w:szCs w:val="24"/>
        </w:rPr>
        <w:t>Day 11</w:t>
      </w:r>
      <w:r w:rsidR="008D503D">
        <w:rPr>
          <w:rFonts w:cstheme="minorHAnsi"/>
          <w:b/>
          <w:bCs/>
          <w:sz w:val="24"/>
          <w:szCs w:val="24"/>
        </w:rPr>
        <w:tab/>
      </w:r>
      <w:r w:rsidRPr="00CC48AB">
        <w:rPr>
          <w:rFonts w:cstheme="minorHAnsi"/>
          <w:b/>
          <w:bCs/>
          <w:sz w:val="24"/>
          <w:szCs w:val="24"/>
        </w:rPr>
        <w:t>Exam #1</w:t>
      </w:r>
    </w:p>
    <w:p w:rsidR="00CC48AB" w:rsidRPr="00CC48AB" w:rsidRDefault="00CC48AB" w:rsidP="00CC48AB">
      <w:pPr>
        <w:tabs>
          <w:tab w:val="left" w:pos="4095"/>
        </w:tabs>
        <w:rPr>
          <w:rFonts w:cstheme="minorHAnsi"/>
          <w:sz w:val="24"/>
          <w:szCs w:val="24"/>
        </w:rPr>
      </w:pPr>
      <w:r w:rsidRPr="00CC48AB">
        <w:rPr>
          <w:rFonts w:cstheme="minorHAnsi"/>
          <w:sz w:val="24"/>
          <w:szCs w:val="24"/>
        </w:rPr>
        <w:t> </w:t>
      </w:r>
    </w:p>
    <w:p w:rsidR="00CC48AB" w:rsidRPr="00CC48AB" w:rsidRDefault="00CC48AB" w:rsidP="00CC48AB">
      <w:pPr>
        <w:tabs>
          <w:tab w:val="left" w:pos="4095"/>
        </w:tabs>
        <w:rPr>
          <w:rFonts w:cstheme="minorHAnsi"/>
          <w:sz w:val="24"/>
          <w:szCs w:val="24"/>
        </w:rPr>
      </w:pPr>
      <w:r w:rsidRPr="00CC48AB">
        <w:rPr>
          <w:rFonts w:cstheme="minorHAnsi"/>
          <w:b/>
          <w:bCs/>
          <w:i/>
          <w:iCs/>
          <w:sz w:val="24"/>
          <w:szCs w:val="24"/>
        </w:rPr>
        <w:t>Segment Two: Race, Class, Gender, and Sexuality – A Conceptual Framework</w:t>
      </w:r>
    </w:p>
    <w:p w:rsidR="00CC48AB" w:rsidRPr="00CC48AB" w:rsidRDefault="00CC48AB" w:rsidP="008D503D">
      <w:pPr>
        <w:tabs>
          <w:tab w:val="left" w:pos="990"/>
          <w:tab w:val="left" w:pos="4095"/>
        </w:tabs>
        <w:ind w:left="990" w:hanging="990"/>
        <w:rPr>
          <w:rFonts w:cstheme="minorHAnsi"/>
          <w:sz w:val="24"/>
          <w:szCs w:val="24"/>
        </w:rPr>
      </w:pPr>
      <w:r w:rsidRPr="008D503D">
        <w:rPr>
          <w:rFonts w:cstheme="minorHAnsi"/>
          <w:b/>
          <w:sz w:val="24"/>
          <w:szCs w:val="24"/>
        </w:rPr>
        <w:t>Day 12</w:t>
      </w:r>
      <w:r w:rsidR="008D503D">
        <w:rPr>
          <w:rFonts w:cstheme="minorHAnsi"/>
          <w:b/>
          <w:sz w:val="24"/>
          <w:szCs w:val="24"/>
        </w:rPr>
        <w:tab/>
      </w:r>
      <w:r w:rsidRPr="00CC48AB">
        <w:rPr>
          <w:rFonts w:cstheme="minorHAnsi"/>
          <w:sz w:val="24"/>
          <w:szCs w:val="24"/>
        </w:rPr>
        <w:t>A Framework for Understanding Race, Class, Gender, and Sexuality (intersectional analysis)</w:t>
      </w:r>
    </w:p>
    <w:p w:rsidR="00CC48AB" w:rsidRPr="00CC48AB" w:rsidRDefault="00CC48AB" w:rsidP="008D503D">
      <w:pPr>
        <w:tabs>
          <w:tab w:val="left" w:pos="990"/>
          <w:tab w:val="left" w:pos="4095"/>
        </w:tabs>
        <w:ind w:left="990"/>
        <w:rPr>
          <w:rFonts w:cstheme="minorHAnsi"/>
          <w:sz w:val="24"/>
          <w:szCs w:val="24"/>
        </w:rPr>
      </w:pPr>
      <w:r w:rsidRPr="008D503D">
        <w:rPr>
          <w:rFonts w:cstheme="minorHAnsi"/>
          <w:i/>
          <w:sz w:val="24"/>
          <w:szCs w:val="24"/>
        </w:rPr>
        <w:t>Reading</w:t>
      </w:r>
      <w:r w:rsidRPr="00CC48AB">
        <w:rPr>
          <w:rFonts w:cstheme="minorHAnsi"/>
          <w:sz w:val="24"/>
          <w:szCs w:val="24"/>
        </w:rPr>
        <w:t xml:space="preserve">:  </w:t>
      </w:r>
      <w:proofErr w:type="gramStart"/>
      <w:r w:rsidRPr="00CC48AB">
        <w:rPr>
          <w:rFonts w:cstheme="minorHAnsi"/>
          <w:sz w:val="24"/>
          <w:szCs w:val="24"/>
        </w:rPr>
        <w:t>WVFV  Chapter</w:t>
      </w:r>
      <w:proofErr w:type="gramEnd"/>
      <w:r w:rsidRPr="00CC48AB">
        <w:rPr>
          <w:rFonts w:cstheme="minorHAnsi"/>
          <w:sz w:val="24"/>
          <w:szCs w:val="24"/>
        </w:rPr>
        <w:t xml:space="preserve"> 2, pages 42-59 and Articles 9, 17 (Disability), 90 (Rethinking Women and the Afghan Conflict)</w:t>
      </w:r>
    </w:p>
    <w:p w:rsidR="008D503D" w:rsidRDefault="008D503D" w:rsidP="00CC48AB">
      <w:pPr>
        <w:tabs>
          <w:tab w:val="left" w:pos="4095"/>
        </w:tabs>
        <w:rPr>
          <w:rFonts w:cstheme="minorHAnsi"/>
          <w:sz w:val="24"/>
          <w:szCs w:val="24"/>
        </w:rPr>
      </w:pPr>
    </w:p>
    <w:p w:rsidR="00CC48AB" w:rsidRPr="00CC48AB" w:rsidRDefault="00CC48AB" w:rsidP="008D503D">
      <w:pPr>
        <w:tabs>
          <w:tab w:val="left" w:pos="990"/>
          <w:tab w:val="left" w:pos="4095"/>
        </w:tabs>
        <w:rPr>
          <w:rFonts w:cstheme="minorHAnsi"/>
          <w:sz w:val="24"/>
          <w:szCs w:val="24"/>
        </w:rPr>
      </w:pPr>
      <w:r w:rsidRPr="008D503D">
        <w:rPr>
          <w:rFonts w:cstheme="minorHAnsi"/>
          <w:b/>
          <w:sz w:val="24"/>
          <w:szCs w:val="24"/>
        </w:rPr>
        <w:t>Day 13</w:t>
      </w:r>
      <w:r w:rsidR="008D503D">
        <w:rPr>
          <w:rFonts w:cstheme="minorHAnsi"/>
          <w:b/>
          <w:sz w:val="24"/>
          <w:szCs w:val="24"/>
        </w:rPr>
        <w:tab/>
      </w:r>
      <w:r w:rsidRPr="00CC48AB">
        <w:rPr>
          <w:rFonts w:cstheme="minorHAnsi"/>
          <w:sz w:val="24"/>
          <w:szCs w:val="24"/>
        </w:rPr>
        <w:t>Race</w:t>
      </w:r>
    </w:p>
    <w:p w:rsidR="00CC48AB" w:rsidRPr="00CC48AB" w:rsidRDefault="008D503D" w:rsidP="008D503D">
      <w:pPr>
        <w:tabs>
          <w:tab w:val="left" w:pos="990"/>
          <w:tab w:val="left" w:pos="4095"/>
        </w:tabs>
        <w:rPr>
          <w:rFonts w:cstheme="minorHAnsi"/>
          <w:sz w:val="24"/>
          <w:szCs w:val="24"/>
        </w:rPr>
      </w:pPr>
      <w:r>
        <w:rPr>
          <w:rFonts w:cstheme="minorHAnsi"/>
          <w:sz w:val="24"/>
          <w:szCs w:val="24"/>
        </w:rPr>
        <w:tab/>
      </w:r>
      <w:r w:rsidR="00CC48AB" w:rsidRPr="008D503D">
        <w:rPr>
          <w:rFonts w:cstheme="minorHAnsi"/>
          <w:i/>
          <w:sz w:val="24"/>
          <w:szCs w:val="24"/>
        </w:rPr>
        <w:t>Readings</w:t>
      </w:r>
      <w:r w:rsidR="00CC48AB" w:rsidRPr="00CC48AB">
        <w:rPr>
          <w:rFonts w:cstheme="minorHAnsi"/>
          <w:sz w:val="24"/>
          <w:szCs w:val="24"/>
        </w:rPr>
        <w:t>:  WVFV Articles 13, 14. 40</w:t>
      </w:r>
    </w:p>
    <w:p w:rsidR="00CC48AB" w:rsidRPr="00CC48AB" w:rsidRDefault="008D503D" w:rsidP="008D503D">
      <w:pPr>
        <w:tabs>
          <w:tab w:val="left" w:pos="990"/>
          <w:tab w:val="left" w:pos="4095"/>
        </w:tabs>
        <w:rPr>
          <w:rFonts w:cstheme="minorHAnsi"/>
          <w:sz w:val="24"/>
          <w:szCs w:val="24"/>
        </w:rPr>
      </w:pPr>
      <w:r>
        <w:rPr>
          <w:rFonts w:cstheme="minorHAnsi"/>
          <w:sz w:val="24"/>
          <w:szCs w:val="24"/>
        </w:rPr>
        <w:tab/>
      </w:r>
      <w:r w:rsidR="00CC48AB" w:rsidRPr="00CC48AB">
        <w:rPr>
          <w:rFonts w:cstheme="minorHAnsi"/>
          <w:sz w:val="24"/>
          <w:szCs w:val="24"/>
        </w:rPr>
        <w:t>In-Class Film: </w:t>
      </w:r>
      <w:r w:rsidR="00CC48AB" w:rsidRPr="00CC48AB">
        <w:rPr>
          <w:rFonts w:cstheme="minorHAnsi"/>
          <w:i/>
          <w:iCs/>
          <w:sz w:val="24"/>
          <w:szCs w:val="24"/>
        </w:rPr>
        <w:t>Race: The Power of Illusion</w:t>
      </w:r>
    </w:p>
    <w:p w:rsidR="008D503D" w:rsidRDefault="008D503D" w:rsidP="00CC48AB">
      <w:pPr>
        <w:tabs>
          <w:tab w:val="left" w:pos="4095"/>
        </w:tabs>
        <w:rPr>
          <w:rFonts w:cstheme="minorHAnsi"/>
          <w:sz w:val="24"/>
          <w:szCs w:val="24"/>
        </w:rPr>
      </w:pPr>
    </w:p>
    <w:p w:rsidR="00CC48AB" w:rsidRPr="00CC48AB" w:rsidRDefault="00CC48AB" w:rsidP="008D503D">
      <w:pPr>
        <w:tabs>
          <w:tab w:val="left" w:pos="990"/>
          <w:tab w:val="left" w:pos="4095"/>
        </w:tabs>
        <w:rPr>
          <w:rFonts w:cstheme="minorHAnsi"/>
          <w:sz w:val="24"/>
          <w:szCs w:val="24"/>
        </w:rPr>
      </w:pPr>
      <w:r w:rsidRPr="008D503D">
        <w:rPr>
          <w:rFonts w:cstheme="minorHAnsi"/>
          <w:b/>
          <w:sz w:val="24"/>
          <w:szCs w:val="24"/>
        </w:rPr>
        <w:t>Day 14</w:t>
      </w:r>
      <w:r w:rsidR="008D503D">
        <w:rPr>
          <w:rFonts w:cstheme="minorHAnsi"/>
          <w:b/>
          <w:sz w:val="24"/>
          <w:szCs w:val="24"/>
        </w:rPr>
        <w:tab/>
      </w:r>
      <w:r w:rsidRPr="00CC48AB">
        <w:rPr>
          <w:rFonts w:cstheme="minorHAnsi"/>
          <w:sz w:val="24"/>
          <w:szCs w:val="24"/>
        </w:rPr>
        <w:t>Sexuality</w:t>
      </w:r>
    </w:p>
    <w:p w:rsidR="00CC48AB" w:rsidRPr="00CC48AB" w:rsidRDefault="008D503D" w:rsidP="008D503D">
      <w:pPr>
        <w:tabs>
          <w:tab w:val="left" w:pos="990"/>
          <w:tab w:val="left" w:pos="4095"/>
        </w:tabs>
        <w:rPr>
          <w:rFonts w:cstheme="minorHAnsi"/>
          <w:sz w:val="24"/>
          <w:szCs w:val="24"/>
        </w:rPr>
      </w:pPr>
      <w:r>
        <w:rPr>
          <w:rFonts w:cstheme="minorHAnsi"/>
          <w:sz w:val="24"/>
          <w:szCs w:val="24"/>
        </w:rPr>
        <w:tab/>
      </w:r>
      <w:r w:rsidR="00CC48AB" w:rsidRPr="008D503D">
        <w:rPr>
          <w:rFonts w:cstheme="minorHAnsi"/>
          <w:i/>
          <w:sz w:val="24"/>
          <w:szCs w:val="24"/>
        </w:rPr>
        <w:t>Readings</w:t>
      </w:r>
      <w:r w:rsidR="00CC48AB" w:rsidRPr="00CC48AB">
        <w:rPr>
          <w:rFonts w:cstheme="minorHAnsi"/>
          <w:sz w:val="24"/>
          <w:szCs w:val="24"/>
        </w:rPr>
        <w:t>:  WVFV Chapter 4, pages 163-180 and articles 29, 31, 34</w:t>
      </w:r>
    </w:p>
    <w:p w:rsidR="00CC48AB" w:rsidRPr="00CC48AB" w:rsidRDefault="008D503D" w:rsidP="008D503D">
      <w:pPr>
        <w:tabs>
          <w:tab w:val="left" w:pos="990"/>
          <w:tab w:val="left" w:pos="4095"/>
        </w:tabs>
        <w:rPr>
          <w:rFonts w:cstheme="minorHAnsi"/>
          <w:sz w:val="24"/>
          <w:szCs w:val="24"/>
        </w:rPr>
      </w:pPr>
      <w:r>
        <w:rPr>
          <w:rFonts w:cstheme="minorHAnsi"/>
          <w:sz w:val="24"/>
          <w:szCs w:val="24"/>
        </w:rPr>
        <w:tab/>
      </w:r>
      <w:r w:rsidR="00CC48AB" w:rsidRPr="00CC48AB">
        <w:rPr>
          <w:rFonts w:cstheme="minorHAnsi"/>
          <w:sz w:val="24"/>
          <w:szCs w:val="24"/>
        </w:rPr>
        <w:t>In-Class Film: The Life and Times of Harvey Milk (part 1)</w:t>
      </w:r>
    </w:p>
    <w:p w:rsidR="008D503D" w:rsidRDefault="008D503D" w:rsidP="00CC48AB">
      <w:pPr>
        <w:tabs>
          <w:tab w:val="left" w:pos="4095"/>
        </w:tabs>
        <w:rPr>
          <w:rFonts w:cstheme="minorHAnsi"/>
          <w:sz w:val="24"/>
          <w:szCs w:val="24"/>
        </w:rPr>
      </w:pPr>
    </w:p>
    <w:p w:rsidR="00CC48AB" w:rsidRPr="00CC48AB" w:rsidRDefault="00CC48AB" w:rsidP="008D503D">
      <w:pPr>
        <w:tabs>
          <w:tab w:val="left" w:pos="990"/>
          <w:tab w:val="left" w:pos="4095"/>
        </w:tabs>
        <w:rPr>
          <w:rFonts w:cstheme="minorHAnsi"/>
          <w:sz w:val="24"/>
          <w:szCs w:val="24"/>
        </w:rPr>
      </w:pPr>
      <w:r w:rsidRPr="008D503D">
        <w:rPr>
          <w:rFonts w:cstheme="minorHAnsi"/>
          <w:b/>
          <w:sz w:val="24"/>
          <w:szCs w:val="24"/>
        </w:rPr>
        <w:t>Day 15</w:t>
      </w:r>
      <w:r w:rsidR="008D503D">
        <w:rPr>
          <w:rFonts w:cstheme="minorHAnsi"/>
          <w:b/>
          <w:sz w:val="24"/>
          <w:szCs w:val="24"/>
        </w:rPr>
        <w:tab/>
      </w:r>
      <w:r w:rsidRPr="00CC48AB">
        <w:rPr>
          <w:rFonts w:cstheme="minorHAnsi"/>
          <w:sz w:val="24"/>
          <w:szCs w:val="24"/>
        </w:rPr>
        <w:t>Sexuality (continued)</w:t>
      </w:r>
    </w:p>
    <w:p w:rsidR="00CC48AB" w:rsidRPr="00CC48AB" w:rsidRDefault="008D503D" w:rsidP="008D503D">
      <w:pPr>
        <w:tabs>
          <w:tab w:val="left" w:pos="990"/>
          <w:tab w:val="left" w:pos="4095"/>
        </w:tabs>
        <w:rPr>
          <w:rFonts w:cstheme="minorHAnsi"/>
          <w:sz w:val="24"/>
          <w:szCs w:val="24"/>
        </w:rPr>
      </w:pPr>
      <w:r>
        <w:rPr>
          <w:rFonts w:cstheme="minorHAnsi"/>
          <w:sz w:val="24"/>
          <w:szCs w:val="24"/>
        </w:rPr>
        <w:tab/>
      </w:r>
      <w:r w:rsidR="00CC48AB" w:rsidRPr="00CC48AB">
        <w:rPr>
          <w:rFonts w:cstheme="minorHAnsi"/>
          <w:sz w:val="24"/>
          <w:szCs w:val="24"/>
        </w:rPr>
        <w:t>In-Class Film: The Life and Times of Harvey Milk (part 2)</w:t>
      </w:r>
    </w:p>
    <w:p w:rsidR="008D503D" w:rsidRDefault="008D503D" w:rsidP="00CC48AB">
      <w:pPr>
        <w:tabs>
          <w:tab w:val="left" w:pos="4095"/>
        </w:tabs>
        <w:rPr>
          <w:rFonts w:cstheme="minorHAnsi"/>
          <w:sz w:val="24"/>
          <w:szCs w:val="24"/>
        </w:rPr>
      </w:pPr>
    </w:p>
    <w:p w:rsidR="008D503D" w:rsidRDefault="008D503D" w:rsidP="00CC48AB">
      <w:pPr>
        <w:tabs>
          <w:tab w:val="left" w:pos="4095"/>
        </w:tabs>
        <w:rPr>
          <w:rFonts w:cstheme="minorHAnsi"/>
          <w:sz w:val="24"/>
          <w:szCs w:val="24"/>
        </w:rPr>
      </w:pPr>
    </w:p>
    <w:p w:rsidR="00CC48AB" w:rsidRPr="00CC48AB" w:rsidRDefault="008D503D" w:rsidP="008D503D">
      <w:pPr>
        <w:tabs>
          <w:tab w:val="left" w:pos="990"/>
          <w:tab w:val="left" w:pos="4095"/>
        </w:tabs>
        <w:rPr>
          <w:rFonts w:cstheme="minorHAnsi"/>
          <w:sz w:val="24"/>
          <w:szCs w:val="24"/>
        </w:rPr>
      </w:pPr>
      <w:r w:rsidRPr="008D503D">
        <w:rPr>
          <w:rFonts w:cstheme="minorHAnsi"/>
          <w:b/>
          <w:sz w:val="24"/>
          <w:szCs w:val="24"/>
        </w:rPr>
        <w:lastRenderedPageBreak/>
        <w:t>D</w:t>
      </w:r>
      <w:r w:rsidR="00CC48AB" w:rsidRPr="008D503D">
        <w:rPr>
          <w:rFonts w:cstheme="minorHAnsi"/>
          <w:b/>
          <w:sz w:val="24"/>
          <w:szCs w:val="24"/>
        </w:rPr>
        <w:t>ay 16</w:t>
      </w:r>
      <w:r>
        <w:rPr>
          <w:rFonts w:cstheme="minorHAnsi"/>
          <w:b/>
          <w:sz w:val="24"/>
          <w:szCs w:val="24"/>
        </w:rPr>
        <w:tab/>
      </w:r>
      <w:r w:rsidR="00CC48AB" w:rsidRPr="00CC48AB">
        <w:rPr>
          <w:rFonts w:cstheme="minorHAnsi"/>
          <w:sz w:val="24"/>
          <w:szCs w:val="24"/>
        </w:rPr>
        <w:t>Class</w:t>
      </w:r>
    </w:p>
    <w:p w:rsidR="00CC48AB" w:rsidRPr="00CC48AB" w:rsidRDefault="008D503D" w:rsidP="008D503D">
      <w:pPr>
        <w:tabs>
          <w:tab w:val="left" w:pos="990"/>
          <w:tab w:val="left" w:pos="4095"/>
        </w:tabs>
        <w:rPr>
          <w:rFonts w:cstheme="minorHAnsi"/>
          <w:sz w:val="24"/>
          <w:szCs w:val="24"/>
        </w:rPr>
      </w:pPr>
      <w:r>
        <w:rPr>
          <w:rFonts w:cstheme="minorHAnsi"/>
          <w:sz w:val="24"/>
          <w:szCs w:val="24"/>
        </w:rPr>
        <w:tab/>
      </w:r>
      <w:r w:rsidR="00CC48AB" w:rsidRPr="008D503D">
        <w:rPr>
          <w:rFonts w:cstheme="minorHAnsi"/>
          <w:i/>
          <w:sz w:val="24"/>
          <w:szCs w:val="24"/>
        </w:rPr>
        <w:t>Readings</w:t>
      </w:r>
      <w:r w:rsidR="00CC48AB" w:rsidRPr="00CC48AB">
        <w:rPr>
          <w:rFonts w:cstheme="minorHAnsi"/>
          <w:sz w:val="24"/>
          <w:szCs w:val="24"/>
        </w:rPr>
        <w:t>: WVFV Article 15; “Last Shame in America” [reader]</w:t>
      </w:r>
    </w:p>
    <w:p w:rsidR="00CC48AB" w:rsidRPr="00CC48AB" w:rsidRDefault="008D503D" w:rsidP="008D503D">
      <w:pPr>
        <w:tabs>
          <w:tab w:val="left" w:pos="990"/>
          <w:tab w:val="left" w:pos="4095"/>
        </w:tabs>
        <w:rPr>
          <w:rFonts w:cstheme="minorHAnsi"/>
          <w:sz w:val="24"/>
          <w:szCs w:val="24"/>
        </w:rPr>
      </w:pPr>
      <w:r>
        <w:rPr>
          <w:rFonts w:cstheme="minorHAnsi"/>
          <w:sz w:val="24"/>
          <w:szCs w:val="24"/>
        </w:rPr>
        <w:tab/>
      </w:r>
      <w:r w:rsidR="00CC48AB" w:rsidRPr="00CC48AB">
        <w:rPr>
          <w:rFonts w:cstheme="minorHAnsi"/>
          <w:sz w:val="24"/>
          <w:szCs w:val="24"/>
        </w:rPr>
        <w:t>In-Class Film: </w:t>
      </w:r>
      <w:r w:rsidR="00CC48AB" w:rsidRPr="00CC48AB">
        <w:rPr>
          <w:rFonts w:cstheme="minorHAnsi"/>
          <w:i/>
          <w:iCs/>
          <w:sz w:val="24"/>
          <w:szCs w:val="24"/>
        </w:rPr>
        <w:t>Corridor of Shame</w:t>
      </w:r>
    </w:p>
    <w:p w:rsidR="008D503D" w:rsidRDefault="008D503D" w:rsidP="00CC48AB">
      <w:pPr>
        <w:tabs>
          <w:tab w:val="left" w:pos="4095"/>
        </w:tabs>
        <w:rPr>
          <w:rFonts w:cstheme="minorHAnsi"/>
          <w:sz w:val="24"/>
          <w:szCs w:val="24"/>
        </w:rPr>
      </w:pPr>
    </w:p>
    <w:p w:rsidR="00CC48AB" w:rsidRPr="00CC48AB" w:rsidRDefault="00CC48AB" w:rsidP="008D503D">
      <w:pPr>
        <w:tabs>
          <w:tab w:val="left" w:pos="990"/>
          <w:tab w:val="left" w:pos="4095"/>
        </w:tabs>
        <w:rPr>
          <w:rFonts w:cstheme="minorHAnsi"/>
          <w:sz w:val="24"/>
          <w:szCs w:val="24"/>
        </w:rPr>
      </w:pPr>
      <w:r w:rsidRPr="008D503D">
        <w:rPr>
          <w:rFonts w:cstheme="minorHAnsi"/>
          <w:b/>
          <w:sz w:val="24"/>
          <w:szCs w:val="24"/>
        </w:rPr>
        <w:t>Day 17</w:t>
      </w:r>
      <w:r w:rsidR="008D503D">
        <w:rPr>
          <w:rFonts w:cstheme="minorHAnsi"/>
          <w:b/>
          <w:sz w:val="24"/>
          <w:szCs w:val="24"/>
        </w:rPr>
        <w:tab/>
      </w:r>
      <w:r w:rsidRPr="00CC48AB">
        <w:rPr>
          <w:rFonts w:cstheme="minorHAnsi"/>
          <w:sz w:val="24"/>
          <w:szCs w:val="24"/>
        </w:rPr>
        <w:t>Gender</w:t>
      </w:r>
    </w:p>
    <w:p w:rsidR="00CC48AB" w:rsidRPr="00CC48AB" w:rsidRDefault="008D503D" w:rsidP="008D503D">
      <w:pPr>
        <w:tabs>
          <w:tab w:val="left" w:pos="990"/>
          <w:tab w:val="left" w:pos="4095"/>
        </w:tabs>
        <w:rPr>
          <w:rFonts w:cstheme="minorHAnsi"/>
          <w:sz w:val="24"/>
          <w:szCs w:val="24"/>
        </w:rPr>
      </w:pPr>
      <w:r>
        <w:rPr>
          <w:rFonts w:cstheme="minorHAnsi"/>
          <w:sz w:val="24"/>
          <w:szCs w:val="24"/>
        </w:rPr>
        <w:tab/>
      </w:r>
      <w:r w:rsidR="00CC48AB" w:rsidRPr="008D503D">
        <w:rPr>
          <w:rFonts w:cstheme="minorHAnsi"/>
          <w:i/>
          <w:sz w:val="24"/>
          <w:szCs w:val="24"/>
        </w:rPr>
        <w:t>Readings</w:t>
      </w:r>
      <w:r w:rsidR="00CC48AB" w:rsidRPr="00CC48AB">
        <w:rPr>
          <w:rFonts w:cstheme="minorHAnsi"/>
          <w:sz w:val="24"/>
          <w:szCs w:val="24"/>
        </w:rPr>
        <w:t>:  WVFV Chapter 3, pages 105-120, Articles 19, 20</w:t>
      </w:r>
    </w:p>
    <w:p w:rsidR="008D503D" w:rsidRDefault="008D503D" w:rsidP="00CC48AB">
      <w:pPr>
        <w:tabs>
          <w:tab w:val="left" w:pos="4095"/>
        </w:tabs>
        <w:rPr>
          <w:rFonts w:cstheme="minorHAnsi"/>
          <w:sz w:val="24"/>
          <w:szCs w:val="24"/>
        </w:rPr>
      </w:pPr>
    </w:p>
    <w:p w:rsidR="00CC48AB" w:rsidRPr="00CC48AB" w:rsidRDefault="00CC48AB" w:rsidP="008D503D">
      <w:pPr>
        <w:tabs>
          <w:tab w:val="left" w:pos="990"/>
          <w:tab w:val="left" w:pos="4095"/>
        </w:tabs>
        <w:rPr>
          <w:rFonts w:cstheme="minorHAnsi"/>
          <w:sz w:val="24"/>
          <w:szCs w:val="24"/>
        </w:rPr>
      </w:pPr>
      <w:r w:rsidRPr="008D503D">
        <w:rPr>
          <w:rFonts w:cstheme="minorHAnsi"/>
          <w:b/>
          <w:sz w:val="24"/>
          <w:szCs w:val="24"/>
        </w:rPr>
        <w:t>Day 18</w:t>
      </w:r>
      <w:r w:rsidR="008D503D">
        <w:rPr>
          <w:rFonts w:cstheme="minorHAnsi"/>
          <w:b/>
          <w:sz w:val="24"/>
          <w:szCs w:val="24"/>
        </w:rPr>
        <w:tab/>
      </w:r>
      <w:r w:rsidRPr="00CC48AB">
        <w:rPr>
          <w:rFonts w:cstheme="minorHAnsi"/>
          <w:sz w:val="24"/>
          <w:szCs w:val="24"/>
        </w:rPr>
        <w:t>Global and Local</w:t>
      </w:r>
    </w:p>
    <w:p w:rsidR="00CC48AB" w:rsidRPr="00CC48AB" w:rsidRDefault="00CC48AB" w:rsidP="008D503D">
      <w:pPr>
        <w:tabs>
          <w:tab w:val="left" w:pos="990"/>
          <w:tab w:val="left" w:pos="4095"/>
        </w:tabs>
        <w:ind w:left="990"/>
        <w:rPr>
          <w:rFonts w:cstheme="minorHAnsi"/>
          <w:sz w:val="24"/>
          <w:szCs w:val="24"/>
        </w:rPr>
      </w:pPr>
      <w:r w:rsidRPr="008D503D">
        <w:rPr>
          <w:rFonts w:cstheme="minorHAnsi"/>
          <w:i/>
          <w:sz w:val="24"/>
          <w:szCs w:val="24"/>
        </w:rPr>
        <w:t>Readings</w:t>
      </w:r>
      <w:r w:rsidRPr="00CC48AB">
        <w:rPr>
          <w:rFonts w:cstheme="minorHAnsi"/>
          <w:sz w:val="24"/>
          <w:szCs w:val="24"/>
        </w:rPr>
        <w:t>:  WVFV articles 18 (Report from the Bahamas), 44 (China), 49 (A Global Health Imperative)   </w:t>
      </w:r>
    </w:p>
    <w:p w:rsidR="00CC48AB" w:rsidRPr="00CC48AB" w:rsidRDefault="008D503D" w:rsidP="008D503D">
      <w:pPr>
        <w:tabs>
          <w:tab w:val="left" w:pos="990"/>
          <w:tab w:val="left" w:pos="4095"/>
        </w:tabs>
        <w:rPr>
          <w:rFonts w:cstheme="minorHAnsi"/>
          <w:sz w:val="24"/>
          <w:szCs w:val="24"/>
        </w:rPr>
      </w:pPr>
      <w:r>
        <w:rPr>
          <w:rFonts w:cstheme="minorHAnsi"/>
          <w:sz w:val="24"/>
          <w:szCs w:val="24"/>
        </w:rPr>
        <w:tab/>
      </w:r>
      <w:r w:rsidR="00CC48AB" w:rsidRPr="00CC48AB">
        <w:rPr>
          <w:rFonts w:cstheme="minorHAnsi"/>
          <w:sz w:val="24"/>
          <w:szCs w:val="24"/>
        </w:rPr>
        <w:t>Exam Review</w:t>
      </w:r>
    </w:p>
    <w:p w:rsidR="008D503D" w:rsidRDefault="008D503D" w:rsidP="00CC48AB">
      <w:pPr>
        <w:tabs>
          <w:tab w:val="left" w:pos="4095"/>
        </w:tabs>
        <w:rPr>
          <w:rFonts w:cstheme="minorHAnsi"/>
          <w:b/>
          <w:bCs/>
          <w:sz w:val="24"/>
          <w:szCs w:val="24"/>
        </w:rPr>
      </w:pPr>
    </w:p>
    <w:p w:rsidR="00CC48AB" w:rsidRPr="00CC48AB" w:rsidRDefault="00CC48AB" w:rsidP="008D503D">
      <w:pPr>
        <w:tabs>
          <w:tab w:val="left" w:pos="990"/>
          <w:tab w:val="left" w:pos="4095"/>
        </w:tabs>
        <w:rPr>
          <w:rFonts w:cstheme="minorHAnsi"/>
          <w:sz w:val="24"/>
          <w:szCs w:val="24"/>
        </w:rPr>
      </w:pPr>
      <w:r w:rsidRPr="00CC48AB">
        <w:rPr>
          <w:rFonts w:cstheme="minorHAnsi"/>
          <w:b/>
          <w:bCs/>
          <w:sz w:val="24"/>
          <w:szCs w:val="24"/>
        </w:rPr>
        <w:t>Day 19</w:t>
      </w:r>
      <w:r w:rsidR="008D503D">
        <w:rPr>
          <w:rFonts w:cstheme="minorHAnsi"/>
          <w:b/>
          <w:bCs/>
          <w:sz w:val="24"/>
          <w:szCs w:val="24"/>
        </w:rPr>
        <w:tab/>
      </w:r>
      <w:r w:rsidRPr="00CC48AB">
        <w:rPr>
          <w:rFonts w:cstheme="minorHAnsi"/>
          <w:b/>
          <w:bCs/>
          <w:sz w:val="24"/>
          <w:szCs w:val="24"/>
        </w:rPr>
        <w:t>Exam #2</w:t>
      </w:r>
    </w:p>
    <w:p w:rsidR="00CC48AB" w:rsidRPr="00CC48AB" w:rsidRDefault="00CC48AB" w:rsidP="00CC48AB">
      <w:pPr>
        <w:tabs>
          <w:tab w:val="left" w:pos="4095"/>
        </w:tabs>
        <w:rPr>
          <w:rFonts w:cstheme="minorHAnsi"/>
          <w:sz w:val="24"/>
          <w:szCs w:val="24"/>
        </w:rPr>
      </w:pPr>
      <w:r w:rsidRPr="00CC48AB">
        <w:rPr>
          <w:rFonts w:cstheme="minorHAnsi"/>
          <w:sz w:val="24"/>
          <w:szCs w:val="24"/>
        </w:rPr>
        <w:t> </w:t>
      </w:r>
    </w:p>
    <w:p w:rsidR="00CC48AB" w:rsidRPr="00CC48AB" w:rsidRDefault="00CC48AB" w:rsidP="00CC48AB">
      <w:pPr>
        <w:tabs>
          <w:tab w:val="left" w:pos="4095"/>
        </w:tabs>
        <w:rPr>
          <w:rFonts w:cstheme="minorHAnsi"/>
          <w:sz w:val="24"/>
          <w:szCs w:val="24"/>
        </w:rPr>
      </w:pPr>
      <w:r w:rsidRPr="00CC48AB">
        <w:rPr>
          <w:rFonts w:cstheme="minorHAnsi"/>
          <w:b/>
          <w:bCs/>
          <w:i/>
          <w:iCs/>
          <w:sz w:val="24"/>
          <w:szCs w:val="24"/>
        </w:rPr>
        <w:t>Segment Three: Thinking Key Issues, Working to Create a Just Society—Feminism in the World</w:t>
      </w:r>
    </w:p>
    <w:p w:rsidR="00CC48AB" w:rsidRPr="00CC48AB" w:rsidRDefault="00CC48AB" w:rsidP="008D503D">
      <w:pPr>
        <w:tabs>
          <w:tab w:val="left" w:pos="990"/>
          <w:tab w:val="left" w:pos="4095"/>
        </w:tabs>
        <w:rPr>
          <w:rFonts w:cstheme="minorHAnsi"/>
          <w:sz w:val="24"/>
          <w:szCs w:val="24"/>
        </w:rPr>
      </w:pPr>
      <w:r w:rsidRPr="008D503D">
        <w:rPr>
          <w:rFonts w:cstheme="minorHAnsi"/>
          <w:b/>
          <w:sz w:val="24"/>
          <w:szCs w:val="24"/>
        </w:rPr>
        <w:t>Day 20</w:t>
      </w:r>
      <w:r w:rsidR="008D503D">
        <w:rPr>
          <w:rFonts w:cstheme="minorHAnsi"/>
          <w:b/>
          <w:sz w:val="24"/>
          <w:szCs w:val="24"/>
        </w:rPr>
        <w:tab/>
      </w:r>
      <w:r w:rsidRPr="00CC48AB">
        <w:rPr>
          <w:rFonts w:cstheme="minorHAnsi"/>
          <w:sz w:val="24"/>
          <w:szCs w:val="24"/>
        </w:rPr>
        <w:t>Inscribing Gender on the Body</w:t>
      </w:r>
    </w:p>
    <w:p w:rsidR="00CC48AB" w:rsidRPr="00CC48AB" w:rsidRDefault="008D503D" w:rsidP="008D503D">
      <w:pPr>
        <w:tabs>
          <w:tab w:val="left" w:pos="990"/>
          <w:tab w:val="left" w:pos="4095"/>
        </w:tabs>
        <w:rPr>
          <w:rFonts w:cstheme="minorHAnsi"/>
          <w:sz w:val="24"/>
          <w:szCs w:val="24"/>
        </w:rPr>
      </w:pPr>
      <w:r>
        <w:rPr>
          <w:rFonts w:cstheme="minorHAnsi"/>
          <w:sz w:val="24"/>
          <w:szCs w:val="24"/>
        </w:rPr>
        <w:tab/>
      </w:r>
      <w:r w:rsidR="00CC48AB" w:rsidRPr="008D503D">
        <w:rPr>
          <w:rFonts w:cstheme="minorHAnsi"/>
          <w:i/>
          <w:sz w:val="24"/>
          <w:szCs w:val="24"/>
        </w:rPr>
        <w:t>Readings</w:t>
      </w:r>
      <w:r w:rsidR="00CC48AB" w:rsidRPr="00CC48AB">
        <w:rPr>
          <w:rFonts w:cstheme="minorHAnsi"/>
          <w:sz w:val="24"/>
          <w:szCs w:val="24"/>
        </w:rPr>
        <w:t>:  WVFV Chapter 5, pages 213-233, Articles 36, 37, 41</w:t>
      </w:r>
    </w:p>
    <w:p w:rsidR="00CC48AB" w:rsidRPr="00CC48AB" w:rsidRDefault="008D503D" w:rsidP="008D503D">
      <w:pPr>
        <w:tabs>
          <w:tab w:val="left" w:pos="990"/>
          <w:tab w:val="left" w:pos="4095"/>
        </w:tabs>
        <w:rPr>
          <w:rFonts w:cstheme="minorHAnsi"/>
          <w:sz w:val="24"/>
          <w:szCs w:val="24"/>
        </w:rPr>
      </w:pPr>
      <w:r>
        <w:rPr>
          <w:rFonts w:cstheme="minorHAnsi"/>
          <w:sz w:val="24"/>
          <w:szCs w:val="24"/>
        </w:rPr>
        <w:tab/>
      </w:r>
      <w:r w:rsidR="00CC48AB" w:rsidRPr="00CC48AB">
        <w:rPr>
          <w:rFonts w:cstheme="minorHAnsi"/>
          <w:sz w:val="24"/>
          <w:szCs w:val="24"/>
        </w:rPr>
        <w:t>In-Class Film: Killing Us Softly III (Jean Kilbourne)</w:t>
      </w:r>
    </w:p>
    <w:p w:rsidR="00CC48AB" w:rsidRPr="00CC48AB" w:rsidRDefault="008D503D" w:rsidP="008D503D">
      <w:pPr>
        <w:tabs>
          <w:tab w:val="left" w:pos="990"/>
          <w:tab w:val="left" w:pos="4095"/>
        </w:tabs>
        <w:rPr>
          <w:rFonts w:cstheme="minorHAnsi"/>
          <w:sz w:val="24"/>
          <w:szCs w:val="24"/>
        </w:rPr>
      </w:pPr>
      <w:r>
        <w:rPr>
          <w:rFonts w:cstheme="minorHAnsi"/>
          <w:b/>
          <w:bCs/>
          <w:sz w:val="24"/>
          <w:szCs w:val="24"/>
        </w:rPr>
        <w:tab/>
      </w:r>
      <w:r w:rsidR="00CC48AB" w:rsidRPr="00CC48AB">
        <w:rPr>
          <w:rFonts w:cstheme="minorHAnsi"/>
          <w:b/>
          <w:bCs/>
          <w:sz w:val="24"/>
          <w:szCs w:val="24"/>
        </w:rPr>
        <w:t>Analysis Paper #1 DUE</w:t>
      </w:r>
    </w:p>
    <w:p w:rsidR="008D503D" w:rsidRDefault="008D503D" w:rsidP="00CC48AB">
      <w:pPr>
        <w:tabs>
          <w:tab w:val="left" w:pos="4095"/>
        </w:tabs>
        <w:rPr>
          <w:rFonts w:cstheme="minorHAnsi"/>
          <w:sz w:val="24"/>
          <w:szCs w:val="24"/>
        </w:rPr>
      </w:pPr>
    </w:p>
    <w:p w:rsidR="00CC48AB" w:rsidRPr="00CC48AB" w:rsidRDefault="00CC48AB" w:rsidP="008D503D">
      <w:pPr>
        <w:tabs>
          <w:tab w:val="left" w:pos="990"/>
          <w:tab w:val="left" w:pos="4095"/>
        </w:tabs>
        <w:rPr>
          <w:rFonts w:cstheme="minorHAnsi"/>
          <w:sz w:val="24"/>
          <w:szCs w:val="24"/>
        </w:rPr>
      </w:pPr>
      <w:r w:rsidRPr="008D503D">
        <w:rPr>
          <w:rFonts w:cstheme="minorHAnsi"/>
          <w:b/>
          <w:sz w:val="24"/>
          <w:szCs w:val="24"/>
        </w:rPr>
        <w:t>Day 21 </w:t>
      </w:r>
      <w:r w:rsidR="008D503D">
        <w:rPr>
          <w:rFonts w:cstheme="minorHAnsi"/>
          <w:b/>
          <w:sz w:val="24"/>
          <w:szCs w:val="24"/>
        </w:rPr>
        <w:tab/>
      </w:r>
      <w:r w:rsidRPr="00CC48AB">
        <w:rPr>
          <w:rFonts w:cstheme="minorHAnsi"/>
          <w:sz w:val="24"/>
          <w:szCs w:val="24"/>
        </w:rPr>
        <w:t xml:space="preserve">Resisting Violence </w:t>
      </w:r>
      <w:proofErr w:type="gramStart"/>
      <w:r w:rsidRPr="00CC48AB">
        <w:rPr>
          <w:rFonts w:cstheme="minorHAnsi"/>
          <w:sz w:val="24"/>
          <w:szCs w:val="24"/>
        </w:rPr>
        <w:t>Against</w:t>
      </w:r>
      <w:proofErr w:type="gramEnd"/>
      <w:r w:rsidRPr="00CC48AB">
        <w:rPr>
          <w:rFonts w:cstheme="minorHAnsi"/>
          <w:sz w:val="24"/>
          <w:szCs w:val="24"/>
        </w:rPr>
        <w:t xml:space="preserve"> Women</w:t>
      </w:r>
    </w:p>
    <w:p w:rsidR="00CC48AB" w:rsidRPr="00CC48AB" w:rsidRDefault="008D503D" w:rsidP="008D503D">
      <w:pPr>
        <w:tabs>
          <w:tab w:val="left" w:pos="990"/>
          <w:tab w:val="left" w:pos="4095"/>
        </w:tabs>
        <w:rPr>
          <w:rFonts w:cstheme="minorHAnsi"/>
          <w:sz w:val="24"/>
          <w:szCs w:val="24"/>
        </w:rPr>
      </w:pPr>
      <w:r>
        <w:rPr>
          <w:rFonts w:cstheme="minorHAnsi"/>
          <w:sz w:val="24"/>
          <w:szCs w:val="24"/>
        </w:rPr>
        <w:tab/>
      </w:r>
      <w:r w:rsidR="00CC48AB" w:rsidRPr="008D503D">
        <w:rPr>
          <w:rFonts w:cstheme="minorHAnsi"/>
          <w:i/>
          <w:sz w:val="24"/>
          <w:szCs w:val="24"/>
        </w:rPr>
        <w:t>Readings</w:t>
      </w:r>
      <w:r w:rsidR="00CC48AB" w:rsidRPr="00CC48AB">
        <w:rPr>
          <w:rFonts w:cstheme="minorHAnsi"/>
          <w:sz w:val="24"/>
          <w:szCs w:val="24"/>
        </w:rPr>
        <w:t>: WVFV Chapter 10, ALL (intro and articles)</w:t>
      </w:r>
    </w:p>
    <w:p w:rsidR="008D503D" w:rsidRDefault="008D503D" w:rsidP="00CC48AB">
      <w:pPr>
        <w:tabs>
          <w:tab w:val="left" w:pos="4095"/>
        </w:tabs>
        <w:rPr>
          <w:rFonts w:cstheme="minorHAnsi"/>
          <w:sz w:val="24"/>
          <w:szCs w:val="24"/>
        </w:rPr>
      </w:pPr>
    </w:p>
    <w:p w:rsidR="00CC48AB" w:rsidRPr="00CC48AB" w:rsidRDefault="008D503D" w:rsidP="008D503D">
      <w:pPr>
        <w:tabs>
          <w:tab w:val="left" w:pos="990"/>
          <w:tab w:val="left" w:pos="4095"/>
        </w:tabs>
        <w:rPr>
          <w:rFonts w:cstheme="minorHAnsi"/>
          <w:sz w:val="24"/>
          <w:szCs w:val="24"/>
        </w:rPr>
      </w:pPr>
      <w:r>
        <w:rPr>
          <w:rFonts w:cstheme="minorHAnsi"/>
          <w:b/>
          <w:sz w:val="24"/>
          <w:szCs w:val="24"/>
        </w:rPr>
        <w:t>Day 22</w:t>
      </w:r>
      <w:r>
        <w:rPr>
          <w:rFonts w:cstheme="minorHAnsi"/>
          <w:b/>
          <w:sz w:val="24"/>
          <w:szCs w:val="24"/>
        </w:rPr>
        <w:tab/>
      </w:r>
      <w:r w:rsidR="00CC48AB" w:rsidRPr="00CC48AB">
        <w:rPr>
          <w:rFonts w:cstheme="minorHAnsi"/>
          <w:sz w:val="24"/>
          <w:szCs w:val="24"/>
        </w:rPr>
        <w:t>Creating and Confronting Culture</w:t>
      </w:r>
    </w:p>
    <w:p w:rsidR="00CC48AB" w:rsidRPr="00CC48AB" w:rsidRDefault="008D503D" w:rsidP="008D503D">
      <w:pPr>
        <w:tabs>
          <w:tab w:val="left" w:pos="990"/>
          <w:tab w:val="left" w:pos="4095"/>
        </w:tabs>
        <w:rPr>
          <w:rFonts w:cstheme="minorHAnsi"/>
          <w:sz w:val="24"/>
          <w:szCs w:val="24"/>
        </w:rPr>
      </w:pPr>
      <w:r>
        <w:rPr>
          <w:rFonts w:cstheme="minorHAnsi"/>
          <w:sz w:val="24"/>
          <w:szCs w:val="24"/>
        </w:rPr>
        <w:tab/>
      </w:r>
      <w:r w:rsidR="00CC48AB" w:rsidRPr="008D503D">
        <w:rPr>
          <w:rFonts w:cstheme="minorHAnsi"/>
          <w:i/>
          <w:sz w:val="24"/>
          <w:szCs w:val="24"/>
        </w:rPr>
        <w:t>Readings:</w:t>
      </w:r>
      <w:r w:rsidR="00CC48AB" w:rsidRPr="00CC48AB">
        <w:rPr>
          <w:rFonts w:cstheme="minorHAnsi"/>
          <w:sz w:val="24"/>
          <w:szCs w:val="24"/>
        </w:rPr>
        <w:t>  WVFV Chapter 9, ALL (intro and articles)</w:t>
      </w:r>
    </w:p>
    <w:p w:rsidR="00CC48AB" w:rsidRPr="00CC48AB" w:rsidRDefault="008D503D" w:rsidP="008D503D">
      <w:pPr>
        <w:tabs>
          <w:tab w:val="left" w:pos="990"/>
          <w:tab w:val="left" w:pos="4095"/>
        </w:tabs>
        <w:rPr>
          <w:rFonts w:cstheme="minorHAnsi"/>
          <w:sz w:val="24"/>
          <w:szCs w:val="24"/>
        </w:rPr>
      </w:pPr>
      <w:r>
        <w:rPr>
          <w:rFonts w:cstheme="minorHAnsi"/>
          <w:sz w:val="24"/>
          <w:szCs w:val="24"/>
        </w:rPr>
        <w:tab/>
      </w:r>
      <w:r w:rsidR="00CC48AB" w:rsidRPr="00CC48AB">
        <w:rPr>
          <w:rFonts w:cstheme="minorHAnsi"/>
          <w:sz w:val="24"/>
          <w:szCs w:val="24"/>
        </w:rPr>
        <w:t>In-Class Film: </w:t>
      </w:r>
      <w:r w:rsidR="00CC48AB" w:rsidRPr="00CC48AB">
        <w:rPr>
          <w:rFonts w:cstheme="minorHAnsi"/>
          <w:i/>
          <w:iCs/>
          <w:sz w:val="24"/>
          <w:szCs w:val="24"/>
        </w:rPr>
        <w:t>bell hooks</w:t>
      </w:r>
    </w:p>
    <w:p w:rsidR="00CC48AB" w:rsidRPr="00CC48AB" w:rsidRDefault="008D503D" w:rsidP="008D503D">
      <w:pPr>
        <w:tabs>
          <w:tab w:val="left" w:pos="990"/>
          <w:tab w:val="left" w:pos="4095"/>
        </w:tabs>
        <w:rPr>
          <w:rFonts w:cstheme="minorHAnsi"/>
          <w:sz w:val="24"/>
          <w:szCs w:val="24"/>
        </w:rPr>
      </w:pPr>
      <w:r>
        <w:rPr>
          <w:rFonts w:cstheme="minorHAnsi"/>
          <w:b/>
          <w:bCs/>
          <w:sz w:val="24"/>
          <w:szCs w:val="24"/>
        </w:rPr>
        <w:tab/>
      </w:r>
      <w:r w:rsidR="00CC48AB" w:rsidRPr="00CC48AB">
        <w:rPr>
          <w:rFonts w:cstheme="minorHAnsi"/>
          <w:b/>
          <w:bCs/>
          <w:sz w:val="24"/>
          <w:szCs w:val="24"/>
        </w:rPr>
        <w:t>Analysis Paper #2 DUE</w:t>
      </w:r>
    </w:p>
    <w:p w:rsidR="008D503D" w:rsidRDefault="008D503D" w:rsidP="00CC48AB">
      <w:pPr>
        <w:tabs>
          <w:tab w:val="left" w:pos="4095"/>
        </w:tabs>
        <w:rPr>
          <w:rFonts w:cstheme="minorHAnsi"/>
          <w:sz w:val="24"/>
          <w:szCs w:val="24"/>
        </w:rPr>
      </w:pPr>
    </w:p>
    <w:p w:rsidR="00CC48AB" w:rsidRPr="00CC48AB" w:rsidRDefault="00CC48AB" w:rsidP="008D503D">
      <w:pPr>
        <w:tabs>
          <w:tab w:val="left" w:pos="990"/>
          <w:tab w:val="left" w:pos="4095"/>
        </w:tabs>
        <w:rPr>
          <w:rFonts w:cstheme="minorHAnsi"/>
          <w:sz w:val="24"/>
          <w:szCs w:val="24"/>
        </w:rPr>
      </w:pPr>
      <w:r w:rsidRPr="008D503D">
        <w:rPr>
          <w:rFonts w:cstheme="minorHAnsi"/>
          <w:b/>
          <w:sz w:val="24"/>
          <w:szCs w:val="24"/>
        </w:rPr>
        <w:t>Day 23</w:t>
      </w:r>
      <w:r w:rsidR="008D503D">
        <w:rPr>
          <w:rFonts w:cstheme="minorHAnsi"/>
          <w:b/>
          <w:sz w:val="24"/>
          <w:szCs w:val="24"/>
        </w:rPr>
        <w:tab/>
      </w:r>
      <w:r w:rsidRPr="00CC48AB">
        <w:rPr>
          <w:rFonts w:cstheme="minorHAnsi"/>
          <w:sz w:val="24"/>
          <w:szCs w:val="24"/>
        </w:rPr>
        <w:t>Women’s Work Inside and Outside the Home</w:t>
      </w:r>
    </w:p>
    <w:p w:rsidR="00CC48AB" w:rsidRPr="00CC48AB" w:rsidRDefault="00384BB2" w:rsidP="00384BB2">
      <w:pPr>
        <w:tabs>
          <w:tab w:val="left" w:pos="990"/>
          <w:tab w:val="left" w:pos="4095"/>
        </w:tabs>
        <w:rPr>
          <w:rFonts w:cstheme="minorHAnsi"/>
          <w:sz w:val="24"/>
          <w:szCs w:val="24"/>
        </w:rPr>
      </w:pPr>
      <w:r>
        <w:rPr>
          <w:rFonts w:cstheme="minorHAnsi"/>
          <w:sz w:val="24"/>
          <w:szCs w:val="24"/>
        </w:rPr>
        <w:tab/>
      </w:r>
      <w:r w:rsidR="00CC48AB" w:rsidRPr="00CC48AB">
        <w:rPr>
          <w:rFonts w:cstheme="minorHAnsi"/>
          <w:sz w:val="24"/>
          <w:szCs w:val="24"/>
        </w:rPr>
        <w:t>Readings:  WVFV Chapter 8</w:t>
      </w:r>
    </w:p>
    <w:p w:rsidR="00CC48AB" w:rsidRPr="00CC48AB" w:rsidRDefault="00384BB2" w:rsidP="00384BB2">
      <w:pPr>
        <w:tabs>
          <w:tab w:val="left" w:pos="990"/>
          <w:tab w:val="left" w:pos="4095"/>
        </w:tabs>
        <w:rPr>
          <w:rFonts w:cstheme="minorHAnsi"/>
          <w:sz w:val="24"/>
          <w:szCs w:val="24"/>
        </w:rPr>
      </w:pPr>
      <w:r>
        <w:rPr>
          <w:rFonts w:cstheme="minorHAnsi"/>
          <w:sz w:val="24"/>
          <w:szCs w:val="24"/>
        </w:rPr>
        <w:tab/>
      </w:r>
      <w:r w:rsidR="00CC48AB" w:rsidRPr="00CC48AB">
        <w:rPr>
          <w:rFonts w:cstheme="minorHAnsi"/>
          <w:sz w:val="24"/>
          <w:szCs w:val="24"/>
        </w:rPr>
        <w:t>In-Class Film:  </w:t>
      </w:r>
      <w:r w:rsidR="00CC48AB" w:rsidRPr="00CC48AB">
        <w:rPr>
          <w:rFonts w:cstheme="minorHAnsi"/>
          <w:i/>
          <w:iCs/>
          <w:sz w:val="24"/>
          <w:szCs w:val="24"/>
        </w:rPr>
        <w:t>The Motherhood Manifesto</w:t>
      </w:r>
    </w:p>
    <w:p w:rsidR="008D503D" w:rsidRDefault="008D503D" w:rsidP="00CC48AB">
      <w:pPr>
        <w:tabs>
          <w:tab w:val="left" w:pos="4095"/>
        </w:tabs>
        <w:rPr>
          <w:rFonts w:cstheme="minorHAnsi"/>
          <w:sz w:val="24"/>
          <w:szCs w:val="24"/>
        </w:rPr>
      </w:pPr>
    </w:p>
    <w:p w:rsidR="00CC48AB" w:rsidRPr="00CC48AB" w:rsidRDefault="00CC48AB" w:rsidP="00384BB2">
      <w:pPr>
        <w:tabs>
          <w:tab w:val="left" w:pos="990"/>
          <w:tab w:val="left" w:pos="4095"/>
        </w:tabs>
        <w:rPr>
          <w:rFonts w:cstheme="minorHAnsi"/>
          <w:sz w:val="24"/>
          <w:szCs w:val="24"/>
        </w:rPr>
      </w:pPr>
      <w:r w:rsidRPr="00384BB2">
        <w:rPr>
          <w:rFonts w:cstheme="minorHAnsi"/>
          <w:b/>
          <w:sz w:val="24"/>
          <w:szCs w:val="24"/>
        </w:rPr>
        <w:t>Day 24</w:t>
      </w:r>
      <w:r w:rsidR="00384BB2">
        <w:rPr>
          <w:rFonts w:cstheme="minorHAnsi"/>
          <w:b/>
          <w:sz w:val="24"/>
          <w:szCs w:val="24"/>
        </w:rPr>
        <w:tab/>
      </w:r>
      <w:r w:rsidRPr="00CC48AB">
        <w:rPr>
          <w:rFonts w:cstheme="minorHAnsi"/>
          <w:sz w:val="24"/>
          <w:szCs w:val="24"/>
        </w:rPr>
        <w:t>Women’s Work (continued)</w:t>
      </w:r>
    </w:p>
    <w:p w:rsidR="00CC48AB" w:rsidRPr="00CC48AB" w:rsidRDefault="00384BB2" w:rsidP="00384BB2">
      <w:pPr>
        <w:tabs>
          <w:tab w:val="left" w:pos="990"/>
          <w:tab w:val="left" w:pos="4095"/>
        </w:tabs>
        <w:rPr>
          <w:rFonts w:cstheme="minorHAnsi"/>
          <w:sz w:val="24"/>
          <w:szCs w:val="24"/>
        </w:rPr>
      </w:pPr>
      <w:r>
        <w:rPr>
          <w:rFonts w:cstheme="minorHAnsi"/>
          <w:sz w:val="24"/>
          <w:szCs w:val="24"/>
        </w:rPr>
        <w:tab/>
      </w:r>
      <w:r w:rsidR="00CC48AB" w:rsidRPr="00CC48AB">
        <w:rPr>
          <w:rFonts w:cstheme="minorHAnsi"/>
          <w:sz w:val="24"/>
          <w:szCs w:val="24"/>
        </w:rPr>
        <w:t>Film discussion and in-class activity</w:t>
      </w:r>
    </w:p>
    <w:p w:rsidR="008D503D" w:rsidRDefault="008D503D" w:rsidP="00CC48AB">
      <w:pPr>
        <w:tabs>
          <w:tab w:val="left" w:pos="4095"/>
        </w:tabs>
        <w:rPr>
          <w:rFonts w:cstheme="minorHAnsi"/>
          <w:sz w:val="24"/>
          <w:szCs w:val="24"/>
        </w:rPr>
      </w:pPr>
    </w:p>
    <w:p w:rsidR="00CC48AB" w:rsidRPr="00CC48AB" w:rsidRDefault="00CC48AB" w:rsidP="00384BB2">
      <w:pPr>
        <w:tabs>
          <w:tab w:val="left" w:pos="990"/>
          <w:tab w:val="left" w:pos="4095"/>
        </w:tabs>
        <w:rPr>
          <w:rFonts w:cstheme="minorHAnsi"/>
          <w:sz w:val="24"/>
          <w:szCs w:val="24"/>
        </w:rPr>
      </w:pPr>
      <w:r w:rsidRPr="00384BB2">
        <w:rPr>
          <w:rFonts w:cstheme="minorHAnsi"/>
          <w:b/>
          <w:sz w:val="24"/>
          <w:szCs w:val="24"/>
        </w:rPr>
        <w:t>Day 25</w:t>
      </w:r>
      <w:r w:rsidR="00384BB2">
        <w:rPr>
          <w:rFonts w:cstheme="minorHAnsi"/>
          <w:b/>
          <w:sz w:val="24"/>
          <w:szCs w:val="24"/>
        </w:rPr>
        <w:tab/>
      </w:r>
      <w:r w:rsidRPr="00CC48AB">
        <w:rPr>
          <w:rFonts w:cstheme="minorHAnsi"/>
          <w:sz w:val="24"/>
          <w:szCs w:val="24"/>
        </w:rPr>
        <w:t>Activism, Change, and Feminist Futures</w:t>
      </w:r>
    </w:p>
    <w:p w:rsidR="00CC48AB" w:rsidRPr="00CC48AB" w:rsidRDefault="00384BB2" w:rsidP="00384BB2">
      <w:pPr>
        <w:tabs>
          <w:tab w:val="left" w:pos="990"/>
          <w:tab w:val="left" w:pos="4095"/>
        </w:tabs>
        <w:rPr>
          <w:rFonts w:cstheme="minorHAnsi"/>
          <w:sz w:val="24"/>
          <w:szCs w:val="24"/>
        </w:rPr>
      </w:pPr>
      <w:r>
        <w:rPr>
          <w:rFonts w:cstheme="minorHAnsi"/>
          <w:sz w:val="24"/>
          <w:szCs w:val="24"/>
        </w:rPr>
        <w:tab/>
      </w:r>
      <w:r w:rsidR="00CC48AB" w:rsidRPr="00CC48AB">
        <w:rPr>
          <w:rFonts w:cstheme="minorHAnsi"/>
          <w:sz w:val="24"/>
          <w:szCs w:val="24"/>
        </w:rPr>
        <w:t>Readings:  WVFV Chapter 13 ALL (intro and articles)</w:t>
      </w:r>
    </w:p>
    <w:p w:rsidR="00CC48AB" w:rsidRPr="00CC48AB" w:rsidRDefault="00384BB2" w:rsidP="00384BB2">
      <w:pPr>
        <w:tabs>
          <w:tab w:val="left" w:pos="990"/>
          <w:tab w:val="left" w:pos="4095"/>
        </w:tabs>
        <w:rPr>
          <w:rFonts w:cstheme="minorHAnsi"/>
          <w:sz w:val="24"/>
          <w:szCs w:val="24"/>
        </w:rPr>
      </w:pPr>
      <w:r>
        <w:rPr>
          <w:rFonts w:cstheme="minorHAnsi"/>
          <w:b/>
          <w:bCs/>
          <w:sz w:val="24"/>
          <w:szCs w:val="24"/>
        </w:rPr>
        <w:tab/>
      </w:r>
      <w:r w:rsidR="00CC48AB" w:rsidRPr="00CC48AB">
        <w:rPr>
          <w:rFonts w:cstheme="minorHAnsi"/>
          <w:b/>
          <w:bCs/>
          <w:sz w:val="24"/>
          <w:szCs w:val="24"/>
        </w:rPr>
        <w:t>Analysis Paper #3 DUE</w:t>
      </w:r>
    </w:p>
    <w:p w:rsidR="008D503D" w:rsidRDefault="008D503D" w:rsidP="00CC48AB">
      <w:pPr>
        <w:tabs>
          <w:tab w:val="left" w:pos="4095"/>
        </w:tabs>
        <w:rPr>
          <w:rFonts w:cstheme="minorHAnsi"/>
          <w:sz w:val="24"/>
          <w:szCs w:val="24"/>
        </w:rPr>
      </w:pPr>
    </w:p>
    <w:p w:rsidR="00CC48AB" w:rsidRPr="00CC48AB" w:rsidRDefault="00CC48AB" w:rsidP="00384BB2">
      <w:pPr>
        <w:tabs>
          <w:tab w:val="left" w:pos="990"/>
          <w:tab w:val="left" w:pos="4095"/>
        </w:tabs>
        <w:rPr>
          <w:rFonts w:cstheme="minorHAnsi"/>
          <w:sz w:val="24"/>
          <w:szCs w:val="24"/>
        </w:rPr>
      </w:pPr>
      <w:r w:rsidRPr="00384BB2">
        <w:rPr>
          <w:rFonts w:cstheme="minorHAnsi"/>
          <w:b/>
          <w:sz w:val="24"/>
          <w:szCs w:val="24"/>
        </w:rPr>
        <w:t>Day 26</w:t>
      </w:r>
      <w:r w:rsidR="00384BB2">
        <w:rPr>
          <w:rFonts w:cstheme="minorHAnsi"/>
          <w:b/>
          <w:sz w:val="24"/>
          <w:szCs w:val="24"/>
        </w:rPr>
        <w:tab/>
      </w:r>
      <w:r w:rsidRPr="00CC48AB">
        <w:rPr>
          <w:rFonts w:cstheme="minorHAnsi"/>
          <w:sz w:val="24"/>
          <w:szCs w:val="24"/>
        </w:rPr>
        <w:t>Discussion of Barbara Ehrenreich’s </w:t>
      </w:r>
      <w:r w:rsidRPr="00CC48AB">
        <w:rPr>
          <w:rFonts w:cstheme="minorHAnsi"/>
          <w:i/>
          <w:iCs/>
          <w:sz w:val="24"/>
          <w:szCs w:val="24"/>
        </w:rPr>
        <w:t>Nickel and Dimed</w:t>
      </w:r>
    </w:p>
    <w:p w:rsidR="008D503D" w:rsidRDefault="008D503D" w:rsidP="00CC48AB">
      <w:pPr>
        <w:tabs>
          <w:tab w:val="left" w:pos="4095"/>
        </w:tabs>
        <w:rPr>
          <w:rFonts w:cstheme="minorHAnsi"/>
          <w:sz w:val="24"/>
          <w:szCs w:val="24"/>
        </w:rPr>
      </w:pPr>
    </w:p>
    <w:p w:rsidR="00CC48AB" w:rsidRPr="00CC48AB" w:rsidRDefault="00CC48AB" w:rsidP="00384BB2">
      <w:pPr>
        <w:tabs>
          <w:tab w:val="left" w:pos="990"/>
          <w:tab w:val="left" w:pos="4095"/>
        </w:tabs>
        <w:rPr>
          <w:rFonts w:cstheme="minorHAnsi"/>
          <w:sz w:val="24"/>
          <w:szCs w:val="24"/>
        </w:rPr>
      </w:pPr>
      <w:r w:rsidRPr="00384BB2">
        <w:rPr>
          <w:rFonts w:cstheme="minorHAnsi"/>
          <w:b/>
          <w:sz w:val="24"/>
          <w:szCs w:val="24"/>
        </w:rPr>
        <w:t>Day 27</w:t>
      </w:r>
      <w:r w:rsidR="00384BB2">
        <w:rPr>
          <w:rFonts w:cstheme="minorHAnsi"/>
          <w:b/>
          <w:sz w:val="24"/>
          <w:szCs w:val="24"/>
        </w:rPr>
        <w:tab/>
      </w:r>
      <w:r w:rsidRPr="00CC48AB">
        <w:rPr>
          <w:rFonts w:cstheme="minorHAnsi"/>
          <w:sz w:val="24"/>
          <w:szCs w:val="24"/>
        </w:rPr>
        <w:t>Barbara Ehrenreich (continued)</w:t>
      </w:r>
    </w:p>
    <w:p w:rsidR="008D503D" w:rsidRDefault="008D503D" w:rsidP="00CC48AB">
      <w:pPr>
        <w:tabs>
          <w:tab w:val="left" w:pos="4095"/>
        </w:tabs>
        <w:rPr>
          <w:rFonts w:cstheme="minorHAnsi"/>
          <w:sz w:val="24"/>
          <w:szCs w:val="24"/>
        </w:rPr>
      </w:pPr>
    </w:p>
    <w:p w:rsidR="00CC48AB" w:rsidRPr="00CC48AB" w:rsidRDefault="00CC48AB" w:rsidP="00384BB2">
      <w:pPr>
        <w:tabs>
          <w:tab w:val="left" w:pos="990"/>
          <w:tab w:val="left" w:pos="4095"/>
        </w:tabs>
        <w:rPr>
          <w:rFonts w:cstheme="minorHAnsi"/>
          <w:sz w:val="24"/>
          <w:szCs w:val="24"/>
        </w:rPr>
      </w:pPr>
      <w:r w:rsidRPr="00384BB2">
        <w:rPr>
          <w:rFonts w:cstheme="minorHAnsi"/>
          <w:b/>
          <w:sz w:val="24"/>
          <w:szCs w:val="24"/>
        </w:rPr>
        <w:t>Day 28</w:t>
      </w:r>
      <w:r w:rsidR="00384BB2">
        <w:rPr>
          <w:rFonts w:cstheme="minorHAnsi"/>
          <w:b/>
          <w:sz w:val="24"/>
          <w:szCs w:val="24"/>
        </w:rPr>
        <w:tab/>
      </w:r>
      <w:r w:rsidRPr="00CC48AB">
        <w:rPr>
          <w:rFonts w:cstheme="minorHAnsi"/>
          <w:sz w:val="24"/>
          <w:szCs w:val="24"/>
        </w:rPr>
        <w:t>Exam Review</w:t>
      </w:r>
    </w:p>
    <w:p w:rsidR="00CC48AB" w:rsidRPr="00CC48AB" w:rsidRDefault="00CC48AB" w:rsidP="00CC48AB">
      <w:pPr>
        <w:tabs>
          <w:tab w:val="left" w:pos="4095"/>
        </w:tabs>
        <w:rPr>
          <w:rFonts w:cstheme="minorHAnsi"/>
          <w:sz w:val="24"/>
          <w:szCs w:val="24"/>
        </w:rPr>
      </w:pPr>
      <w:r w:rsidRPr="00CC48AB">
        <w:rPr>
          <w:rFonts w:cstheme="minorHAnsi"/>
          <w:sz w:val="24"/>
          <w:szCs w:val="24"/>
        </w:rPr>
        <w:t> </w:t>
      </w:r>
    </w:p>
    <w:p w:rsidR="00CC48AB" w:rsidRPr="00CC48AB" w:rsidRDefault="00CC48AB" w:rsidP="00CC48AB">
      <w:pPr>
        <w:tabs>
          <w:tab w:val="left" w:pos="4095"/>
        </w:tabs>
        <w:rPr>
          <w:rFonts w:cstheme="minorHAnsi"/>
          <w:sz w:val="24"/>
          <w:szCs w:val="24"/>
        </w:rPr>
      </w:pPr>
      <w:r w:rsidRPr="00CC48AB">
        <w:rPr>
          <w:rFonts w:cstheme="minorHAnsi"/>
          <w:sz w:val="24"/>
          <w:szCs w:val="24"/>
        </w:rPr>
        <w:t>Final exam: according to University exam schedule </w:t>
      </w:r>
      <w:bookmarkStart w:id="0" w:name="_GoBack"/>
      <w:bookmarkEnd w:id="0"/>
      <w:r w:rsidRPr="00CC48AB">
        <w:rPr>
          <w:rFonts w:cstheme="minorHAnsi"/>
          <w:b/>
          <w:bCs/>
          <w:sz w:val="24"/>
          <w:szCs w:val="24"/>
        </w:rPr>
        <w:t> </w:t>
      </w:r>
    </w:p>
    <w:sectPr w:rsidR="00CC48AB" w:rsidRPr="00CC48AB" w:rsidSect="0006354F">
      <w:headerReference w:type="even" r:id="rId9"/>
      <w:headerReference w:type="default" r:id="rId10"/>
      <w:footerReference w:type="default" r:id="rId11"/>
      <w:headerReference w:type="first" r:id="rId12"/>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03D" w:rsidRDefault="008D503D" w:rsidP="006F3636">
      <w:r>
        <w:separator/>
      </w:r>
    </w:p>
  </w:endnote>
  <w:endnote w:type="continuationSeparator" w:id="0">
    <w:p w:rsidR="008D503D" w:rsidRDefault="008D503D"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8D503D" w:rsidRPr="001454D2" w:rsidRDefault="008D503D">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384BB2">
          <w:rPr>
            <w:noProof/>
            <w:sz w:val="24"/>
            <w:szCs w:val="24"/>
          </w:rPr>
          <w:t>4</w:t>
        </w:r>
        <w:r w:rsidRPr="001454D2">
          <w:rPr>
            <w:noProof/>
            <w:sz w:val="24"/>
            <w:szCs w:val="24"/>
          </w:rPr>
          <w:fldChar w:fldCharType="end"/>
        </w:r>
      </w:p>
    </w:sdtContent>
  </w:sdt>
  <w:p w:rsidR="008D503D" w:rsidRDefault="008D5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03D" w:rsidRDefault="008D503D" w:rsidP="006F3636">
      <w:r>
        <w:separator/>
      </w:r>
    </w:p>
  </w:footnote>
  <w:footnote w:type="continuationSeparator" w:id="0">
    <w:p w:rsidR="008D503D" w:rsidRDefault="008D503D"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03D" w:rsidRDefault="008D50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03D" w:rsidRDefault="008D50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03D" w:rsidRDefault="008D50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0B9"/>
    <w:multiLevelType w:val="multilevel"/>
    <w:tmpl w:val="A5F42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F644BA"/>
    <w:multiLevelType w:val="multilevel"/>
    <w:tmpl w:val="AE88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B6224F"/>
    <w:multiLevelType w:val="multilevel"/>
    <w:tmpl w:val="B7B08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5F481994"/>
    <w:multiLevelType w:val="hybridMultilevel"/>
    <w:tmpl w:val="17CC5A70"/>
    <w:lvl w:ilvl="0" w:tplc="3438A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0BC4FA9"/>
    <w:multiLevelType w:val="hybridMultilevel"/>
    <w:tmpl w:val="A9B65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141DC1"/>
    <w:multiLevelType w:val="multilevel"/>
    <w:tmpl w:val="66AE9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465461"/>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6"/>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6354F"/>
    <w:rsid w:val="000A1EC8"/>
    <w:rsid w:val="000D2A83"/>
    <w:rsid w:val="001454D2"/>
    <w:rsid w:val="001A4C23"/>
    <w:rsid w:val="00234DE7"/>
    <w:rsid w:val="00345C9A"/>
    <w:rsid w:val="003552F8"/>
    <w:rsid w:val="00384BB2"/>
    <w:rsid w:val="003A6949"/>
    <w:rsid w:val="0046430F"/>
    <w:rsid w:val="00562C3A"/>
    <w:rsid w:val="00565081"/>
    <w:rsid w:val="005A2A9C"/>
    <w:rsid w:val="005D0FE3"/>
    <w:rsid w:val="006424C4"/>
    <w:rsid w:val="006A2002"/>
    <w:rsid w:val="006F3636"/>
    <w:rsid w:val="0071134B"/>
    <w:rsid w:val="008D503D"/>
    <w:rsid w:val="008F46DC"/>
    <w:rsid w:val="009663DB"/>
    <w:rsid w:val="00BE7CDA"/>
    <w:rsid w:val="00C311BE"/>
    <w:rsid w:val="00CC48AB"/>
    <w:rsid w:val="00CF1809"/>
    <w:rsid w:val="00D9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3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2</cp:revision>
  <cp:lastPrinted>2013-02-21T17:33:00Z</cp:lastPrinted>
  <dcterms:created xsi:type="dcterms:W3CDTF">2015-12-24T00:03:00Z</dcterms:created>
  <dcterms:modified xsi:type="dcterms:W3CDTF">2015-12-24T00:03:00Z</dcterms:modified>
</cp:coreProperties>
</file>