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EA6" w:rsidRDefault="00A10EA6" w:rsidP="00A10EA6">
      <w:pPr>
        <w:pStyle w:val="NoSpacing"/>
        <w:rPr>
          <w:sz w:val="24"/>
          <w:szCs w:val="24"/>
          <w:lang w:bidi="ar-SA"/>
        </w:rPr>
      </w:pPr>
      <w:r w:rsidRPr="001D7EC4">
        <w:rPr>
          <w:noProof/>
          <w:sz w:val="24"/>
          <w:szCs w:val="24"/>
          <w:lang w:bidi="ar-SA"/>
        </w:rPr>
        <w:drawing>
          <wp:inline distT="0" distB="0" distL="0" distR="0" wp14:anchorId="12114C9A" wp14:editId="3CB46046">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A10EA6" w:rsidRDefault="00A10EA6" w:rsidP="00A10EA6">
      <w:pPr>
        <w:pStyle w:val="NoSpacing"/>
        <w:rPr>
          <w:sz w:val="24"/>
          <w:szCs w:val="24"/>
          <w:lang w:bidi="ar-SA"/>
        </w:rPr>
      </w:pPr>
    </w:p>
    <w:p w:rsidR="00A10EA6" w:rsidRDefault="00A10EA6" w:rsidP="00A10EA6">
      <w:pPr>
        <w:pStyle w:val="NoSpacing"/>
        <w:jc w:val="center"/>
        <w:rPr>
          <w:b/>
          <w:sz w:val="24"/>
          <w:szCs w:val="24"/>
          <w:lang w:bidi="ar-SA"/>
        </w:rPr>
      </w:pPr>
      <w:r>
        <w:rPr>
          <w:b/>
          <w:sz w:val="24"/>
          <w:szCs w:val="24"/>
          <w:lang w:bidi="ar-SA"/>
        </w:rPr>
        <w:t>PHYSICS 212</w:t>
      </w:r>
    </w:p>
    <w:p w:rsidR="00A10EA6" w:rsidRDefault="00A10EA6" w:rsidP="00A10EA6">
      <w:pPr>
        <w:pStyle w:val="NoSpacing"/>
        <w:jc w:val="center"/>
        <w:rPr>
          <w:b/>
          <w:sz w:val="24"/>
          <w:szCs w:val="24"/>
          <w:lang w:bidi="ar-SA"/>
        </w:rPr>
      </w:pPr>
      <w:r>
        <w:rPr>
          <w:b/>
          <w:sz w:val="24"/>
          <w:szCs w:val="24"/>
          <w:lang w:bidi="ar-SA"/>
        </w:rPr>
        <w:t>ESSENTIALS OF PHYSICS II</w:t>
      </w:r>
    </w:p>
    <w:p w:rsidR="00A10EA6" w:rsidRDefault="00A10EA6" w:rsidP="00A10EA6">
      <w:pPr>
        <w:pStyle w:val="NoSpacing"/>
        <w:jc w:val="center"/>
        <w:rPr>
          <w:b/>
          <w:sz w:val="24"/>
          <w:szCs w:val="24"/>
          <w:lang w:bidi="ar-SA"/>
        </w:rPr>
      </w:pPr>
    </w:p>
    <w:p w:rsidR="00A10EA6" w:rsidRPr="00A10EA6" w:rsidRDefault="00A10EA6" w:rsidP="00A10EA6">
      <w:pPr>
        <w:pStyle w:val="NoSpacing"/>
        <w:rPr>
          <w:b/>
          <w:sz w:val="24"/>
          <w:szCs w:val="24"/>
          <w:lang w:bidi="ar-SA"/>
        </w:rPr>
      </w:pPr>
      <w:r>
        <w:rPr>
          <w:b/>
          <w:sz w:val="24"/>
          <w:szCs w:val="24"/>
          <w:lang w:bidi="ar-SA"/>
        </w:rPr>
        <w:t>BULLETIN INFORMATION</w:t>
      </w:r>
    </w:p>
    <w:p w:rsidR="00E36560" w:rsidRDefault="00E36560" w:rsidP="00A10EA6">
      <w:pPr>
        <w:pStyle w:val="NoSpacing"/>
        <w:rPr>
          <w:sz w:val="24"/>
          <w:szCs w:val="24"/>
          <w:lang w:bidi="ar-SA"/>
        </w:rPr>
      </w:pPr>
      <w:r w:rsidRPr="00A10EA6">
        <w:rPr>
          <w:sz w:val="24"/>
          <w:szCs w:val="24"/>
          <w:lang w:bidi="ar-SA"/>
        </w:rPr>
        <w:t>PHYS 212 - Essentials of Physics II</w:t>
      </w:r>
      <w:r w:rsidR="00A10EA6">
        <w:rPr>
          <w:sz w:val="24"/>
          <w:szCs w:val="24"/>
          <w:lang w:bidi="ar-SA"/>
        </w:rPr>
        <w:t xml:space="preserve"> (3 credit hours</w:t>
      </w:r>
      <w:proofErr w:type="gramStart"/>
      <w:r w:rsidR="00A10EA6">
        <w:rPr>
          <w:sz w:val="24"/>
          <w:szCs w:val="24"/>
          <w:lang w:bidi="ar-SA"/>
        </w:rPr>
        <w:t>)</w:t>
      </w:r>
      <w:proofErr w:type="gramEnd"/>
      <w:r w:rsidRPr="00A10EA6">
        <w:rPr>
          <w:sz w:val="24"/>
          <w:szCs w:val="24"/>
          <w:lang w:bidi="ar-SA"/>
        </w:rPr>
        <w:br/>
      </w:r>
      <w:r w:rsidR="00A10EA6">
        <w:rPr>
          <w:b/>
          <w:sz w:val="24"/>
          <w:szCs w:val="24"/>
          <w:lang w:bidi="ar-SA"/>
        </w:rPr>
        <w:t xml:space="preserve">Course Description </w:t>
      </w:r>
      <w:r w:rsidRPr="00A10EA6">
        <w:rPr>
          <w:sz w:val="24"/>
          <w:szCs w:val="24"/>
          <w:lang w:bidi="ar-SA"/>
        </w:rPr>
        <w:br/>
        <w:t>Classi</w:t>
      </w:r>
      <w:r w:rsidR="00A10EA6">
        <w:rPr>
          <w:sz w:val="24"/>
          <w:szCs w:val="24"/>
          <w:lang w:bidi="ar-SA"/>
        </w:rPr>
        <w:t>cal electromagnetism and optics</w:t>
      </w:r>
      <w:r w:rsidRPr="00A10EA6">
        <w:rPr>
          <w:sz w:val="24"/>
          <w:szCs w:val="24"/>
          <w:lang w:bidi="ar-SA"/>
        </w:rPr>
        <w:br/>
      </w:r>
      <w:proofErr w:type="spellStart"/>
      <w:r w:rsidRPr="00A10EA6">
        <w:rPr>
          <w:sz w:val="24"/>
          <w:szCs w:val="24"/>
          <w:lang w:bidi="ar-SA"/>
        </w:rPr>
        <w:t>Corequisite</w:t>
      </w:r>
      <w:proofErr w:type="spellEnd"/>
      <w:r w:rsidRPr="00A10EA6">
        <w:rPr>
          <w:sz w:val="24"/>
          <w:szCs w:val="24"/>
          <w:lang w:bidi="ar-SA"/>
        </w:rPr>
        <w:t>:</w:t>
      </w:r>
      <w:r w:rsidR="00A10EA6">
        <w:rPr>
          <w:sz w:val="24"/>
          <w:szCs w:val="24"/>
          <w:lang w:bidi="ar-SA"/>
        </w:rPr>
        <w:t xml:space="preserve"> PHYS 212L</w:t>
      </w:r>
      <w:r w:rsidRPr="00A10EA6">
        <w:rPr>
          <w:sz w:val="24"/>
          <w:szCs w:val="24"/>
          <w:lang w:bidi="ar-SA"/>
        </w:rPr>
        <w:br/>
        <w:t>Prerequisites: a grade of C or better in PHYS 211 and MATH 142</w:t>
      </w:r>
    </w:p>
    <w:p w:rsidR="00A10EA6" w:rsidRPr="00A10EA6" w:rsidRDefault="00A10EA6" w:rsidP="00A10EA6">
      <w:pPr>
        <w:pStyle w:val="NoSpacing"/>
        <w:rPr>
          <w:sz w:val="24"/>
          <w:szCs w:val="24"/>
          <w:lang w:bidi="ar-SA"/>
        </w:rPr>
      </w:pPr>
    </w:p>
    <w:p w:rsidR="00A10EA6" w:rsidRPr="00C25280" w:rsidRDefault="00A10EA6" w:rsidP="00A10EA6">
      <w:pPr>
        <w:pStyle w:val="NoSpacing"/>
        <w:rPr>
          <w:rFonts w:cs="Times New Roman"/>
          <w:sz w:val="24"/>
          <w:szCs w:val="24"/>
        </w:rPr>
      </w:pPr>
      <w:r w:rsidRPr="00C25280">
        <w:rPr>
          <w:rFonts w:cs="Times New Roman"/>
          <w:b/>
          <w:sz w:val="24"/>
          <w:szCs w:val="24"/>
        </w:rPr>
        <w:t>SAMPLE COURSE OVERVIEW</w:t>
      </w:r>
      <w:r w:rsidRPr="00C25280">
        <w:rPr>
          <w:rFonts w:cs="Times New Roman"/>
          <w:sz w:val="24"/>
          <w:szCs w:val="24"/>
        </w:rPr>
        <w:t xml:space="preserve"> </w:t>
      </w:r>
    </w:p>
    <w:p w:rsidR="00E36560" w:rsidRDefault="00E36560" w:rsidP="00A10EA6">
      <w:pPr>
        <w:pStyle w:val="NoSpacing"/>
        <w:rPr>
          <w:sz w:val="24"/>
          <w:szCs w:val="24"/>
          <w:lang w:bidi="ar-SA"/>
        </w:rPr>
      </w:pPr>
      <w:r w:rsidRPr="00A10EA6">
        <w:rPr>
          <w:sz w:val="24"/>
          <w:szCs w:val="24"/>
          <w:lang w:bidi="ar-SA"/>
        </w:rPr>
        <w:t>PHYS 212 is the second portion of a two semester sequence in introductory physics with calculus. This course will in large part cover electricity and magnetism and related physics. These ideas will be applied to simple examples occurring throughout everyday life.</w:t>
      </w:r>
    </w:p>
    <w:p w:rsidR="00A10EA6" w:rsidRPr="00A10EA6" w:rsidRDefault="00A10EA6" w:rsidP="00A10EA6">
      <w:pPr>
        <w:pStyle w:val="NoSpacing"/>
        <w:rPr>
          <w:sz w:val="24"/>
          <w:szCs w:val="24"/>
          <w:lang w:bidi="ar-SA"/>
        </w:rPr>
      </w:pPr>
    </w:p>
    <w:p w:rsidR="00A10EA6" w:rsidRPr="00C25280" w:rsidRDefault="00A10EA6" w:rsidP="00A10EA6">
      <w:pPr>
        <w:pStyle w:val="NoSpacing"/>
        <w:rPr>
          <w:rFonts w:cs="Times New Roman"/>
          <w:sz w:val="24"/>
          <w:szCs w:val="24"/>
        </w:rPr>
      </w:pPr>
      <w:r w:rsidRPr="00C25280">
        <w:rPr>
          <w:rFonts w:cs="Times New Roman"/>
          <w:b/>
          <w:sz w:val="24"/>
          <w:szCs w:val="24"/>
        </w:rPr>
        <w:t>ITEMIZED LEARNING OUTCOMES</w:t>
      </w:r>
      <w:r w:rsidRPr="00C25280">
        <w:rPr>
          <w:rFonts w:cs="Times New Roman"/>
          <w:sz w:val="24"/>
          <w:szCs w:val="24"/>
        </w:rPr>
        <w:t xml:space="preserve"> </w:t>
      </w:r>
    </w:p>
    <w:p w:rsidR="00A10EA6" w:rsidRPr="00C25280" w:rsidRDefault="00A10EA6" w:rsidP="00A10EA6">
      <w:pPr>
        <w:pStyle w:val="NoSpacing"/>
        <w:rPr>
          <w:rFonts w:cs="Times New Roman"/>
          <w:b/>
          <w:bCs/>
          <w:sz w:val="24"/>
          <w:szCs w:val="24"/>
          <w:u w:val="single"/>
        </w:rPr>
      </w:pPr>
      <w:r w:rsidRPr="00C25280">
        <w:rPr>
          <w:rFonts w:cs="Times New Roman"/>
          <w:b/>
          <w:bCs/>
          <w:sz w:val="24"/>
          <w:szCs w:val="24"/>
          <w:u w:val="single"/>
        </w:rPr>
        <w:t xml:space="preserve">Upon successful completion of </w:t>
      </w:r>
      <w:r>
        <w:rPr>
          <w:rFonts w:cs="Times New Roman"/>
          <w:b/>
          <w:bCs/>
          <w:sz w:val="24"/>
          <w:szCs w:val="24"/>
          <w:u w:val="single"/>
        </w:rPr>
        <w:t>Physics 212</w:t>
      </w:r>
      <w:r w:rsidRPr="00C25280">
        <w:rPr>
          <w:rFonts w:cs="Times New Roman"/>
          <w:b/>
          <w:bCs/>
          <w:sz w:val="24"/>
          <w:szCs w:val="24"/>
          <w:u w:val="single"/>
        </w:rPr>
        <w:t>, students will be able to:</w:t>
      </w:r>
    </w:p>
    <w:p w:rsidR="00A10EA6" w:rsidRDefault="00E36560" w:rsidP="00A10EA6">
      <w:pPr>
        <w:pStyle w:val="NoSpacing"/>
        <w:numPr>
          <w:ilvl w:val="0"/>
          <w:numId w:val="26"/>
        </w:numPr>
        <w:rPr>
          <w:sz w:val="24"/>
          <w:szCs w:val="24"/>
          <w:lang w:bidi="ar-SA"/>
        </w:rPr>
      </w:pPr>
      <w:r w:rsidRPr="00A10EA6">
        <w:rPr>
          <w:sz w:val="24"/>
          <w:szCs w:val="24"/>
          <w:lang w:bidi="ar-SA"/>
        </w:rPr>
        <w:t>Identify the concepts appropriate to analyzing situations involving physics.</w:t>
      </w:r>
    </w:p>
    <w:p w:rsidR="00A10EA6" w:rsidRDefault="00E36560" w:rsidP="00A10EA6">
      <w:pPr>
        <w:pStyle w:val="NoSpacing"/>
        <w:numPr>
          <w:ilvl w:val="0"/>
          <w:numId w:val="26"/>
        </w:numPr>
        <w:rPr>
          <w:sz w:val="24"/>
          <w:szCs w:val="24"/>
          <w:lang w:bidi="ar-SA"/>
        </w:rPr>
      </w:pPr>
      <w:r w:rsidRPr="00A10EA6">
        <w:rPr>
          <w:sz w:val="24"/>
          <w:szCs w:val="24"/>
          <w:lang w:bidi="ar-SA"/>
        </w:rPr>
        <w:t>Demonstrate the use of physical laws to solve quantitative problems in areas of: electric and magnetic fields and forces, simple circuits, energy conservation, optical properties of materials, the wave nature of light, quantum physics, and relativity.</w:t>
      </w:r>
    </w:p>
    <w:p w:rsidR="00A10EA6" w:rsidRDefault="00E36560" w:rsidP="00A10EA6">
      <w:pPr>
        <w:pStyle w:val="NoSpacing"/>
        <w:numPr>
          <w:ilvl w:val="0"/>
          <w:numId w:val="26"/>
        </w:numPr>
        <w:rPr>
          <w:sz w:val="24"/>
          <w:szCs w:val="24"/>
          <w:lang w:bidi="ar-SA"/>
        </w:rPr>
      </w:pPr>
      <w:r w:rsidRPr="00A10EA6">
        <w:rPr>
          <w:sz w:val="24"/>
          <w:szCs w:val="24"/>
          <w:lang w:bidi="ar-SA"/>
        </w:rPr>
        <w:t>Apply these concepts to a wide range of phenomena and examples from everyday life that may include topics such as: electrical devices and safety, transmission of information with electromagnetic waves, power generation, and imaging with telescopes and microscopes.</w:t>
      </w:r>
    </w:p>
    <w:p w:rsidR="00E36560" w:rsidRDefault="00067ABE" w:rsidP="00A10EA6">
      <w:pPr>
        <w:pStyle w:val="NoSpacing"/>
        <w:numPr>
          <w:ilvl w:val="0"/>
          <w:numId w:val="26"/>
        </w:numPr>
        <w:rPr>
          <w:sz w:val="24"/>
          <w:szCs w:val="24"/>
          <w:lang w:bidi="ar-SA"/>
        </w:rPr>
      </w:pPr>
      <w:r>
        <w:rPr>
          <w:sz w:val="24"/>
          <w:szCs w:val="24"/>
          <w:lang w:bidi="ar-SA"/>
        </w:rPr>
        <w:t>Demonstrate the u</w:t>
      </w:r>
      <w:r w:rsidR="00E36560" w:rsidRPr="00A10EA6">
        <w:rPr>
          <w:sz w:val="24"/>
          <w:szCs w:val="24"/>
          <w:lang w:bidi="ar-SA"/>
        </w:rPr>
        <w:t xml:space="preserve">se </w:t>
      </w:r>
      <w:r>
        <w:rPr>
          <w:sz w:val="24"/>
          <w:szCs w:val="24"/>
          <w:lang w:bidi="ar-SA"/>
        </w:rPr>
        <w:t xml:space="preserve">of </w:t>
      </w:r>
      <w:r w:rsidR="00E36560" w:rsidRPr="00A10EA6">
        <w:rPr>
          <w:sz w:val="24"/>
          <w:szCs w:val="24"/>
          <w:lang w:bidi="ar-SA"/>
        </w:rPr>
        <w:t>scientific methods in their solutions to problems, following techniques modeled in class by the instructor.</w:t>
      </w:r>
    </w:p>
    <w:p w:rsidR="00A10EA6" w:rsidRPr="00A10EA6" w:rsidRDefault="00A10EA6" w:rsidP="00A10EA6">
      <w:pPr>
        <w:pStyle w:val="NoSpacing"/>
        <w:ind w:left="720"/>
        <w:rPr>
          <w:sz w:val="24"/>
          <w:szCs w:val="24"/>
          <w:lang w:bidi="ar-SA"/>
        </w:rPr>
      </w:pPr>
    </w:p>
    <w:p w:rsidR="00E36560" w:rsidRPr="00A10EA6" w:rsidRDefault="00A10EA6" w:rsidP="00A10EA6">
      <w:pPr>
        <w:pStyle w:val="NoSpacing"/>
        <w:rPr>
          <w:rFonts w:cs="Times New Roman"/>
          <w:sz w:val="24"/>
          <w:szCs w:val="24"/>
        </w:rPr>
      </w:pPr>
      <w:r w:rsidRPr="00C25280">
        <w:rPr>
          <w:rFonts w:cs="Times New Roman"/>
          <w:b/>
          <w:bCs/>
          <w:sz w:val="24"/>
          <w:szCs w:val="24"/>
        </w:rPr>
        <w:t>SAMPLE REQUIRED TEXTS/SUGGESTED READINGS/MATERIALS</w:t>
      </w:r>
    </w:p>
    <w:p w:rsidR="00E36560" w:rsidRDefault="00E36560" w:rsidP="00A10EA6">
      <w:pPr>
        <w:pStyle w:val="NoSpacing"/>
        <w:numPr>
          <w:ilvl w:val="0"/>
          <w:numId w:val="27"/>
        </w:numPr>
        <w:rPr>
          <w:sz w:val="24"/>
          <w:szCs w:val="24"/>
          <w:lang w:bidi="ar-SA"/>
        </w:rPr>
      </w:pPr>
      <w:r w:rsidRPr="00A10EA6">
        <w:rPr>
          <w:i/>
          <w:iCs/>
          <w:sz w:val="24"/>
          <w:szCs w:val="24"/>
          <w:lang w:bidi="ar-SA"/>
        </w:rPr>
        <w:t>University Physics</w:t>
      </w:r>
      <w:r w:rsidRPr="00A10EA6">
        <w:rPr>
          <w:sz w:val="24"/>
          <w:szCs w:val="24"/>
          <w:lang w:bidi="ar-SA"/>
        </w:rPr>
        <w:t>, Bauer/Westfall (or any calculus-based textbook)</w:t>
      </w:r>
    </w:p>
    <w:p w:rsidR="00A10EA6" w:rsidRPr="00A10EA6" w:rsidRDefault="00A10EA6" w:rsidP="00A10EA6">
      <w:pPr>
        <w:pStyle w:val="NoSpacing"/>
        <w:ind w:left="720"/>
        <w:rPr>
          <w:sz w:val="24"/>
          <w:szCs w:val="24"/>
          <w:lang w:bidi="ar-SA"/>
        </w:rPr>
      </w:pPr>
    </w:p>
    <w:p w:rsidR="00A10EA6" w:rsidRPr="001D7EC4" w:rsidRDefault="00A10EA6" w:rsidP="00A10EA6">
      <w:pPr>
        <w:pStyle w:val="NoSpacing"/>
        <w:rPr>
          <w:rFonts w:cs="Times New Roman"/>
          <w:i/>
          <w:iCs/>
          <w:sz w:val="24"/>
          <w:szCs w:val="24"/>
        </w:rPr>
      </w:pPr>
      <w:r w:rsidRPr="00C25280">
        <w:rPr>
          <w:rFonts w:cs="Times New Roman"/>
          <w:b/>
          <w:sz w:val="24"/>
          <w:szCs w:val="24"/>
        </w:rPr>
        <w:t>SAMPLE ASSIGNMENTS AND/OR EXAMS</w:t>
      </w:r>
      <w:r w:rsidRPr="00C25280">
        <w:rPr>
          <w:rFonts w:cs="Times New Roman"/>
          <w:i/>
          <w:iCs/>
          <w:sz w:val="24"/>
          <w:szCs w:val="24"/>
        </w:rPr>
        <w:t xml:space="preserve"> </w:t>
      </w:r>
    </w:p>
    <w:p w:rsidR="00A10EA6" w:rsidRDefault="00E36560" w:rsidP="00A10EA6">
      <w:pPr>
        <w:pStyle w:val="NoSpacing"/>
        <w:numPr>
          <w:ilvl w:val="0"/>
          <w:numId w:val="28"/>
        </w:numPr>
        <w:rPr>
          <w:sz w:val="24"/>
          <w:szCs w:val="24"/>
          <w:lang w:bidi="ar-SA"/>
        </w:rPr>
      </w:pPr>
      <w:r w:rsidRPr="00A10EA6">
        <w:rPr>
          <w:b/>
          <w:sz w:val="24"/>
          <w:szCs w:val="24"/>
          <w:lang w:bidi="ar-SA"/>
        </w:rPr>
        <w:t>Exams</w:t>
      </w:r>
      <w:r w:rsidRPr="00A10EA6">
        <w:rPr>
          <w:sz w:val="24"/>
          <w:szCs w:val="24"/>
          <w:lang w:bidi="ar-SA"/>
        </w:rPr>
        <w:t>:  There will be three exams during scheduled lecture times and one cumulative final exam.  Exams will consist of multiple choice questions testing quantitative problem solving skills as well conceptual understanding. </w:t>
      </w:r>
    </w:p>
    <w:p w:rsidR="00A10EA6" w:rsidRDefault="00A10EA6" w:rsidP="00A10EA6">
      <w:pPr>
        <w:pStyle w:val="NoSpacing"/>
        <w:ind w:left="720"/>
        <w:rPr>
          <w:sz w:val="24"/>
          <w:szCs w:val="24"/>
          <w:lang w:bidi="ar-SA"/>
        </w:rPr>
      </w:pPr>
    </w:p>
    <w:p w:rsidR="00A10EA6" w:rsidRDefault="00E36560" w:rsidP="00A10EA6">
      <w:pPr>
        <w:pStyle w:val="NoSpacing"/>
        <w:numPr>
          <w:ilvl w:val="0"/>
          <w:numId w:val="28"/>
        </w:numPr>
        <w:rPr>
          <w:sz w:val="24"/>
          <w:szCs w:val="24"/>
          <w:lang w:bidi="ar-SA"/>
        </w:rPr>
      </w:pPr>
      <w:r w:rsidRPr="00A10EA6">
        <w:rPr>
          <w:b/>
          <w:sz w:val="24"/>
          <w:szCs w:val="24"/>
          <w:lang w:bidi="ar-SA"/>
        </w:rPr>
        <w:t>Homework:</w:t>
      </w:r>
      <w:r w:rsidRPr="00A10EA6">
        <w:rPr>
          <w:sz w:val="24"/>
          <w:szCs w:val="24"/>
          <w:lang w:bidi="ar-SA"/>
        </w:rPr>
        <w:t xml:space="preserve"> The “Learning Online with Computer Assisted Personalized Approach (LONCAPA)” system will be used t</w:t>
      </w:r>
      <w:r w:rsidR="00067ABE">
        <w:rPr>
          <w:sz w:val="24"/>
          <w:szCs w:val="24"/>
          <w:lang w:bidi="ar-SA"/>
        </w:rPr>
        <w:t>o</w:t>
      </w:r>
      <w:bookmarkStart w:id="0" w:name="_GoBack"/>
      <w:bookmarkEnd w:id="0"/>
      <w:r w:rsidRPr="00A10EA6">
        <w:rPr>
          <w:sz w:val="24"/>
          <w:szCs w:val="24"/>
          <w:lang w:bidi="ar-SA"/>
        </w:rPr>
        <w:t xml:space="preserve"> administer the homework for this class.  The problems will be similar to those used on exams (but not multiple choice) and will test quantitative problem solving skills as well as conceptual understanding.  The LONCAPA </w:t>
      </w:r>
      <w:r w:rsidRPr="00A10EA6">
        <w:rPr>
          <w:sz w:val="24"/>
          <w:szCs w:val="24"/>
          <w:lang w:bidi="ar-SA"/>
        </w:rPr>
        <w:lastRenderedPageBreak/>
        <w:t>system gives instant feedback and is normally configured to allow multiple attempts at each problem.</w:t>
      </w:r>
    </w:p>
    <w:p w:rsidR="00A10EA6" w:rsidRDefault="00A10EA6" w:rsidP="00A10EA6">
      <w:pPr>
        <w:pStyle w:val="NoSpacing"/>
        <w:ind w:left="720"/>
        <w:rPr>
          <w:sz w:val="24"/>
          <w:szCs w:val="24"/>
          <w:lang w:bidi="ar-SA"/>
        </w:rPr>
      </w:pPr>
    </w:p>
    <w:p w:rsidR="00E36560" w:rsidRPr="00A10EA6" w:rsidRDefault="00E36560" w:rsidP="00A10EA6">
      <w:pPr>
        <w:pStyle w:val="NoSpacing"/>
        <w:numPr>
          <w:ilvl w:val="0"/>
          <w:numId w:val="28"/>
        </w:numPr>
        <w:rPr>
          <w:sz w:val="24"/>
          <w:szCs w:val="24"/>
          <w:lang w:bidi="ar-SA"/>
        </w:rPr>
      </w:pPr>
      <w:r w:rsidRPr="00A10EA6">
        <w:rPr>
          <w:b/>
          <w:sz w:val="24"/>
          <w:szCs w:val="24"/>
          <w:lang w:bidi="ar-SA"/>
        </w:rPr>
        <w:t>Classroom Participation:</w:t>
      </w:r>
      <w:r w:rsidRPr="00A10EA6">
        <w:rPr>
          <w:sz w:val="24"/>
          <w:szCs w:val="24"/>
          <w:lang w:bidi="ar-SA"/>
        </w:rPr>
        <w:t xml:space="preserve"> This course makes extensive use of a classroom response system (called </w:t>
      </w:r>
      <w:proofErr w:type="spellStart"/>
      <w:r w:rsidRPr="00A10EA6">
        <w:rPr>
          <w:sz w:val="24"/>
          <w:szCs w:val="24"/>
          <w:lang w:bidi="ar-SA"/>
        </w:rPr>
        <w:t>i</w:t>
      </w:r>
      <w:proofErr w:type="spellEnd"/>
      <w:r w:rsidRPr="00A10EA6">
        <w:rPr>
          <w:sz w:val="24"/>
          <w:szCs w:val="24"/>
          <w:lang w:bidi="ar-SA"/>
        </w:rPr>
        <w:t xml:space="preserve">&gt;clicker) to evaluate student progress in mastering concepts and to increase student engagement during lecture.  The system is especially useful in revealing, and addressing, student misconceptions about basic concepts. </w:t>
      </w:r>
      <w:proofErr w:type="gramStart"/>
      <w:r w:rsidRPr="00A10EA6">
        <w:rPr>
          <w:sz w:val="24"/>
          <w:szCs w:val="24"/>
          <w:lang w:bidi="ar-SA"/>
        </w:rPr>
        <w:t xml:space="preserve">The </w:t>
      </w:r>
      <w:proofErr w:type="spellStart"/>
      <w:r w:rsidRPr="00A10EA6">
        <w:rPr>
          <w:sz w:val="24"/>
          <w:szCs w:val="24"/>
          <w:lang w:bidi="ar-SA"/>
        </w:rPr>
        <w:t>i</w:t>
      </w:r>
      <w:proofErr w:type="spellEnd"/>
      <w:proofErr w:type="gramEnd"/>
      <w:r w:rsidRPr="00A10EA6">
        <w:rPr>
          <w:sz w:val="24"/>
          <w:szCs w:val="24"/>
          <w:lang w:bidi="ar-SA"/>
        </w:rPr>
        <w:t>&gt;clicker remote is a required item for this class.</w:t>
      </w:r>
    </w:p>
    <w:p w:rsidR="00E36560" w:rsidRPr="00A10EA6" w:rsidRDefault="00E36560" w:rsidP="00A10EA6">
      <w:pPr>
        <w:pStyle w:val="NoSpacing"/>
        <w:rPr>
          <w:sz w:val="24"/>
          <w:szCs w:val="24"/>
          <w:lang w:bidi="ar-SA"/>
        </w:rPr>
      </w:pPr>
      <w:r w:rsidRPr="00A10EA6">
        <w:rPr>
          <w:sz w:val="24"/>
          <w:szCs w:val="24"/>
          <w:lang w:bidi="ar-SA"/>
        </w:rPr>
        <w:t> </w:t>
      </w:r>
    </w:p>
    <w:p w:rsidR="00A10EA6" w:rsidRDefault="00A10EA6" w:rsidP="00A10EA6">
      <w:pPr>
        <w:pStyle w:val="NoSpacing"/>
        <w:rPr>
          <w:rFonts w:cs="Times New Roman"/>
          <w:sz w:val="24"/>
          <w:szCs w:val="24"/>
        </w:rPr>
      </w:pPr>
      <w:r w:rsidRPr="00C25280">
        <w:rPr>
          <w:rFonts w:cs="Times New Roman"/>
          <w:b/>
          <w:sz w:val="24"/>
          <w:szCs w:val="24"/>
        </w:rPr>
        <w:t>SAMPLE COURSE OUTLINE WITH TIMELINE OF TOPICS, READINGS/ASSIGNMENTS, EXAMS/PROJECTS</w:t>
      </w:r>
      <w:r w:rsidRPr="00C25280">
        <w:rPr>
          <w:rFonts w:cs="Times New Roman"/>
          <w:sz w:val="24"/>
          <w:szCs w:val="24"/>
        </w:rPr>
        <w:t>   </w:t>
      </w:r>
    </w:p>
    <w:p w:rsidR="00A10EA6" w:rsidRDefault="00A10EA6" w:rsidP="00A10EA6">
      <w:pPr>
        <w:pStyle w:val="NoSpacing"/>
        <w:ind w:left="1440" w:hanging="1440"/>
        <w:rPr>
          <w:sz w:val="24"/>
          <w:szCs w:val="24"/>
        </w:rPr>
      </w:pPr>
      <w:r w:rsidRPr="00A10EA6">
        <w:rPr>
          <w:sz w:val="24"/>
          <w:szCs w:val="24"/>
          <w:u w:val="single"/>
        </w:rPr>
        <w:t>Week 1:</w:t>
      </w:r>
      <w:r>
        <w:rPr>
          <w:sz w:val="24"/>
          <w:szCs w:val="24"/>
        </w:rPr>
        <w:t xml:space="preserve"> </w:t>
      </w:r>
      <w:r>
        <w:rPr>
          <w:sz w:val="24"/>
          <w:szCs w:val="24"/>
        </w:rPr>
        <w:tab/>
        <w:t xml:space="preserve">Ch. </w:t>
      </w:r>
      <w:r w:rsidRPr="00A10EA6">
        <w:rPr>
          <w:sz w:val="24"/>
          <w:szCs w:val="24"/>
        </w:rPr>
        <w:t>21</w:t>
      </w:r>
      <w:r w:rsidRPr="00A10EA6">
        <w:rPr>
          <w:sz w:val="24"/>
          <w:szCs w:val="24"/>
        </w:rPr>
        <w:tab/>
      </w:r>
      <w:r>
        <w:rPr>
          <w:sz w:val="24"/>
          <w:szCs w:val="24"/>
        </w:rPr>
        <w:tab/>
      </w:r>
      <w:r w:rsidRPr="00A10EA6">
        <w:rPr>
          <w:sz w:val="24"/>
          <w:szCs w:val="24"/>
        </w:rPr>
        <w:t>Welcome and Course Introduction; Electric Charge/Coulombs</w:t>
      </w:r>
    </w:p>
    <w:p w:rsidR="00A10EA6" w:rsidRDefault="00A10EA6" w:rsidP="00A10EA6">
      <w:pPr>
        <w:pStyle w:val="NoSpacing"/>
        <w:ind w:left="2160" w:firstLine="720"/>
        <w:rPr>
          <w:sz w:val="24"/>
          <w:szCs w:val="24"/>
        </w:rPr>
      </w:pPr>
      <w:r w:rsidRPr="00A10EA6">
        <w:rPr>
          <w:sz w:val="24"/>
          <w:szCs w:val="24"/>
        </w:rPr>
        <w:t xml:space="preserve"> </w:t>
      </w:r>
      <w:r>
        <w:rPr>
          <w:sz w:val="24"/>
          <w:szCs w:val="24"/>
        </w:rPr>
        <w:t>Law/Electric Field</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2:</w:t>
      </w:r>
      <w:r w:rsidRPr="00A10EA6">
        <w:rPr>
          <w:sz w:val="24"/>
          <w:szCs w:val="24"/>
        </w:rPr>
        <w:t xml:space="preserve"> </w:t>
      </w:r>
      <w:r w:rsidRPr="00A10EA6">
        <w:rPr>
          <w:sz w:val="24"/>
          <w:szCs w:val="24"/>
        </w:rPr>
        <w:tab/>
        <w:t>Ch</w:t>
      </w:r>
      <w:r>
        <w:rPr>
          <w:sz w:val="24"/>
          <w:szCs w:val="24"/>
        </w:rPr>
        <w:t>.</w:t>
      </w:r>
      <w:r w:rsidRPr="00A10EA6">
        <w:rPr>
          <w:sz w:val="24"/>
          <w:szCs w:val="24"/>
        </w:rPr>
        <w:t xml:space="preserve"> 22</w:t>
      </w:r>
      <w:r w:rsidRPr="00A10EA6">
        <w:rPr>
          <w:sz w:val="24"/>
          <w:szCs w:val="24"/>
        </w:rPr>
        <w:tab/>
      </w:r>
      <w:r>
        <w:rPr>
          <w:sz w:val="24"/>
          <w:szCs w:val="24"/>
        </w:rPr>
        <w:tab/>
      </w:r>
      <w:r w:rsidRPr="00A10EA6">
        <w:rPr>
          <w:sz w:val="24"/>
          <w:szCs w:val="24"/>
        </w:rPr>
        <w:t>Electric Fields</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3:</w:t>
      </w:r>
      <w:r w:rsidRPr="00A10EA6">
        <w:rPr>
          <w:sz w:val="24"/>
          <w:szCs w:val="24"/>
        </w:rPr>
        <w:t xml:space="preserve"> </w:t>
      </w:r>
      <w:r w:rsidRPr="00A10EA6">
        <w:rPr>
          <w:sz w:val="24"/>
          <w:szCs w:val="24"/>
        </w:rPr>
        <w:tab/>
        <w:t>Ch</w:t>
      </w:r>
      <w:r>
        <w:rPr>
          <w:sz w:val="24"/>
          <w:szCs w:val="24"/>
        </w:rPr>
        <w:t>.</w:t>
      </w:r>
      <w:r w:rsidRPr="00A10EA6">
        <w:rPr>
          <w:sz w:val="24"/>
          <w:szCs w:val="24"/>
        </w:rPr>
        <w:t xml:space="preserve"> 22, 23</w:t>
      </w:r>
      <w:r w:rsidRPr="00A10EA6">
        <w:rPr>
          <w:sz w:val="24"/>
          <w:szCs w:val="24"/>
        </w:rPr>
        <w:tab/>
        <w:t>Gauss' Law/Electric Potential</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4:</w:t>
      </w:r>
      <w:r w:rsidRPr="00A10EA6">
        <w:rPr>
          <w:sz w:val="24"/>
          <w:szCs w:val="24"/>
        </w:rPr>
        <w:t xml:space="preserve"> </w:t>
      </w:r>
      <w:r w:rsidRPr="00A10EA6">
        <w:rPr>
          <w:sz w:val="24"/>
          <w:szCs w:val="24"/>
        </w:rPr>
        <w:tab/>
        <w:t>Ch</w:t>
      </w:r>
      <w:r>
        <w:rPr>
          <w:sz w:val="24"/>
          <w:szCs w:val="24"/>
        </w:rPr>
        <w:t>.</w:t>
      </w:r>
      <w:r w:rsidRPr="00A10EA6">
        <w:rPr>
          <w:sz w:val="24"/>
          <w:szCs w:val="24"/>
        </w:rPr>
        <w:t xml:space="preserve"> 23</w:t>
      </w:r>
      <w:r w:rsidRPr="00A10EA6">
        <w:rPr>
          <w:sz w:val="24"/>
          <w:szCs w:val="24"/>
        </w:rPr>
        <w:tab/>
      </w:r>
      <w:r>
        <w:rPr>
          <w:sz w:val="24"/>
          <w:szCs w:val="24"/>
        </w:rPr>
        <w:tab/>
      </w:r>
      <w:r w:rsidRPr="00A10EA6">
        <w:rPr>
          <w:sz w:val="24"/>
          <w:szCs w:val="24"/>
        </w:rPr>
        <w:t>Electric Potential</w:t>
      </w:r>
    </w:p>
    <w:p w:rsidR="00A10EA6" w:rsidRPr="00A10EA6" w:rsidRDefault="00A10EA6" w:rsidP="00A10EA6">
      <w:pPr>
        <w:pStyle w:val="NoSpacing"/>
        <w:rPr>
          <w:sz w:val="24"/>
          <w:szCs w:val="24"/>
        </w:rPr>
      </w:pPr>
    </w:p>
    <w:p w:rsidR="00A10EA6" w:rsidRDefault="00A10EA6" w:rsidP="00A10EA6">
      <w:pPr>
        <w:pStyle w:val="NoSpacing"/>
        <w:ind w:firstLine="720"/>
        <w:rPr>
          <w:sz w:val="24"/>
          <w:szCs w:val="24"/>
        </w:rPr>
      </w:pPr>
      <w:r w:rsidRPr="00A10EA6">
        <w:rPr>
          <w:sz w:val="24"/>
          <w:szCs w:val="24"/>
        </w:rPr>
        <w:t>Exam 1: Chap 21-23</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5:</w:t>
      </w:r>
      <w:r w:rsidRPr="00A10EA6">
        <w:rPr>
          <w:sz w:val="24"/>
          <w:szCs w:val="24"/>
        </w:rPr>
        <w:t xml:space="preserve"> </w:t>
      </w:r>
      <w:r w:rsidRPr="00A10EA6">
        <w:rPr>
          <w:sz w:val="24"/>
          <w:szCs w:val="24"/>
        </w:rPr>
        <w:tab/>
        <w:t>Ch</w:t>
      </w:r>
      <w:r>
        <w:rPr>
          <w:sz w:val="24"/>
          <w:szCs w:val="24"/>
        </w:rPr>
        <w:t>.</w:t>
      </w:r>
      <w:r w:rsidRPr="00A10EA6">
        <w:rPr>
          <w:sz w:val="24"/>
          <w:szCs w:val="24"/>
        </w:rPr>
        <w:t xml:space="preserve"> 24</w:t>
      </w:r>
      <w:r w:rsidRPr="00A10EA6">
        <w:rPr>
          <w:sz w:val="24"/>
          <w:szCs w:val="24"/>
        </w:rPr>
        <w:tab/>
      </w:r>
      <w:r>
        <w:rPr>
          <w:sz w:val="24"/>
          <w:szCs w:val="24"/>
        </w:rPr>
        <w:tab/>
      </w:r>
      <w:r w:rsidRPr="00A10EA6">
        <w:rPr>
          <w:sz w:val="24"/>
          <w:szCs w:val="24"/>
        </w:rPr>
        <w:t>Capacitors</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6:</w:t>
      </w:r>
      <w:r w:rsidRPr="00A10EA6">
        <w:rPr>
          <w:sz w:val="24"/>
          <w:szCs w:val="24"/>
        </w:rPr>
        <w:t xml:space="preserve"> </w:t>
      </w:r>
      <w:r w:rsidRPr="00A10EA6">
        <w:rPr>
          <w:sz w:val="24"/>
          <w:szCs w:val="24"/>
        </w:rPr>
        <w:tab/>
        <w:t>Ch</w:t>
      </w:r>
      <w:r>
        <w:rPr>
          <w:sz w:val="24"/>
          <w:szCs w:val="24"/>
        </w:rPr>
        <w:t>.</w:t>
      </w:r>
      <w:r w:rsidRPr="00A10EA6">
        <w:rPr>
          <w:sz w:val="24"/>
          <w:szCs w:val="24"/>
        </w:rPr>
        <w:t xml:space="preserve"> 25</w:t>
      </w:r>
      <w:r w:rsidRPr="00A10EA6">
        <w:rPr>
          <w:sz w:val="24"/>
          <w:szCs w:val="24"/>
        </w:rPr>
        <w:tab/>
      </w:r>
      <w:r>
        <w:rPr>
          <w:sz w:val="24"/>
          <w:szCs w:val="24"/>
        </w:rPr>
        <w:tab/>
      </w:r>
      <w:r w:rsidRPr="00A10EA6">
        <w:rPr>
          <w:sz w:val="24"/>
          <w:szCs w:val="24"/>
        </w:rPr>
        <w:t>Current and Resistance</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7:</w:t>
      </w:r>
      <w:r w:rsidRPr="00A10EA6">
        <w:rPr>
          <w:sz w:val="24"/>
          <w:szCs w:val="24"/>
        </w:rPr>
        <w:t xml:space="preserve"> </w:t>
      </w:r>
      <w:r w:rsidRPr="00A10EA6">
        <w:rPr>
          <w:sz w:val="24"/>
          <w:szCs w:val="24"/>
        </w:rPr>
        <w:tab/>
        <w:t>Ch</w:t>
      </w:r>
      <w:r>
        <w:rPr>
          <w:sz w:val="24"/>
          <w:szCs w:val="24"/>
        </w:rPr>
        <w:t>.</w:t>
      </w:r>
      <w:r w:rsidRPr="00A10EA6">
        <w:rPr>
          <w:sz w:val="24"/>
          <w:szCs w:val="24"/>
        </w:rPr>
        <w:t xml:space="preserve"> 26</w:t>
      </w:r>
      <w:r w:rsidRPr="00A10EA6">
        <w:rPr>
          <w:sz w:val="24"/>
          <w:szCs w:val="24"/>
        </w:rPr>
        <w:tab/>
      </w:r>
      <w:r>
        <w:rPr>
          <w:sz w:val="24"/>
          <w:szCs w:val="24"/>
        </w:rPr>
        <w:tab/>
      </w:r>
      <w:r w:rsidRPr="00A10EA6">
        <w:rPr>
          <w:sz w:val="24"/>
          <w:szCs w:val="24"/>
        </w:rPr>
        <w:t>Circuits</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8:</w:t>
      </w:r>
      <w:r w:rsidRPr="00A10EA6">
        <w:rPr>
          <w:sz w:val="24"/>
          <w:szCs w:val="24"/>
        </w:rPr>
        <w:t xml:space="preserve"> </w:t>
      </w:r>
      <w:r w:rsidRPr="00A10EA6">
        <w:rPr>
          <w:sz w:val="24"/>
          <w:szCs w:val="24"/>
        </w:rPr>
        <w:tab/>
        <w:t>Ch</w:t>
      </w:r>
      <w:r>
        <w:rPr>
          <w:sz w:val="24"/>
          <w:szCs w:val="24"/>
        </w:rPr>
        <w:t>.</w:t>
      </w:r>
      <w:r w:rsidRPr="00A10EA6">
        <w:rPr>
          <w:sz w:val="24"/>
          <w:szCs w:val="24"/>
        </w:rPr>
        <w:t xml:space="preserve"> 27</w:t>
      </w:r>
      <w:r w:rsidRPr="00A10EA6">
        <w:rPr>
          <w:sz w:val="24"/>
          <w:szCs w:val="24"/>
        </w:rPr>
        <w:tab/>
      </w:r>
      <w:r>
        <w:rPr>
          <w:sz w:val="24"/>
          <w:szCs w:val="24"/>
        </w:rPr>
        <w:tab/>
      </w:r>
      <w:r w:rsidRPr="00A10EA6">
        <w:rPr>
          <w:sz w:val="24"/>
          <w:szCs w:val="24"/>
        </w:rPr>
        <w:t>Magnetism</w:t>
      </w:r>
    </w:p>
    <w:p w:rsidR="00A10EA6" w:rsidRPr="00A10EA6" w:rsidRDefault="00A10EA6" w:rsidP="00A10EA6">
      <w:pPr>
        <w:pStyle w:val="NoSpacing"/>
        <w:rPr>
          <w:sz w:val="24"/>
          <w:szCs w:val="24"/>
          <w:u w:val="single"/>
        </w:rPr>
      </w:pPr>
    </w:p>
    <w:p w:rsidR="00A10EA6" w:rsidRDefault="00A10EA6" w:rsidP="00A10EA6">
      <w:pPr>
        <w:pStyle w:val="NoSpacing"/>
        <w:rPr>
          <w:sz w:val="24"/>
          <w:szCs w:val="24"/>
        </w:rPr>
      </w:pPr>
      <w:r w:rsidRPr="00A10EA6">
        <w:rPr>
          <w:sz w:val="24"/>
          <w:szCs w:val="24"/>
          <w:u w:val="single"/>
        </w:rPr>
        <w:t>Week 9:</w:t>
      </w:r>
      <w:r>
        <w:rPr>
          <w:sz w:val="24"/>
          <w:szCs w:val="24"/>
        </w:rPr>
        <w:t xml:space="preserve"> </w:t>
      </w:r>
      <w:r>
        <w:rPr>
          <w:sz w:val="24"/>
          <w:szCs w:val="24"/>
        </w:rPr>
        <w:tab/>
      </w:r>
      <w:r w:rsidRPr="00A10EA6">
        <w:rPr>
          <w:sz w:val="24"/>
          <w:szCs w:val="24"/>
        </w:rPr>
        <w:t>Ch</w:t>
      </w:r>
      <w:r>
        <w:rPr>
          <w:sz w:val="24"/>
          <w:szCs w:val="24"/>
        </w:rPr>
        <w:t>.</w:t>
      </w:r>
      <w:r w:rsidRPr="00A10EA6">
        <w:rPr>
          <w:sz w:val="24"/>
          <w:szCs w:val="24"/>
        </w:rPr>
        <w:t xml:space="preserve"> 27</w:t>
      </w:r>
      <w:r w:rsidRPr="00A10EA6">
        <w:rPr>
          <w:sz w:val="24"/>
          <w:szCs w:val="24"/>
        </w:rPr>
        <w:tab/>
      </w:r>
      <w:r>
        <w:rPr>
          <w:sz w:val="24"/>
          <w:szCs w:val="24"/>
        </w:rPr>
        <w:tab/>
      </w:r>
      <w:r w:rsidRPr="00A10EA6">
        <w:rPr>
          <w:sz w:val="24"/>
          <w:szCs w:val="24"/>
        </w:rPr>
        <w:t>More Magnetism</w:t>
      </w:r>
    </w:p>
    <w:p w:rsidR="00A10EA6" w:rsidRPr="00A10EA6" w:rsidRDefault="00A10EA6" w:rsidP="00A10EA6">
      <w:pPr>
        <w:pStyle w:val="NoSpacing"/>
        <w:rPr>
          <w:sz w:val="24"/>
          <w:szCs w:val="24"/>
        </w:rPr>
      </w:pPr>
    </w:p>
    <w:p w:rsidR="00A10EA6" w:rsidRDefault="00A10EA6" w:rsidP="00A10EA6">
      <w:pPr>
        <w:pStyle w:val="NoSpacing"/>
        <w:ind w:firstLine="720"/>
        <w:rPr>
          <w:sz w:val="24"/>
          <w:szCs w:val="24"/>
        </w:rPr>
      </w:pPr>
      <w:r w:rsidRPr="00A10EA6">
        <w:rPr>
          <w:sz w:val="24"/>
          <w:szCs w:val="24"/>
        </w:rPr>
        <w:t>Exam 2: Chap 24-27</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10:</w:t>
      </w:r>
      <w:r w:rsidRPr="00A10EA6">
        <w:rPr>
          <w:sz w:val="24"/>
          <w:szCs w:val="24"/>
        </w:rPr>
        <w:t xml:space="preserve"> </w:t>
      </w:r>
      <w:r w:rsidRPr="00A10EA6">
        <w:rPr>
          <w:sz w:val="24"/>
          <w:szCs w:val="24"/>
        </w:rPr>
        <w:tab/>
        <w:t>Ch</w:t>
      </w:r>
      <w:r>
        <w:rPr>
          <w:sz w:val="24"/>
          <w:szCs w:val="24"/>
        </w:rPr>
        <w:t>.</w:t>
      </w:r>
      <w:r w:rsidRPr="00A10EA6">
        <w:rPr>
          <w:sz w:val="24"/>
          <w:szCs w:val="24"/>
        </w:rPr>
        <w:t xml:space="preserve"> 28</w:t>
      </w:r>
      <w:r w:rsidRPr="00A10EA6">
        <w:rPr>
          <w:sz w:val="24"/>
          <w:szCs w:val="24"/>
        </w:rPr>
        <w:tab/>
      </w:r>
      <w:r>
        <w:rPr>
          <w:sz w:val="24"/>
          <w:szCs w:val="24"/>
        </w:rPr>
        <w:tab/>
      </w:r>
      <w:r w:rsidRPr="00A10EA6">
        <w:rPr>
          <w:sz w:val="24"/>
          <w:szCs w:val="24"/>
        </w:rPr>
        <w:t>Magnetic Fields from Currents</w:t>
      </w:r>
    </w:p>
    <w:p w:rsidR="00A10EA6" w:rsidRPr="00A10EA6" w:rsidRDefault="00A10EA6" w:rsidP="00A10EA6">
      <w:pPr>
        <w:pStyle w:val="NoSpacing"/>
        <w:rPr>
          <w:sz w:val="24"/>
          <w:szCs w:val="24"/>
          <w:u w:val="single"/>
        </w:rPr>
      </w:pPr>
    </w:p>
    <w:p w:rsidR="00A10EA6" w:rsidRDefault="00A10EA6" w:rsidP="00A10EA6">
      <w:pPr>
        <w:pStyle w:val="NoSpacing"/>
        <w:rPr>
          <w:sz w:val="24"/>
          <w:szCs w:val="24"/>
        </w:rPr>
      </w:pPr>
      <w:r w:rsidRPr="00A10EA6">
        <w:rPr>
          <w:sz w:val="24"/>
          <w:szCs w:val="24"/>
          <w:u w:val="single"/>
        </w:rPr>
        <w:t>Week 11:</w:t>
      </w:r>
      <w:r w:rsidRPr="00A10EA6">
        <w:rPr>
          <w:sz w:val="24"/>
          <w:szCs w:val="24"/>
        </w:rPr>
        <w:t xml:space="preserve"> </w:t>
      </w:r>
      <w:r w:rsidRPr="00A10EA6">
        <w:rPr>
          <w:sz w:val="24"/>
          <w:szCs w:val="24"/>
        </w:rPr>
        <w:tab/>
        <w:t>Ch</w:t>
      </w:r>
      <w:r>
        <w:rPr>
          <w:sz w:val="24"/>
          <w:szCs w:val="24"/>
        </w:rPr>
        <w:t>.</w:t>
      </w:r>
      <w:r w:rsidRPr="00A10EA6">
        <w:rPr>
          <w:sz w:val="24"/>
          <w:szCs w:val="24"/>
        </w:rPr>
        <w:t xml:space="preserve"> 29</w:t>
      </w:r>
      <w:r w:rsidRPr="00A10EA6">
        <w:rPr>
          <w:sz w:val="24"/>
          <w:szCs w:val="24"/>
        </w:rPr>
        <w:tab/>
      </w:r>
      <w:r>
        <w:rPr>
          <w:sz w:val="24"/>
          <w:szCs w:val="24"/>
        </w:rPr>
        <w:tab/>
      </w:r>
      <w:r w:rsidRPr="00A10EA6">
        <w:rPr>
          <w:sz w:val="24"/>
          <w:szCs w:val="24"/>
        </w:rPr>
        <w:t>Electromagnetic Induction</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12:</w:t>
      </w:r>
      <w:r w:rsidRPr="00A10EA6">
        <w:rPr>
          <w:sz w:val="24"/>
          <w:szCs w:val="24"/>
        </w:rPr>
        <w:tab/>
        <w:t>Ch</w:t>
      </w:r>
      <w:r>
        <w:rPr>
          <w:sz w:val="24"/>
          <w:szCs w:val="24"/>
        </w:rPr>
        <w:t>.</w:t>
      </w:r>
      <w:r w:rsidRPr="00A10EA6">
        <w:rPr>
          <w:sz w:val="24"/>
          <w:szCs w:val="24"/>
        </w:rPr>
        <w:t xml:space="preserve"> 30</w:t>
      </w:r>
      <w:r w:rsidRPr="00A10EA6">
        <w:rPr>
          <w:sz w:val="24"/>
          <w:szCs w:val="24"/>
        </w:rPr>
        <w:tab/>
      </w:r>
      <w:r>
        <w:rPr>
          <w:sz w:val="24"/>
          <w:szCs w:val="24"/>
        </w:rPr>
        <w:tab/>
      </w:r>
      <w:r w:rsidRPr="00A10EA6">
        <w:rPr>
          <w:sz w:val="24"/>
          <w:szCs w:val="24"/>
        </w:rPr>
        <w:t>Oscillations and Circuits</w:t>
      </w:r>
    </w:p>
    <w:p w:rsidR="00A10EA6" w:rsidRPr="00A10EA6" w:rsidRDefault="00A10EA6" w:rsidP="00A10EA6">
      <w:pPr>
        <w:pStyle w:val="NoSpacing"/>
        <w:rPr>
          <w:sz w:val="24"/>
          <w:szCs w:val="24"/>
        </w:rPr>
      </w:pPr>
    </w:p>
    <w:p w:rsidR="00A10EA6" w:rsidRPr="00A10EA6" w:rsidRDefault="00A10EA6" w:rsidP="00A10EA6">
      <w:pPr>
        <w:pStyle w:val="NoSpacing"/>
        <w:rPr>
          <w:sz w:val="24"/>
          <w:szCs w:val="24"/>
        </w:rPr>
      </w:pPr>
      <w:r w:rsidRPr="00A10EA6">
        <w:rPr>
          <w:sz w:val="24"/>
          <w:szCs w:val="24"/>
          <w:u w:val="single"/>
        </w:rPr>
        <w:t>Week 13:</w:t>
      </w:r>
      <w:r w:rsidRPr="00A10EA6">
        <w:rPr>
          <w:sz w:val="24"/>
          <w:szCs w:val="24"/>
        </w:rPr>
        <w:t xml:space="preserve"> </w:t>
      </w:r>
      <w:r w:rsidRPr="00A10EA6">
        <w:rPr>
          <w:sz w:val="24"/>
          <w:szCs w:val="24"/>
        </w:rPr>
        <w:tab/>
        <w:t>Ch</w:t>
      </w:r>
      <w:r>
        <w:rPr>
          <w:sz w:val="24"/>
          <w:szCs w:val="24"/>
        </w:rPr>
        <w:t>.</w:t>
      </w:r>
      <w:r w:rsidRPr="00A10EA6">
        <w:rPr>
          <w:sz w:val="24"/>
          <w:szCs w:val="24"/>
        </w:rPr>
        <w:t xml:space="preserve"> 30</w:t>
      </w:r>
      <w:r w:rsidRPr="00A10EA6">
        <w:rPr>
          <w:sz w:val="24"/>
          <w:szCs w:val="24"/>
        </w:rPr>
        <w:tab/>
      </w:r>
      <w:r>
        <w:rPr>
          <w:sz w:val="24"/>
          <w:szCs w:val="24"/>
        </w:rPr>
        <w:tab/>
      </w:r>
      <w:r w:rsidRPr="00A10EA6">
        <w:rPr>
          <w:sz w:val="24"/>
          <w:szCs w:val="24"/>
        </w:rPr>
        <w:t>More Circuits</w:t>
      </w:r>
    </w:p>
    <w:p w:rsidR="00A10EA6" w:rsidRPr="00A10EA6" w:rsidRDefault="00A10EA6" w:rsidP="00A10EA6">
      <w:pPr>
        <w:pStyle w:val="NoSpacing"/>
        <w:rPr>
          <w:sz w:val="24"/>
          <w:szCs w:val="24"/>
        </w:rPr>
      </w:pPr>
    </w:p>
    <w:p w:rsidR="00A10EA6" w:rsidRDefault="00A10EA6" w:rsidP="00A10EA6">
      <w:pPr>
        <w:pStyle w:val="NoSpacing"/>
        <w:ind w:firstLine="720"/>
        <w:rPr>
          <w:sz w:val="24"/>
          <w:szCs w:val="24"/>
        </w:rPr>
      </w:pPr>
      <w:r w:rsidRPr="00A10EA6">
        <w:rPr>
          <w:sz w:val="24"/>
          <w:szCs w:val="24"/>
        </w:rPr>
        <w:t>Exam 3: Chap 28-30</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lastRenderedPageBreak/>
        <w:t>Week 14:</w:t>
      </w:r>
      <w:r w:rsidRPr="00A10EA6">
        <w:rPr>
          <w:sz w:val="24"/>
          <w:szCs w:val="24"/>
        </w:rPr>
        <w:t xml:space="preserve"> </w:t>
      </w:r>
      <w:r w:rsidRPr="00A10EA6">
        <w:rPr>
          <w:sz w:val="24"/>
          <w:szCs w:val="24"/>
        </w:rPr>
        <w:tab/>
        <w:t>Ch</w:t>
      </w:r>
      <w:r>
        <w:rPr>
          <w:sz w:val="24"/>
          <w:szCs w:val="24"/>
        </w:rPr>
        <w:t>.</w:t>
      </w:r>
      <w:r w:rsidRPr="00A10EA6">
        <w:rPr>
          <w:sz w:val="24"/>
          <w:szCs w:val="24"/>
        </w:rPr>
        <w:t xml:space="preserve"> 31</w:t>
      </w:r>
      <w:r w:rsidRPr="00A10EA6">
        <w:rPr>
          <w:sz w:val="24"/>
          <w:szCs w:val="24"/>
        </w:rPr>
        <w:tab/>
      </w:r>
      <w:r>
        <w:rPr>
          <w:sz w:val="24"/>
          <w:szCs w:val="24"/>
        </w:rPr>
        <w:tab/>
      </w:r>
      <w:r w:rsidRPr="00A10EA6">
        <w:rPr>
          <w:sz w:val="24"/>
          <w:szCs w:val="24"/>
        </w:rPr>
        <w:t>E M Waves</w:t>
      </w:r>
    </w:p>
    <w:p w:rsidR="00A10EA6" w:rsidRPr="00A10EA6" w:rsidRDefault="00A10EA6" w:rsidP="00A10EA6">
      <w:pPr>
        <w:pStyle w:val="NoSpacing"/>
        <w:rPr>
          <w:sz w:val="24"/>
          <w:szCs w:val="24"/>
        </w:rPr>
      </w:pPr>
    </w:p>
    <w:p w:rsidR="00A10EA6" w:rsidRDefault="00A10EA6" w:rsidP="00A10EA6">
      <w:pPr>
        <w:pStyle w:val="NoSpacing"/>
        <w:rPr>
          <w:sz w:val="24"/>
          <w:szCs w:val="24"/>
        </w:rPr>
      </w:pPr>
      <w:r w:rsidRPr="00A10EA6">
        <w:rPr>
          <w:sz w:val="24"/>
          <w:szCs w:val="24"/>
          <w:u w:val="single"/>
        </w:rPr>
        <w:t>Week 15:</w:t>
      </w:r>
      <w:r w:rsidRPr="00A10EA6">
        <w:rPr>
          <w:sz w:val="24"/>
          <w:szCs w:val="24"/>
        </w:rPr>
        <w:t xml:space="preserve"> </w:t>
      </w:r>
      <w:r w:rsidRPr="00A10EA6">
        <w:rPr>
          <w:sz w:val="24"/>
          <w:szCs w:val="24"/>
        </w:rPr>
        <w:tab/>
        <w:t xml:space="preserve"> </w:t>
      </w:r>
      <w:r w:rsidRPr="00A10EA6">
        <w:rPr>
          <w:sz w:val="24"/>
          <w:szCs w:val="24"/>
        </w:rPr>
        <w:tab/>
      </w:r>
      <w:r>
        <w:rPr>
          <w:sz w:val="24"/>
          <w:szCs w:val="24"/>
        </w:rPr>
        <w:tab/>
      </w:r>
      <w:r w:rsidRPr="00A10EA6">
        <w:rPr>
          <w:sz w:val="24"/>
          <w:szCs w:val="24"/>
        </w:rPr>
        <w:t>Last Class: Final HW Set due</w:t>
      </w:r>
    </w:p>
    <w:p w:rsidR="00A10EA6" w:rsidRPr="00A10EA6" w:rsidRDefault="00A10EA6" w:rsidP="00A10EA6">
      <w:pPr>
        <w:pStyle w:val="NoSpacing"/>
        <w:rPr>
          <w:sz w:val="24"/>
          <w:szCs w:val="24"/>
        </w:rPr>
      </w:pPr>
    </w:p>
    <w:p w:rsidR="00A10EA6" w:rsidRPr="00A10EA6" w:rsidRDefault="00A10EA6" w:rsidP="00A10EA6">
      <w:pPr>
        <w:pStyle w:val="NoSpacing"/>
        <w:rPr>
          <w:b/>
          <w:sz w:val="24"/>
          <w:szCs w:val="24"/>
          <w:u w:val="single"/>
        </w:rPr>
      </w:pPr>
      <w:r w:rsidRPr="00A10EA6">
        <w:rPr>
          <w:sz w:val="24"/>
          <w:szCs w:val="24"/>
        </w:rPr>
        <w:t xml:space="preserve"> </w:t>
      </w:r>
      <w:r w:rsidRPr="00A10EA6">
        <w:rPr>
          <w:sz w:val="24"/>
          <w:szCs w:val="24"/>
        </w:rPr>
        <w:tab/>
      </w:r>
      <w:r w:rsidRPr="00A10EA6">
        <w:rPr>
          <w:b/>
          <w:sz w:val="24"/>
          <w:szCs w:val="24"/>
          <w:u w:val="single"/>
        </w:rPr>
        <w:t>FINAL EXAM</w:t>
      </w:r>
      <w:r w:rsidRPr="00A10EA6">
        <w:rPr>
          <w:b/>
          <w:sz w:val="24"/>
          <w:szCs w:val="24"/>
          <w:u w:val="single"/>
        </w:rPr>
        <w:tab/>
        <w:t>According to University Schedule</w:t>
      </w:r>
    </w:p>
    <w:p w:rsidR="00161C8A" w:rsidRPr="00A10EA6" w:rsidRDefault="00161C8A" w:rsidP="00A10EA6">
      <w:pPr>
        <w:pStyle w:val="NoSpacing"/>
        <w:rPr>
          <w:sz w:val="24"/>
          <w:szCs w:val="24"/>
        </w:rPr>
      </w:pPr>
    </w:p>
    <w:sectPr w:rsidR="00161C8A" w:rsidRPr="00A10EA6">
      <w:headerReference w:type="even" r:id="rId9"/>
      <w:headerReference w:type="default" r:id="rId10"/>
      <w:footerReference w:type="default" r:id="rId11"/>
      <w:head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448B" w:rsidRDefault="004F448B" w:rsidP="00A10EA6">
      <w:pPr>
        <w:spacing w:after="0" w:line="240" w:lineRule="auto"/>
      </w:pPr>
      <w:r>
        <w:separator/>
      </w:r>
    </w:p>
  </w:endnote>
  <w:endnote w:type="continuationSeparator" w:id="0">
    <w:p w:rsidR="004F448B" w:rsidRDefault="004F448B" w:rsidP="00A10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0777843"/>
      <w:docPartObj>
        <w:docPartGallery w:val="Page Numbers (Bottom of Page)"/>
        <w:docPartUnique/>
      </w:docPartObj>
    </w:sdtPr>
    <w:sdtEndPr>
      <w:rPr>
        <w:noProof/>
      </w:rPr>
    </w:sdtEndPr>
    <w:sdtContent>
      <w:p w:rsidR="00067ABE" w:rsidRDefault="00067ABE">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A10EA6" w:rsidRDefault="00A10E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448B" w:rsidRDefault="004F448B" w:rsidP="00A10EA6">
      <w:pPr>
        <w:spacing w:after="0" w:line="240" w:lineRule="auto"/>
      </w:pPr>
      <w:r>
        <w:separator/>
      </w:r>
    </w:p>
  </w:footnote>
  <w:footnote w:type="continuationSeparator" w:id="0">
    <w:p w:rsidR="004F448B" w:rsidRDefault="004F448B" w:rsidP="00A10E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Default="00067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92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Default="00067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93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0EA6" w:rsidRDefault="00067AB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5692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6D5"/>
    <w:multiLevelType w:val="multilevel"/>
    <w:tmpl w:val="5AF49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5F5E61"/>
    <w:multiLevelType w:val="multilevel"/>
    <w:tmpl w:val="D8EE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AF2B6E"/>
    <w:multiLevelType w:val="multilevel"/>
    <w:tmpl w:val="AA621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6250B7"/>
    <w:multiLevelType w:val="multilevel"/>
    <w:tmpl w:val="A07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C578B1"/>
    <w:multiLevelType w:val="multilevel"/>
    <w:tmpl w:val="E4589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2A5D39"/>
    <w:multiLevelType w:val="multilevel"/>
    <w:tmpl w:val="3D34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8C0DE9"/>
    <w:multiLevelType w:val="multilevel"/>
    <w:tmpl w:val="969A2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169113E"/>
    <w:multiLevelType w:val="hybridMultilevel"/>
    <w:tmpl w:val="46E8A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7E347A"/>
    <w:multiLevelType w:val="multilevel"/>
    <w:tmpl w:val="DCEAA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B7443D"/>
    <w:multiLevelType w:val="multilevel"/>
    <w:tmpl w:val="26B2F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69C00AD"/>
    <w:multiLevelType w:val="multilevel"/>
    <w:tmpl w:val="509A9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A752D94"/>
    <w:multiLevelType w:val="multilevel"/>
    <w:tmpl w:val="9BCE9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DE05E73"/>
    <w:multiLevelType w:val="multilevel"/>
    <w:tmpl w:val="495E1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E781575"/>
    <w:multiLevelType w:val="multilevel"/>
    <w:tmpl w:val="B7FE3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10C71AC"/>
    <w:multiLevelType w:val="hybridMultilevel"/>
    <w:tmpl w:val="C1D2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E0509E"/>
    <w:multiLevelType w:val="multilevel"/>
    <w:tmpl w:val="E3280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78A1B0F"/>
    <w:multiLevelType w:val="hybridMultilevel"/>
    <w:tmpl w:val="C1D211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F2152E3"/>
    <w:multiLevelType w:val="multilevel"/>
    <w:tmpl w:val="0D0273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65711B"/>
    <w:multiLevelType w:val="multilevel"/>
    <w:tmpl w:val="C950A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6C55865"/>
    <w:multiLevelType w:val="multilevel"/>
    <w:tmpl w:val="D0D2A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673769F1"/>
    <w:multiLevelType w:val="multilevel"/>
    <w:tmpl w:val="30AED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A6B698B"/>
    <w:multiLevelType w:val="multilevel"/>
    <w:tmpl w:val="9A8A2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9F099A"/>
    <w:multiLevelType w:val="multilevel"/>
    <w:tmpl w:val="20DE3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F0555AF"/>
    <w:multiLevelType w:val="multilevel"/>
    <w:tmpl w:val="A244AE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708C68A4"/>
    <w:multiLevelType w:val="multilevel"/>
    <w:tmpl w:val="3196C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2D76CC5"/>
    <w:multiLevelType w:val="multilevel"/>
    <w:tmpl w:val="1A904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4146157"/>
    <w:multiLevelType w:val="multilevel"/>
    <w:tmpl w:val="2EB8A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43E3404"/>
    <w:multiLevelType w:val="multilevel"/>
    <w:tmpl w:val="733EB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4"/>
  </w:num>
  <w:num w:numId="3">
    <w:abstractNumId w:val="26"/>
  </w:num>
  <w:num w:numId="4">
    <w:abstractNumId w:val="3"/>
  </w:num>
  <w:num w:numId="5">
    <w:abstractNumId w:val="11"/>
  </w:num>
  <w:num w:numId="6">
    <w:abstractNumId w:val="1"/>
  </w:num>
  <w:num w:numId="7">
    <w:abstractNumId w:val="0"/>
  </w:num>
  <w:num w:numId="8">
    <w:abstractNumId w:val="17"/>
  </w:num>
  <w:num w:numId="9">
    <w:abstractNumId w:val="9"/>
  </w:num>
  <w:num w:numId="10">
    <w:abstractNumId w:val="15"/>
  </w:num>
  <w:num w:numId="11">
    <w:abstractNumId w:val="22"/>
  </w:num>
  <w:num w:numId="12">
    <w:abstractNumId w:val="2"/>
  </w:num>
  <w:num w:numId="13">
    <w:abstractNumId w:val="25"/>
  </w:num>
  <w:num w:numId="14">
    <w:abstractNumId w:val="5"/>
  </w:num>
  <w:num w:numId="15">
    <w:abstractNumId w:val="21"/>
  </w:num>
  <w:num w:numId="16">
    <w:abstractNumId w:val="18"/>
  </w:num>
  <w:num w:numId="17">
    <w:abstractNumId w:val="24"/>
  </w:num>
  <w:num w:numId="18">
    <w:abstractNumId w:val="10"/>
  </w:num>
  <w:num w:numId="19">
    <w:abstractNumId w:val="13"/>
  </w:num>
  <w:num w:numId="20">
    <w:abstractNumId w:val="27"/>
  </w:num>
  <w:num w:numId="21">
    <w:abstractNumId w:val="8"/>
  </w:num>
  <w:num w:numId="22">
    <w:abstractNumId w:val="12"/>
  </w:num>
  <w:num w:numId="23">
    <w:abstractNumId w:val="19"/>
  </w:num>
  <w:num w:numId="24">
    <w:abstractNumId w:val="23"/>
  </w:num>
  <w:num w:numId="25">
    <w:abstractNumId w:val="6"/>
  </w:num>
  <w:num w:numId="26">
    <w:abstractNumId w:val="7"/>
  </w:num>
  <w:num w:numId="27">
    <w:abstractNumId w:val="14"/>
  </w:num>
  <w:num w:numId="2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9C8"/>
    <w:rsid w:val="00067ABE"/>
    <w:rsid w:val="00161C8A"/>
    <w:rsid w:val="003359C8"/>
    <w:rsid w:val="00336876"/>
    <w:rsid w:val="004F448B"/>
    <w:rsid w:val="005508E5"/>
    <w:rsid w:val="00A10EA6"/>
    <w:rsid w:val="00BE00E9"/>
    <w:rsid w:val="00E36560"/>
    <w:rsid w:val="00EE0119"/>
    <w:rsid w:val="00F7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NoSpacing">
    <w:name w:val="No Spacing"/>
    <w:uiPriority w:val="1"/>
    <w:qFormat/>
    <w:rsid w:val="00A10EA6"/>
    <w:pPr>
      <w:spacing w:after="0" w:line="240" w:lineRule="auto"/>
    </w:pPr>
  </w:style>
  <w:style w:type="paragraph" w:styleId="BalloonText">
    <w:name w:val="Balloon Text"/>
    <w:basedOn w:val="Normal"/>
    <w:link w:val="BalloonTextChar"/>
    <w:uiPriority w:val="99"/>
    <w:semiHidden/>
    <w:unhideWhenUsed/>
    <w:rsid w:val="00A1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EA6"/>
    <w:rPr>
      <w:rFonts w:ascii="Tahoma" w:hAnsi="Tahoma" w:cs="Tahoma"/>
      <w:sz w:val="16"/>
      <w:szCs w:val="16"/>
    </w:rPr>
  </w:style>
  <w:style w:type="paragraph" w:styleId="Header">
    <w:name w:val="header"/>
    <w:basedOn w:val="Normal"/>
    <w:link w:val="HeaderChar"/>
    <w:uiPriority w:val="99"/>
    <w:unhideWhenUsed/>
    <w:rsid w:val="00A1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A6"/>
  </w:style>
  <w:style w:type="paragraph" w:styleId="Footer">
    <w:name w:val="footer"/>
    <w:basedOn w:val="Normal"/>
    <w:link w:val="FooterChar"/>
    <w:uiPriority w:val="99"/>
    <w:unhideWhenUsed/>
    <w:rsid w:val="00A1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A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359C8"/>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3359C8"/>
    <w:rPr>
      <w:b/>
      <w:bCs/>
    </w:rPr>
  </w:style>
  <w:style w:type="character" w:styleId="Emphasis">
    <w:name w:val="Emphasis"/>
    <w:basedOn w:val="DefaultParagraphFont"/>
    <w:uiPriority w:val="20"/>
    <w:qFormat/>
    <w:rsid w:val="003359C8"/>
    <w:rPr>
      <w:i/>
      <w:iCs/>
    </w:rPr>
  </w:style>
  <w:style w:type="character" w:styleId="Hyperlink">
    <w:name w:val="Hyperlink"/>
    <w:basedOn w:val="DefaultParagraphFont"/>
    <w:uiPriority w:val="99"/>
    <w:semiHidden/>
    <w:unhideWhenUsed/>
    <w:rsid w:val="00F77F9B"/>
    <w:rPr>
      <w:color w:val="0000FF"/>
      <w:u w:val="single"/>
    </w:rPr>
  </w:style>
  <w:style w:type="paragraph" w:styleId="NoSpacing">
    <w:name w:val="No Spacing"/>
    <w:uiPriority w:val="1"/>
    <w:qFormat/>
    <w:rsid w:val="00A10EA6"/>
    <w:pPr>
      <w:spacing w:after="0" w:line="240" w:lineRule="auto"/>
    </w:pPr>
  </w:style>
  <w:style w:type="paragraph" w:styleId="BalloonText">
    <w:name w:val="Balloon Text"/>
    <w:basedOn w:val="Normal"/>
    <w:link w:val="BalloonTextChar"/>
    <w:uiPriority w:val="99"/>
    <w:semiHidden/>
    <w:unhideWhenUsed/>
    <w:rsid w:val="00A10EA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0EA6"/>
    <w:rPr>
      <w:rFonts w:ascii="Tahoma" w:hAnsi="Tahoma" w:cs="Tahoma"/>
      <w:sz w:val="16"/>
      <w:szCs w:val="16"/>
    </w:rPr>
  </w:style>
  <w:style w:type="paragraph" w:styleId="Header">
    <w:name w:val="header"/>
    <w:basedOn w:val="Normal"/>
    <w:link w:val="HeaderChar"/>
    <w:uiPriority w:val="99"/>
    <w:unhideWhenUsed/>
    <w:rsid w:val="00A10EA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EA6"/>
  </w:style>
  <w:style w:type="paragraph" w:styleId="Footer">
    <w:name w:val="footer"/>
    <w:basedOn w:val="Normal"/>
    <w:link w:val="FooterChar"/>
    <w:uiPriority w:val="99"/>
    <w:unhideWhenUsed/>
    <w:rsid w:val="00A10EA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E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401914">
      <w:bodyDiv w:val="1"/>
      <w:marLeft w:val="0"/>
      <w:marRight w:val="0"/>
      <w:marTop w:val="0"/>
      <w:marBottom w:val="0"/>
      <w:divBdr>
        <w:top w:val="none" w:sz="0" w:space="0" w:color="auto"/>
        <w:left w:val="none" w:sz="0" w:space="0" w:color="auto"/>
        <w:bottom w:val="none" w:sz="0" w:space="0" w:color="auto"/>
        <w:right w:val="none" w:sz="0" w:space="0" w:color="auto"/>
      </w:divBdr>
      <w:divsChild>
        <w:div w:id="1405493184">
          <w:marLeft w:val="150"/>
          <w:marRight w:val="0"/>
          <w:marTop w:val="0"/>
          <w:marBottom w:val="0"/>
          <w:divBdr>
            <w:top w:val="none" w:sz="0" w:space="0" w:color="auto"/>
            <w:left w:val="none" w:sz="0" w:space="0" w:color="auto"/>
            <w:bottom w:val="none" w:sz="0" w:space="0" w:color="auto"/>
            <w:right w:val="none" w:sz="0" w:space="0" w:color="auto"/>
          </w:divBdr>
        </w:div>
      </w:divsChild>
    </w:div>
    <w:div w:id="299968892">
      <w:bodyDiv w:val="1"/>
      <w:marLeft w:val="0"/>
      <w:marRight w:val="0"/>
      <w:marTop w:val="0"/>
      <w:marBottom w:val="0"/>
      <w:divBdr>
        <w:top w:val="none" w:sz="0" w:space="0" w:color="auto"/>
        <w:left w:val="none" w:sz="0" w:space="0" w:color="auto"/>
        <w:bottom w:val="none" w:sz="0" w:space="0" w:color="auto"/>
        <w:right w:val="none" w:sz="0" w:space="0" w:color="auto"/>
      </w:divBdr>
      <w:divsChild>
        <w:div w:id="1013998543">
          <w:marLeft w:val="150"/>
          <w:marRight w:val="0"/>
          <w:marTop w:val="0"/>
          <w:marBottom w:val="0"/>
          <w:divBdr>
            <w:top w:val="none" w:sz="0" w:space="0" w:color="auto"/>
            <w:left w:val="none" w:sz="0" w:space="0" w:color="auto"/>
            <w:bottom w:val="none" w:sz="0" w:space="0" w:color="auto"/>
            <w:right w:val="none" w:sz="0" w:space="0" w:color="auto"/>
          </w:divBdr>
        </w:div>
      </w:divsChild>
    </w:div>
    <w:div w:id="660735175">
      <w:bodyDiv w:val="1"/>
      <w:marLeft w:val="0"/>
      <w:marRight w:val="0"/>
      <w:marTop w:val="0"/>
      <w:marBottom w:val="0"/>
      <w:divBdr>
        <w:top w:val="none" w:sz="0" w:space="0" w:color="auto"/>
        <w:left w:val="none" w:sz="0" w:space="0" w:color="auto"/>
        <w:bottom w:val="none" w:sz="0" w:space="0" w:color="auto"/>
        <w:right w:val="none" w:sz="0" w:space="0" w:color="auto"/>
      </w:divBdr>
      <w:divsChild>
        <w:div w:id="1673528741">
          <w:marLeft w:val="150"/>
          <w:marRight w:val="0"/>
          <w:marTop w:val="0"/>
          <w:marBottom w:val="0"/>
          <w:divBdr>
            <w:top w:val="none" w:sz="0" w:space="0" w:color="auto"/>
            <w:left w:val="none" w:sz="0" w:space="0" w:color="auto"/>
            <w:bottom w:val="none" w:sz="0" w:space="0" w:color="auto"/>
            <w:right w:val="none" w:sz="0" w:space="0" w:color="auto"/>
          </w:divBdr>
        </w:div>
      </w:divsChild>
    </w:div>
    <w:div w:id="1487748822">
      <w:bodyDiv w:val="1"/>
      <w:marLeft w:val="0"/>
      <w:marRight w:val="0"/>
      <w:marTop w:val="0"/>
      <w:marBottom w:val="0"/>
      <w:divBdr>
        <w:top w:val="none" w:sz="0" w:space="0" w:color="auto"/>
        <w:left w:val="none" w:sz="0" w:space="0" w:color="auto"/>
        <w:bottom w:val="none" w:sz="0" w:space="0" w:color="auto"/>
        <w:right w:val="none" w:sz="0" w:space="0" w:color="auto"/>
      </w:divBdr>
      <w:divsChild>
        <w:div w:id="217790206">
          <w:marLeft w:val="150"/>
          <w:marRight w:val="0"/>
          <w:marTop w:val="0"/>
          <w:marBottom w:val="0"/>
          <w:divBdr>
            <w:top w:val="none" w:sz="0" w:space="0" w:color="auto"/>
            <w:left w:val="none" w:sz="0" w:space="0" w:color="auto"/>
            <w:bottom w:val="none" w:sz="0" w:space="0" w:color="auto"/>
            <w:right w:val="none" w:sz="0" w:space="0" w:color="auto"/>
          </w:divBdr>
        </w:div>
      </w:divsChild>
    </w:div>
    <w:div w:id="1608778860">
      <w:bodyDiv w:val="1"/>
      <w:marLeft w:val="0"/>
      <w:marRight w:val="0"/>
      <w:marTop w:val="0"/>
      <w:marBottom w:val="0"/>
      <w:divBdr>
        <w:top w:val="none" w:sz="0" w:space="0" w:color="auto"/>
        <w:left w:val="none" w:sz="0" w:space="0" w:color="auto"/>
        <w:bottom w:val="none" w:sz="0" w:space="0" w:color="auto"/>
        <w:right w:val="none" w:sz="0" w:space="0" w:color="auto"/>
      </w:divBdr>
      <w:divsChild>
        <w:div w:id="1969972363">
          <w:marLeft w:val="150"/>
          <w:marRight w:val="0"/>
          <w:marTop w:val="0"/>
          <w:marBottom w:val="0"/>
          <w:divBdr>
            <w:top w:val="none" w:sz="0" w:space="0" w:color="auto"/>
            <w:left w:val="none" w:sz="0" w:space="0" w:color="auto"/>
            <w:bottom w:val="none" w:sz="0" w:space="0" w:color="auto"/>
            <w:right w:val="none" w:sz="0" w:space="0" w:color="auto"/>
          </w:divBdr>
        </w:div>
      </w:divsChild>
    </w:div>
    <w:div w:id="1643734613">
      <w:bodyDiv w:val="1"/>
      <w:marLeft w:val="0"/>
      <w:marRight w:val="0"/>
      <w:marTop w:val="0"/>
      <w:marBottom w:val="0"/>
      <w:divBdr>
        <w:top w:val="none" w:sz="0" w:space="0" w:color="auto"/>
        <w:left w:val="none" w:sz="0" w:space="0" w:color="auto"/>
        <w:bottom w:val="none" w:sz="0" w:space="0" w:color="auto"/>
        <w:right w:val="none" w:sz="0" w:space="0" w:color="auto"/>
      </w:divBdr>
      <w:divsChild>
        <w:div w:id="1035040262">
          <w:marLeft w:val="150"/>
          <w:marRight w:val="0"/>
          <w:marTop w:val="0"/>
          <w:marBottom w:val="0"/>
          <w:divBdr>
            <w:top w:val="none" w:sz="0" w:space="0" w:color="auto"/>
            <w:left w:val="none" w:sz="0" w:space="0" w:color="auto"/>
            <w:bottom w:val="none" w:sz="0" w:space="0" w:color="auto"/>
            <w:right w:val="none" w:sz="0" w:space="0" w:color="auto"/>
          </w:divBdr>
        </w:div>
      </w:divsChild>
    </w:div>
    <w:div w:id="1951469674">
      <w:bodyDiv w:val="1"/>
      <w:marLeft w:val="0"/>
      <w:marRight w:val="0"/>
      <w:marTop w:val="0"/>
      <w:marBottom w:val="0"/>
      <w:divBdr>
        <w:top w:val="none" w:sz="0" w:space="0" w:color="auto"/>
        <w:left w:val="none" w:sz="0" w:space="0" w:color="auto"/>
        <w:bottom w:val="none" w:sz="0" w:space="0" w:color="auto"/>
        <w:right w:val="none" w:sz="0" w:space="0" w:color="auto"/>
      </w:divBdr>
      <w:divsChild>
        <w:div w:id="108469058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502</Words>
  <Characters>2867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South Carolina</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gjames</dc:creator>
  <cp:lastModifiedBy>finnigan</cp:lastModifiedBy>
  <cp:revision>3</cp:revision>
  <dcterms:created xsi:type="dcterms:W3CDTF">2013-06-12T17:06:00Z</dcterms:created>
  <dcterms:modified xsi:type="dcterms:W3CDTF">2013-06-13T18:14:00Z</dcterms:modified>
</cp:coreProperties>
</file>