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21C" w:rsidRDefault="0085321C" w:rsidP="0085321C">
      <w:pPr>
        <w:pStyle w:val="NoSpacing"/>
        <w:rPr>
          <w:sz w:val="24"/>
          <w:szCs w:val="24"/>
          <w:lang w:bidi="ar-SA"/>
        </w:rPr>
      </w:pPr>
      <w:r w:rsidRPr="0085321C">
        <w:rPr>
          <w:noProof/>
          <w:sz w:val="24"/>
          <w:szCs w:val="24"/>
          <w:lang w:bidi="ar-SA"/>
        </w:rPr>
        <w:drawing>
          <wp:inline distT="0" distB="0" distL="0" distR="0" wp14:anchorId="159761EF" wp14:editId="6B94DB4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5321C" w:rsidRDefault="0085321C" w:rsidP="0085321C">
      <w:pPr>
        <w:pStyle w:val="NoSpacing"/>
        <w:rPr>
          <w:sz w:val="24"/>
          <w:szCs w:val="24"/>
          <w:lang w:bidi="ar-SA"/>
        </w:rPr>
      </w:pPr>
    </w:p>
    <w:p w:rsidR="0085321C" w:rsidRDefault="0085321C" w:rsidP="0085321C">
      <w:pPr>
        <w:pStyle w:val="NoSpacing"/>
        <w:jc w:val="center"/>
        <w:rPr>
          <w:b/>
          <w:sz w:val="24"/>
          <w:szCs w:val="24"/>
          <w:lang w:bidi="ar-SA"/>
        </w:rPr>
      </w:pPr>
      <w:r>
        <w:rPr>
          <w:b/>
          <w:sz w:val="24"/>
          <w:szCs w:val="24"/>
          <w:lang w:bidi="ar-SA"/>
        </w:rPr>
        <w:t>LINGUISTICS 101</w:t>
      </w:r>
    </w:p>
    <w:p w:rsidR="0085321C" w:rsidRDefault="0085321C" w:rsidP="0085321C">
      <w:pPr>
        <w:pStyle w:val="NoSpacing"/>
        <w:jc w:val="center"/>
        <w:rPr>
          <w:b/>
          <w:sz w:val="24"/>
          <w:szCs w:val="24"/>
          <w:lang w:bidi="ar-SA"/>
        </w:rPr>
      </w:pPr>
      <w:r>
        <w:rPr>
          <w:b/>
          <w:sz w:val="24"/>
          <w:szCs w:val="24"/>
          <w:lang w:bidi="ar-SA"/>
        </w:rPr>
        <w:t>INTRODUCTION TO LANGUAGE</w:t>
      </w:r>
    </w:p>
    <w:p w:rsidR="0085321C" w:rsidRDefault="0085321C" w:rsidP="0085321C">
      <w:pPr>
        <w:pStyle w:val="NoSpacing"/>
        <w:jc w:val="center"/>
        <w:rPr>
          <w:b/>
          <w:sz w:val="24"/>
          <w:szCs w:val="24"/>
          <w:lang w:bidi="ar-SA"/>
        </w:rPr>
      </w:pPr>
    </w:p>
    <w:p w:rsidR="0085321C" w:rsidRPr="0085321C" w:rsidRDefault="0085321C" w:rsidP="0085321C">
      <w:pPr>
        <w:pStyle w:val="NoSpacing"/>
        <w:rPr>
          <w:b/>
          <w:sz w:val="24"/>
          <w:szCs w:val="24"/>
          <w:lang w:bidi="ar-SA"/>
        </w:rPr>
      </w:pPr>
      <w:r>
        <w:rPr>
          <w:b/>
          <w:sz w:val="24"/>
          <w:szCs w:val="24"/>
          <w:lang w:bidi="ar-SA"/>
        </w:rPr>
        <w:t xml:space="preserve">BULLETIN INFORMAITON </w:t>
      </w:r>
    </w:p>
    <w:p w:rsidR="00F77F9B" w:rsidRDefault="00F77F9B" w:rsidP="0085321C">
      <w:pPr>
        <w:pStyle w:val="NoSpacing"/>
        <w:rPr>
          <w:sz w:val="24"/>
          <w:szCs w:val="24"/>
          <w:lang w:bidi="ar-SA"/>
        </w:rPr>
      </w:pPr>
      <w:r w:rsidRPr="0085321C">
        <w:rPr>
          <w:sz w:val="24"/>
          <w:szCs w:val="24"/>
          <w:lang w:bidi="ar-SA"/>
        </w:rPr>
        <w:t>LING 101</w:t>
      </w:r>
      <w:r w:rsidR="0085321C">
        <w:rPr>
          <w:sz w:val="24"/>
          <w:szCs w:val="24"/>
          <w:lang w:bidi="ar-SA"/>
        </w:rPr>
        <w:t xml:space="preserve">: </w:t>
      </w:r>
      <w:r w:rsidRPr="0085321C">
        <w:rPr>
          <w:sz w:val="24"/>
          <w:szCs w:val="24"/>
          <w:lang w:bidi="ar-SA"/>
        </w:rPr>
        <w:t xml:space="preserve">Introduction to Language </w:t>
      </w:r>
      <w:r w:rsidR="0085321C">
        <w:rPr>
          <w:sz w:val="24"/>
          <w:szCs w:val="24"/>
          <w:lang w:bidi="ar-SA"/>
        </w:rPr>
        <w:t>(3 credit hours)</w:t>
      </w:r>
    </w:p>
    <w:p w:rsidR="0085321C" w:rsidRPr="0085321C" w:rsidRDefault="0085321C" w:rsidP="0085321C">
      <w:pPr>
        <w:pStyle w:val="NoSpacing"/>
        <w:rPr>
          <w:b/>
          <w:sz w:val="24"/>
          <w:szCs w:val="24"/>
          <w:lang w:bidi="ar-SA"/>
        </w:rPr>
      </w:pPr>
      <w:r>
        <w:rPr>
          <w:b/>
          <w:sz w:val="24"/>
          <w:szCs w:val="24"/>
          <w:lang w:bidi="ar-SA"/>
        </w:rPr>
        <w:t>Course Description:</w:t>
      </w:r>
    </w:p>
    <w:p w:rsidR="00F77F9B" w:rsidRDefault="00F77F9B" w:rsidP="0085321C">
      <w:pPr>
        <w:pStyle w:val="NoSpacing"/>
        <w:rPr>
          <w:sz w:val="24"/>
          <w:szCs w:val="24"/>
          <w:lang w:bidi="ar-SA"/>
        </w:rPr>
      </w:pPr>
      <w:proofErr w:type="gramStart"/>
      <w:r w:rsidRPr="0085321C">
        <w:rPr>
          <w:sz w:val="24"/>
          <w:szCs w:val="24"/>
          <w:lang w:bidi="ar-SA"/>
        </w:rPr>
        <w:t>Introduction to the human capacity for language and to how it is acquired.</w:t>
      </w:r>
      <w:proofErr w:type="gramEnd"/>
      <w:r w:rsidRPr="0085321C">
        <w:rPr>
          <w:sz w:val="24"/>
          <w:szCs w:val="24"/>
          <w:lang w:bidi="ar-SA"/>
        </w:rPr>
        <w:t xml:space="preserve"> </w:t>
      </w:r>
      <w:proofErr w:type="gramStart"/>
      <w:r w:rsidRPr="0085321C">
        <w:rPr>
          <w:sz w:val="24"/>
          <w:szCs w:val="24"/>
          <w:lang w:bidi="ar-SA"/>
        </w:rPr>
        <w:t>Investigation of language varieties, dialects, and styles.</w:t>
      </w:r>
      <w:proofErr w:type="gramEnd"/>
      <w:r w:rsidRPr="0085321C">
        <w:rPr>
          <w:sz w:val="24"/>
          <w:szCs w:val="24"/>
          <w:lang w:bidi="ar-SA"/>
        </w:rPr>
        <w:t xml:space="preserve">  </w:t>
      </w:r>
      <w:proofErr w:type="gramStart"/>
      <w:r w:rsidRPr="0085321C">
        <w:rPr>
          <w:sz w:val="24"/>
          <w:szCs w:val="24"/>
          <w:lang w:bidi="ar-SA"/>
        </w:rPr>
        <w:t>Examination of the social and geographical factors that contribute to language variation and change.</w:t>
      </w:r>
      <w:proofErr w:type="gramEnd"/>
    </w:p>
    <w:p w:rsidR="0085321C" w:rsidRPr="0085321C" w:rsidRDefault="0085321C" w:rsidP="0085321C">
      <w:pPr>
        <w:pStyle w:val="NoSpacing"/>
        <w:rPr>
          <w:sz w:val="24"/>
          <w:szCs w:val="24"/>
          <w:lang w:bidi="ar-SA"/>
        </w:rPr>
      </w:pPr>
    </w:p>
    <w:p w:rsidR="0085321C" w:rsidRPr="00C25280" w:rsidRDefault="0085321C" w:rsidP="0085321C">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F77F9B" w:rsidRPr="0085321C" w:rsidRDefault="00F77F9B" w:rsidP="0085321C">
      <w:pPr>
        <w:pStyle w:val="NoSpacing"/>
        <w:rPr>
          <w:sz w:val="24"/>
          <w:szCs w:val="24"/>
          <w:lang w:bidi="ar-SA"/>
        </w:rPr>
      </w:pPr>
      <w:r w:rsidRPr="0085321C">
        <w:rPr>
          <w:sz w:val="24"/>
          <w:szCs w:val="24"/>
          <w:lang w:bidi="ar-SA"/>
        </w:rPr>
        <w:t>This course introduces students to some contemporary issues in the field of linguistics. Linguistics has many sub-fields, all of them concerned with understanding some aspect of human languages, from their biological and evolutionary roots, to the historical changes they have undergone, to the conditions under which they become threatened and die, and to the many interesting similarities and differences that the world’s 6,800 or so modern languages display. However, this course will be focused on the cognitive-behavioral and socio-cultural dimensions of language, rather than on its biological, historical or typological dimensions.</w:t>
      </w:r>
    </w:p>
    <w:p w:rsidR="00F77F9B" w:rsidRPr="0085321C" w:rsidRDefault="00F77F9B" w:rsidP="0085321C">
      <w:pPr>
        <w:pStyle w:val="NoSpacing"/>
        <w:rPr>
          <w:sz w:val="24"/>
          <w:szCs w:val="24"/>
          <w:lang w:bidi="ar-SA"/>
        </w:rPr>
      </w:pPr>
      <w:r w:rsidRPr="0085321C">
        <w:rPr>
          <w:sz w:val="24"/>
          <w:szCs w:val="24"/>
          <w:lang w:bidi="ar-SA"/>
        </w:rPr>
        <w:t>We will ask how languages are represented in the mind-brain (weeks 6-8), how they are acquired (weeks 3 and 4), and how they are used (weeks 9-14). This includes looking at how children acquire languages and why learning a second language as an adult is so hard; at how language is produced and understood by normal adult speakers in the course of spoken and written communication; and at the ways in which language performance breaks down due to various sorts of stresses, including brain damage. We will compare human languages with animal communication systems with a view to understanding what is unique about human verbal communication (weeks 1 and 2), and look at why it is difficult for computers to recognize speech and translate between languages (week 5). We will look at the differences between written and spoken language (week 14). Finally, we will consider the social dimensions of language, which includes looking at social and regional language variation (weeks 9 and 10), cultural issues having to do with language and identity and language and power, and at the social forces that produce language change (weeks 11-13).</w:t>
      </w:r>
    </w:p>
    <w:p w:rsidR="00F77F9B" w:rsidRDefault="00F77F9B" w:rsidP="0085321C">
      <w:pPr>
        <w:pStyle w:val="NoSpacing"/>
        <w:rPr>
          <w:sz w:val="24"/>
          <w:szCs w:val="24"/>
          <w:lang w:bidi="ar-SA"/>
        </w:rPr>
      </w:pPr>
      <w:r w:rsidRPr="0085321C">
        <w:rPr>
          <w:sz w:val="24"/>
          <w:szCs w:val="24"/>
          <w:lang w:bidi="ar-SA"/>
        </w:rPr>
        <w:t>No pre- or co-requisites</w:t>
      </w:r>
    </w:p>
    <w:p w:rsidR="0085321C" w:rsidRPr="0085321C" w:rsidRDefault="0085321C" w:rsidP="0085321C">
      <w:pPr>
        <w:pStyle w:val="NoSpacing"/>
        <w:rPr>
          <w:sz w:val="24"/>
          <w:szCs w:val="24"/>
          <w:lang w:bidi="ar-SA"/>
        </w:rPr>
      </w:pPr>
    </w:p>
    <w:p w:rsidR="0085321C" w:rsidRPr="00C25280" w:rsidRDefault="0085321C" w:rsidP="0085321C">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85321C" w:rsidRPr="00C25280" w:rsidRDefault="0085321C" w:rsidP="0085321C">
      <w:pPr>
        <w:pStyle w:val="NoSpacing"/>
        <w:rPr>
          <w:rFonts w:cs="Times New Roman"/>
          <w:b/>
          <w:bCs/>
          <w:sz w:val="24"/>
          <w:szCs w:val="24"/>
          <w:u w:val="single"/>
        </w:rPr>
      </w:pPr>
      <w:r w:rsidRPr="00C25280">
        <w:rPr>
          <w:rFonts w:cs="Times New Roman"/>
          <w:b/>
          <w:bCs/>
          <w:sz w:val="24"/>
          <w:szCs w:val="24"/>
          <w:u w:val="single"/>
        </w:rPr>
        <w:t>Upon successful completion of</w:t>
      </w:r>
      <w:r>
        <w:rPr>
          <w:rFonts w:cs="Times New Roman"/>
          <w:b/>
          <w:bCs/>
          <w:sz w:val="24"/>
          <w:szCs w:val="24"/>
          <w:u w:val="single"/>
        </w:rPr>
        <w:t xml:space="preserve"> Linguistics 101</w:t>
      </w:r>
      <w:r w:rsidRPr="00C25280">
        <w:rPr>
          <w:rFonts w:cs="Times New Roman"/>
          <w:b/>
          <w:bCs/>
          <w:sz w:val="24"/>
          <w:szCs w:val="24"/>
          <w:u w:val="single"/>
        </w:rPr>
        <w:t>, students will be able to:</w:t>
      </w:r>
    </w:p>
    <w:p w:rsidR="0085321C" w:rsidRDefault="00F77F9B" w:rsidP="0085321C">
      <w:pPr>
        <w:pStyle w:val="NoSpacing"/>
        <w:numPr>
          <w:ilvl w:val="0"/>
          <w:numId w:val="25"/>
        </w:numPr>
        <w:rPr>
          <w:sz w:val="24"/>
          <w:szCs w:val="24"/>
          <w:lang w:bidi="ar-SA"/>
        </w:rPr>
      </w:pPr>
      <w:r w:rsidRPr="0085321C">
        <w:rPr>
          <w:sz w:val="24"/>
          <w:szCs w:val="24"/>
          <w:lang w:bidi="ar-SA"/>
        </w:rPr>
        <w:t>Describe common linguistic misconceptions regarding what language is, how languages are learned, and how different social groups speak.</w:t>
      </w:r>
    </w:p>
    <w:p w:rsidR="0085321C" w:rsidRDefault="00F77F9B" w:rsidP="0085321C">
      <w:pPr>
        <w:pStyle w:val="NoSpacing"/>
        <w:numPr>
          <w:ilvl w:val="0"/>
          <w:numId w:val="25"/>
        </w:numPr>
        <w:rPr>
          <w:sz w:val="24"/>
          <w:szCs w:val="24"/>
          <w:lang w:bidi="ar-SA"/>
        </w:rPr>
      </w:pPr>
      <w:r w:rsidRPr="0085321C">
        <w:rPr>
          <w:sz w:val="24"/>
          <w:szCs w:val="24"/>
          <w:lang w:bidi="ar-SA"/>
        </w:rPr>
        <w:t>Characterize some major theoretical approaches for identifying, evaluating, and challenging these misconceptions.</w:t>
      </w:r>
    </w:p>
    <w:p w:rsidR="0085321C" w:rsidRDefault="00F77F9B" w:rsidP="0085321C">
      <w:pPr>
        <w:pStyle w:val="NoSpacing"/>
        <w:numPr>
          <w:ilvl w:val="0"/>
          <w:numId w:val="25"/>
        </w:numPr>
        <w:rPr>
          <w:sz w:val="24"/>
          <w:szCs w:val="24"/>
          <w:lang w:bidi="ar-SA"/>
        </w:rPr>
      </w:pPr>
      <w:r w:rsidRPr="0085321C">
        <w:rPr>
          <w:sz w:val="24"/>
          <w:szCs w:val="24"/>
          <w:lang w:bidi="ar-SA"/>
        </w:rPr>
        <w:lastRenderedPageBreak/>
        <w:t>Demonstrate an awareness of and appreciation for the diversity of the world’s languages and of the human experiences shaped by these languages.</w:t>
      </w:r>
    </w:p>
    <w:p w:rsidR="0085321C" w:rsidRDefault="00E96203" w:rsidP="0085321C">
      <w:pPr>
        <w:pStyle w:val="NoSpacing"/>
        <w:numPr>
          <w:ilvl w:val="0"/>
          <w:numId w:val="25"/>
        </w:numPr>
        <w:rPr>
          <w:sz w:val="24"/>
          <w:szCs w:val="24"/>
          <w:lang w:bidi="ar-SA"/>
        </w:rPr>
      </w:pPr>
      <w:r>
        <w:rPr>
          <w:sz w:val="24"/>
          <w:szCs w:val="24"/>
          <w:lang w:bidi="ar-SA"/>
        </w:rPr>
        <w:t>Demonstrate r</w:t>
      </w:r>
      <w:r w:rsidR="00F77F9B" w:rsidRPr="0085321C">
        <w:rPr>
          <w:sz w:val="24"/>
          <w:szCs w:val="24"/>
          <w:lang w:bidi="ar-SA"/>
        </w:rPr>
        <w:t>ecogni</w:t>
      </w:r>
      <w:r>
        <w:rPr>
          <w:sz w:val="24"/>
          <w:szCs w:val="24"/>
          <w:lang w:bidi="ar-SA"/>
        </w:rPr>
        <w:t xml:space="preserve">tion of </w:t>
      </w:r>
      <w:r w:rsidR="00F77F9B" w:rsidRPr="0085321C">
        <w:rPr>
          <w:sz w:val="24"/>
          <w:szCs w:val="24"/>
          <w:lang w:bidi="ar-SA"/>
        </w:rPr>
        <w:t>how, and offer explanations for why, socio-cultural processes and relationships, mediated by language practices, vary across geographical contexts.</w:t>
      </w:r>
    </w:p>
    <w:p w:rsidR="0085321C" w:rsidRDefault="00F77F9B" w:rsidP="0085321C">
      <w:pPr>
        <w:pStyle w:val="NoSpacing"/>
        <w:numPr>
          <w:ilvl w:val="0"/>
          <w:numId w:val="25"/>
        </w:numPr>
        <w:rPr>
          <w:sz w:val="24"/>
          <w:szCs w:val="24"/>
          <w:lang w:bidi="ar-SA"/>
        </w:rPr>
      </w:pPr>
      <w:r w:rsidRPr="0085321C">
        <w:rPr>
          <w:sz w:val="24"/>
          <w:szCs w:val="24"/>
          <w:lang w:bidi="ar-SA"/>
        </w:rPr>
        <w:t>Critically evaluate the ways in which languages relate to social value, prejudice, and worldview.</w:t>
      </w:r>
    </w:p>
    <w:p w:rsidR="00F77F9B" w:rsidRDefault="00E96203" w:rsidP="0085321C">
      <w:pPr>
        <w:pStyle w:val="NoSpacing"/>
        <w:numPr>
          <w:ilvl w:val="0"/>
          <w:numId w:val="25"/>
        </w:numPr>
        <w:rPr>
          <w:sz w:val="24"/>
          <w:szCs w:val="24"/>
          <w:lang w:bidi="ar-SA"/>
        </w:rPr>
      </w:pPr>
      <w:r>
        <w:rPr>
          <w:sz w:val="24"/>
          <w:szCs w:val="24"/>
          <w:lang w:bidi="ar-SA"/>
        </w:rPr>
        <w:t>Demonstrate the ability to e</w:t>
      </w:r>
      <w:r w:rsidR="00F77F9B" w:rsidRPr="0085321C">
        <w:rPr>
          <w:sz w:val="24"/>
          <w:szCs w:val="24"/>
          <w:lang w:bidi="ar-SA"/>
        </w:rPr>
        <w:t>ngage in critical, scientific thinking through the close examination of language structures and conventions, including the comparative study of linguistic structures and conventions across languages and dialects.</w:t>
      </w:r>
    </w:p>
    <w:p w:rsidR="0085321C" w:rsidRPr="0085321C" w:rsidRDefault="0085321C" w:rsidP="0085321C">
      <w:pPr>
        <w:pStyle w:val="NoSpacing"/>
        <w:ind w:left="720"/>
        <w:rPr>
          <w:sz w:val="24"/>
          <w:szCs w:val="24"/>
          <w:lang w:bidi="ar-SA"/>
        </w:rPr>
      </w:pPr>
    </w:p>
    <w:p w:rsidR="0085321C" w:rsidRDefault="0085321C" w:rsidP="0085321C">
      <w:pPr>
        <w:pStyle w:val="NoSpacing"/>
        <w:rPr>
          <w:rFonts w:cs="Times New Roman"/>
          <w:sz w:val="24"/>
          <w:szCs w:val="24"/>
        </w:rPr>
      </w:pPr>
      <w:r w:rsidRPr="00C25280">
        <w:rPr>
          <w:rFonts w:cs="Times New Roman"/>
          <w:b/>
          <w:bCs/>
          <w:sz w:val="24"/>
          <w:szCs w:val="24"/>
        </w:rPr>
        <w:t>SAMPLE REQUIRED TEXTS/SUGGESTED READINGS/MATERIALS</w:t>
      </w:r>
    </w:p>
    <w:p w:rsidR="0085321C" w:rsidRDefault="00F77F9B" w:rsidP="0085321C">
      <w:pPr>
        <w:pStyle w:val="NoSpacing"/>
        <w:numPr>
          <w:ilvl w:val="0"/>
          <w:numId w:val="26"/>
        </w:numPr>
        <w:rPr>
          <w:sz w:val="24"/>
          <w:szCs w:val="24"/>
          <w:lang w:bidi="ar-SA"/>
        </w:rPr>
      </w:pPr>
      <w:r w:rsidRPr="0085321C">
        <w:rPr>
          <w:sz w:val="24"/>
          <w:szCs w:val="24"/>
          <w:lang w:bidi="ar-SA"/>
        </w:rPr>
        <w:t xml:space="preserve">Napoli, Donna Jo. 2003. </w:t>
      </w:r>
      <w:r w:rsidRPr="0085321C">
        <w:rPr>
          <w:i/>
          <w:iCs/>
          <w:sz w:val="24"/>
          <w:szCs w:val="24"/>
          <w:lang w:bidi="ar-SA"/>
        </w:rPr>
        <w:t xml:space="preserve">Language matters: A guide to everyday questions about language. </w:t>
      </w:r>
      <w:r w:rsidRPr="0085321C">
        <w:rPr>
          <w:sz w:val="24"/>
          <w:szCs w:val="24"/>
          <w:lang w:bidi="ar-SA"/>
        </w:rPr>
        <w:t>Oxford and New York: Oxford University Press. (addresses all learning outcomes, but especially outcomes 1-3)</w:t>
      </w:r>
    </w:p>
    <w:p w:rsidR="0085321C" w:rsidRDefault="00F77F9B" w:rsidP="0085321C">
      <w:pPr>
        <w:pStyle w:val="NoSpacing"/>
        <w:numPr>
          <w:ilvl w:val="0"/>
          <w:numId w:val="26"/>
        </w:numPr>
        <w:rPr>
          <w:sz w:val="24"/>
          <w:szCs w:val="24"/>
          <w:lang w:bidi="ar-SA"/>
        </w:rPr>
      </w:pPr>
      <w:r w:rsidRPr="0085321C">
        <w:rPr>
          <w:sz w:val="24"/>
          <w:szCs w:val="24"/>
          <w:lang w:bidi="ar-SA"/>
        </w:rPr>
        <w:t>Course packet with supplementary readings.</w:t>
      </w:r>
    </w:p>
    <w:p w:rsidR="0085321C" w:rsidRDefault="0085321C" w:rsidP="0085321C">
      <w:pPr>
        <w:pStyle w:val="NoSpacing"/>
        <w:ind w:left="720"/>
        <w:rPr>
          <w:sz w:val="24"/>
          <w:szCs w:val="24"/>
          <w:lang w:bidi="ar-SA"/>
        </w:rPr>
      </w:pPr>
    </w:p>
    <w:p w:rsidR="0085321C" w:rsidRPr="001D7EC4" w:rsidRDefault="0085321C" w:rsidP="0085321C">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85321C" w:rsidRDefault="00F77F9B" w:rsidP="0085321C">
      <w:pPr>
        <w:pStyle w:val="NoSpacing"/>
        <w:numPr>
          <w:ilvl w:val="0"/>
          <w:numId w:val="27"/>
        </w:numPr>
        <w:rPr>
          <w:sz w:val="24"/>
          <w:szCs w:val="24"/>
          <w:lang w:bidi="ar-SA"/>
        </w:rPr>
      </w:pPr>
      <w:r w:rsidRPr="0085321C">
        <w:rPr>
          <w:b/>
          <w:sz w:val="24"/>
          <w:szCs w:val="24"/>
          <w:lang w:bidi="ar-SA"/>
        </w:rPr>
        <w:t>Six exercise sets</w:t>
      </w:r>
      <w:r w:rsidRPr="0085321C">
        <w:rPr>
          <w:sz w:val="24"/>
          <w:szCs w:val="24"/>
          <w:lang w:bidi="ar-SA"/>
        </w:rPr>
        <w:t xml:space="preserve"> will be handed out over the course of the semester. Questions will be handed out a week in advance. These will consist in a selection of problems/ exercises from the textbooks/required readings, as well as ones based on some web-based resources that students will be given access to. (An alternative approach would assign students 6 mini-projects, one for each major section of the course – human versus animal communication, language acquisition, language processing, language variation, language contact, language and power). (addresses all learning outcomes but especially 2, 5 and 6)</w:t>
      </w:r>
    </w:p>
    <w:p w:rsidR="0085321C" w:rsidRDefault="0085321C" w:rsidP="0085321C">
      <w:pPr>
        <w:pStyle w:val="NoSpacing"/>
        <w:ind w:left="720"/>
        <w:rPr>
          <w:sz w:val="24"/>
          <w:szCs w:val="24"/>
          <w:lang w:bidi="ar-SA"/>
        </w:rPr>
      </w:pPr>
    </w:p>
    <w:p w:rsidR="0085321C" w:rsidRDefault="00F77F9B" w:rsidP="0085321C">
      <w:pPr>
        <w:pStyle w:val="NoSpacing"/>
        <w:numPr>
          <w:ilvl w:val="0"/>
          <w:numId w:val="27"/>
        </w:numPr>
        <w:rPr>
          <w:sz w:val="24"/>
          <w:szCs w:val="24"/>
          <w:lang w:bidi="ar-SA"/>
        </w:rPr>
      </w:pPr>
      <w:r w:rsidRPr="0085321C">
        <w:rPr>
          <w:sz w:val="24"/>
          <w:szCs w:val="24"/>
          <w:lang w:bidi="ar-SA"/>
        </w:rPr>
        <w:t xml:space="preserve">Students will be required to turn in </w:t>
      </w:r>
      <w:r w:rsidRPr="0085321C">
        <w:rPr>
          <w:b/>
          <w:sz w:val="24"/>
          <w:szCs w:val="24"/>
          <w:lang w:bidi="ar-SA"/>
        </w:rPr>
        <w:t>weekly lab reports</w:t>
      </w:r>
      <w:r w:rsidRPr="0085321C">
        <w:rPr>
          <w:sz w:val="24"/>
          <w:szCs w:val="24"/>
          <w:lang w:bidi="ar-SA"/>
        </w:rPr>
        <w:t xml:space="preserve"> that address that week’s “Question of the day”. Each lab day has been organized around a question from the assigned textbook (</w:t>
      </w:r>
      <w:r w:rsidRPr="0085321C">
        <w:rPr>
          <w:i/>
          <w:iCs/>
          <w:sz w:val="24"/>
          <w:szCs w:val="24"/>
          <w:lang w:bidi="ar-SA"/>
        </w:rPr>
        <w:t>Language Matters</w:t>
      </w:r>
      <w:r w:rsidRPr="0085321C">
        <w:rPr>
          <w:sz w:val="24"/>
          <w:szCs w:val="24"/>
          <w:lang w:bidi="ar-SA"/>
        </w:rPr>
        <w:t>). (An alternative approach is to require students to keep a weekly journal that is focused around that week’s topic of discussion). (addresses all learning outcomes but especially 2, 5 and 6)</w:t>
      </w:r>
    </w:p>
    <w:p w:rsidR="0085321C" w:rsidRDefault="0085321C" w:rsidP="0085321C">
      <w:pPr>
        <w:pStyle w:val="NoSpacing"/>
        <w:ind w:left="720"/>
        <w:rPr>
          <w:sz w:val="24"/>
          <w:szCs w:val="24"/>
          <w:lang w:bidi="ar-SA"/>
        </w:rPr>
      </w:pPr>
    </w:p>
    <w:p w:rsidR="00F77F9B" w:rsidRPr="0085321C" w:rsidRDefault="00F77F9B" w:rsidP="0085321C">
      <w:pPr>
        <w:pStyle w:val="NoSpacing"/>
        <w:numPr>
          <w:ilvl w:val="0"/>
          <w:numId w:val="27"/>
        </w:numPr>
        <w:rPr>
          <w:sz w:val="24"/>
          <w:szCs w:val="24"/>
          <w:lang w:bidi="ar-SA"/>
        </w:rPr>
      </w:pPr>
      <w:r w:rsidRPr="0085321C">
        <w:rPr>
          <w:sz w:val="24"/>
          <w:szCs w:val="24"/>
          <w:lang w:bidi="ar-SA"/>
        </w:rPr>
        <w:t xml:space="preserve">There will also be a </w:t>
      </w:r>
      <w:r w:rsidRPr="0085321C">
        <w:rPr>
          <w:b/>
          <w:sz w:val="24"/>
          <w:szCs w:val="24"/>
          <w:lang w:bidi="ar-SA"/>
        </w:rPr>
        <w:t>mid-term and a final exam</w:t>
      </w:r>
      <w:r w:rsidRPr="0085321C">
        <w:rPr>
          <w:sz w:val="24"/>
          <w:szCs w:val="24"/>
          <w:lang w:bidi="ar-SA"/>
        </w:rPr>
        <w:t xml:space="preserve">. These will consist of a variety of types of questions, including true-false questions, multiple-choice questions, data problems similar to those from the exercise sets, and answers requiring a brief paragraph or brief essay. </w:t>
      </w:r>
    </w:p>
    <w:p w:rsidR="00F77F9B" w:rsidRPr="0085321C" w:rsidRDefault="00F77F9B" w:rsidP="0085321C">
      <w:pPr>
        <w:pStyle w:val="NoSpacing"/>
        <w:rPr>
          <w:sz w:val="24"/>
          <w:szCs w:val="24"/>
          <w:lang w:bidi="ar-SA"/>
        </w:rPr>
      </w:pPr>
      <w:r w:rsidRPr="0085321C">
        <w:rPr>
          <w:sz w:val="24"/>
          <w:szCs w:val="24"/>
          <w:lang w:bidi="ar-SA"/>
        </w:rPr>
        <w:t> </w:t>
      </w:r>
    </w:p>
    <w:p w:rsidR="00F77F9B" w:rsidRPr="0085321C" w:rsidRDefault="0085321C" w:rsidP="0085321C">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85321C" w:rsidRPr="0085321C" w:rsidRDefault="0085321C" w:rsidP="0085321C">
      <w:pPr>
        <w:pStyle w:val="NoSpacing"/>
        <w:rPr>
          <w:sz w:val="24"/>
          <w:szCs w:val="24"/>
          <w:lang w:bidi="ar-SA"/>
        </w:rPr>
      </w:pPr>
      <w:r w:rsidRPr="0085321C">
        <w:rPr>
          <w:sz w:val="24"/>
          <w:szCs w:val="24"/>
          <w:u w:val="single"/>
          <w:lang w:bidi="ar-SA"/>
        </w:rPr>
        <w:t>Week 1:</w:t>
      </w:r>
      <w:r w:rsidRPr="0085321C">
        <w:rPr>
          <w:sz w:val="24"/>
          <w:szCs w:val="24"/>
          <w:lang w:bidi="ar-SA"/>
        </w:rPr>
        <w:t xml:space="preserve"> </w:t>
      </w:r>
      <w:r>
        <w:rPr>
          <w:sz w:val="24"/>
          <w:szCs w:val="24"/>
          <w:lang w:bidi="ar-SA"/>
        </w:rPr>
        <w:tab/>
      </w:r>
      <w:r w:rsidRPr="0085321C">
        <w:rPr>
          <w:sz w:val="24"/>
          <w:szCs w:val="24"/>
          <w:lang w:bidi="ar-SA"/>
        </w:rPr>
        <w:t xml:space="preserve">Introduction </w:t>
      </w:r>
      <w:r w:rsidR="0057295D">
        <w:rPr>
          <w:sz w:val="24"/>
          <w:szCs w:val="24"/>
          <w:lang w:bidi="ar-SA"/>
        </w:rPr>
        <w:t>(</w:t>
      </w:r>
      <w:r w:rsidRPr="0085321C">
        <w:rPr>
          <w:sz w:val="24"/>
          <w:szCs w:val="24"/>
          <w:lang w:bidi="ar-SA"/>
        </w:rPr>
        <w:t>Learning outcomes 1, 2 and 6</w:t>
      </w:r>
      <w:r w:rsidR="0057295D">
        <w:rPr>
          <w:sz w:val="24"/>
          <w:szCs w:val="24"/>
          <w:lang w:bidi="ar-SA"/>
        </w:rPr>
        <w:t>)</w:t>
      </w:r>
    </w:p>
    <w:p w:rsidR="0085321C" w:rsidRPr="0085321C" w:rsidRDefault="0085321C" w:rsidP="0085321C">
      <w:pPr>
        <w:pStyle w:val="NoSpacing"/>
        <w:ind w:left="1440"/>
        <w:rPr>
          <w:sz w:val="24"/>
          <w:szCs w:val="24"/>
          <w:lang w:bidi="ar-SA"/>
        </w:rPr>
      </w:pPr>
      <w:r w:rsidRPr="0085321C">
        <w:rPr>
          <w:sz w:val="24"/>
          <w:szCs w:val="24"/>
          <w:lang w:bidi="ar-SA"/>
        </w:rPr>
        <w:t>What you know and don’t know when you know a language (LF, Chap.1, secs.0-3)</w:t>
      </w:r>
    </w:p>
    <w:p w:rsidR="0085321C" w:rsidRPr="0085321C" w:rsidRDefault="0085321C" w:rsidP="0085321C">
      <w:pPr>
        <w:pStyle w:val="NoSpacing"/>
        <w:ind w:left="720" w:firstLine="720"/>
        <w:rPr>
          <w:sz w:val="24"/>
          <w:szCs w:val="24"/>
          <w:lang w:bidi="ar-SA"/>
        </w:rPr>
      </w:pPr>
      <w:r w:rsidRPr="0085321C">
        <w:rPr>
          <w:sz w:val="24"/>
          <w:szCs w:val="24"/>
          <w:lang w:bidi="ar-SA"/>
        </w:rPr>
        <w:t>Language Myths, (Clark et al., chap.1)</w:t>
      </w:r>
    </w:p>
    <w:p w:rsidR="0085321C" w:rsidRDefault="0085321C" w:rsidP="0085321C">
      <w:pPr>
        <w:pStyle w:val="NoSpacing"/>
        <w:ind w:firstLine="720"/>
        <w:rPr>
          <w:sz w:val="24"/>
          <w:szCs w:val="24"/>
          <w:lang w:bidi="ar-SA"/>
        </w:rPr>
      </w:pPr>
      <w:r w:rsidRPr="0085321C">
        <w:rPr>
          <w:sz w:val="24"/>
          <w:szCs w:val="24"/>
          <w:lang w:bidi="ar-SA"/>
        </w:rPr>
        <w:lastRenderedPageBreak/>
        <w:t>Lab: Does language equal thought? (LM chap.3, LF, Chap.11.sec.2)</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2:</w:t>
      </w:r>
      <w:r w:rsidRPr="0085321C">
        <w:rPr>
          <w:sz w:val="24"/>
          <w:szCs w:val="24"/>
          <w:lang w:bidi="ar-SA"/>
        </w:rPr>
        <w:t xml:space="preserve"> </w:t>
      </w:r>
      <w:r>
        <w:rPr>
          <w:sz w:val="24"/>
          <w:szCs w:val="24"/>
          <w:lang w:bidi="ar-SA"/>
        </w:rPr>
        <w:tab/>
      </w:r>
      <w:r w:rsidRPr="0085321C">
        <w:rPr>
          <w:sz w:val="24"/>
          <w:szCs w:val="24"/>
          <w:lang w:bidi="ar-SA"/>
        </w:rPr>
        <w:t xml:space="preserve">Animal communication </w:t>
      </w:r>
      <w:r w:rsidR="0057295D">
        <w:rPr>
          <w:sz w:val="24"/>
          <w:szCs w:val="24"/>
          <w:lang w:bidi="ar-SA"/>
        </w:rPr>
        <w:t>(</w:t>
      </w:r>
      <w:r w:rsidRPr="0085321C">
        <w:rPr>
          <w:sz w:val="24"/>
          <w:szCs w:val="24"/>
          <w:lang w:bidi="ar-SA"/>
        </w:rPr>
        <w:t>Learning outcomes 1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Animal communication (LF Chap.14)</w:t>
      </w:r>
    </w:p>
    <w:p w:rsidR="0085321C" w:rsidRPr="0085321C" w:rsidRDefault="0085321C" w:rsidP="0085321C">
      <w:pPr>
        <w:pStyle w:val="NoSpacing"/>
        <w:ind w:left="720" w:firstLine="720"/>
        <w:rPr>
          <w:sz w:val="24"/>
          <w:szCs w:val="24"/>
          <w:lang w:bidi="ar-SA"/>
        </w:rPr>
      </w:pPr>
      <w:r w:rsidRPr="0085321C">
        <w:rPr>
          <w:sz w:val="24"/>
          <w:szCs w:val="24"/>
          <w:lang w:bidi="ar-SA"/>
        </w:rPr>
        <w:t>Video: Ape Genius (NOVA)</w:t>
      </w:r>
    </w:p>
    <w:p w:rsidR="0085321C" w:rsidRDefault="0085321C" w:rsidP="0085321C">
      <w:pPr>
        <w:pStyle w:val="NoSpacing"/>
        <w:ind w:firstLine="720"/>
        <w:rPr>
          <w:sz w:val="24"/>
          <w:szCs w:val="24"/>
          <w:lang w:bidi="ar-SA"/>
        </w:rPr>
      </w:pPr>
      <w:r w:rsidRPr="0085321C">
        <w:rPr>
          <w:sz w:val="24"/>
          <w:szCs w:val="24"/>
          <w:lang w:bidi="ar-SA"/>
        </w:rPr>
        <w:t>Lab: Do animals have language? (LM chap.5)</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3:</w:t>
      </w:r>
      <w:r w:rsidRPr="0085321C">
        <w:rPr>
          <w:sz w:val="24"/>
          <w:szCs w:val="24"/>
          <w:lang w:bidi="ar-SA"/>
        </w:rPr>
        <w:t xml:space="preserve"> </w:t>
      </w:r>
      <w:r>
        <w:rPr>
          <w:sz w:val="24"/>
          <w:szCs w:val="24"/>
          <w:lang w:bidi="ar-SA"/>
        </w:rPr>
        <w:tab/>
      </w:r>
      <w:r w:rsidRPr="0085321C">
        <w:rPr>
          <w:sz w:val="24"/>
          <w:szCs w:val="24"/>
          <w:lang w:bidi="ar-SA"/>
        </w:rPr>
        <w:t xml:space="preserve">First language acquisition </w:t>
      </w:r>
      <w:r w:rsidR="0057295D">
        <w:rPr>
          <w:sz w:val="24"/>
          <w:szCs w:val="24"/>
          <w:lang w:bidi="ar-SA"/>
        </w:rPr>
        <w:t>(</w:t>
      </w:r>
      <w:r w:rsidRPr="0085321C">
        <w:rPr>
          <w:sz w:val="24"/>
          <w:szCs w:val="24"/>
          <w:lang w:bidi="ar-SA"/>
        </w:rPr>
        <w:t>Learning outcomes 1-3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Innateness controversy</w:t>
      </w:r>
    </w:p>
    <w:p w:rsidR="0085321C" w:rsidRPr="0085321C" w:rsidRDefault="0085321C" w:rsidP="0085321C">
      <w:pPr>
        <w:pStyle w:val="NoSpacing"/>
        <w:ind w:left="720" w:firstLine="720"/>
        <w:rPr>
          <w:sz w:val="24"/>
          <w:szCs w:val="24"/>
          <w:lang w:bidi="ar-SA"/>
        </w:rPr>
      </w:pPr>
      <w:r w:rsidRPr="0085321C">
        <w:rPr>
          <w:sz w:val="24"/>
          <w:szCs w:val="24"/>
          <w:lang w:bidi="ar-SA"/>
        </w:rPr>
        <w:t>Critical period hypothesis (Clark et al. chap.45 and postscript on Genie)</w:t>
      </w:r>
    </w:p>
    <w:p w:rsidR="0085321C" w:rsidRPr="0085321C" w:rsidRDefault="0085321C" w:rsidP="0085321C">
      <w:pPr>
        <w:pStyle w:val="NoSpacing"/>
        <w:ind w:left="720" w:firstLine="720"/>
        <w:rPr>
          <w:sz w:val="24"/>
          <w:szCs w:val="24"/>
          <w:lang w:bidi="ar-SA"/>
        </w:rPr>
      </w:pPr>
      <w:r w:rsidRPr="0085321C">
        <w:rPr>
          <w:sz w:val="24"/>
          <w:szCs w:val="24"/>
          <w:lang w:bidi="ar-SA"/>
        </w:rPr>
        <w:t>Video: The Human Language Part 2</w:t>
      </w:r>
    </w:p>
    <w:p w:rsidR="0085321C" w:rsidRDefault="0085321C" w:rsidP="0085321C">
      <w:pPr>
        <w:pStyle w:val="NoSpacing"/>
        <w:ind w:firstLine="720"/>
        <w:rPr>
          <w:sz w:val="24"/>
          <w:szCs w:val="24"/>
          <w:lang w:bidi="ar-SA"/>
        </w:rPr>
      </w:pPr>
      <w:r w:rsidRPr="0085321C">
        <w:rPr>
          <w:sz w:val="24"/>
          <w:szCs w:val="24"/>
          <w:lang w:bidi="ar-SA"/>
        </w:rPr>
        <w:t>Lab: How do we acquire language? (LM, chap.1)</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4:</w:t>
      </w:r>
      <w:r w:rsidRPr="0085321C">
        <w:rPr>
          <w:sz w:val="24"/>
          <w:szCs w:val="24"/>
          <w:lang w:bidi="ar-SA"/>
        </w:rPr>
        <w:t xml:space="preserve"> </w:t>
      </w:r>
      <w:r>
        <w:rPr>
          <w:sz w:val="24"/>
          <w:szCs w:val="24"/>
          <w:lang w:bidi="ar-SA"/>
        </w:rPr>
        <w:tab/>
      </w:r>
      <w:r w:rsidRPr="0085321C">
        <w:rPr>
          <w:sz w:val="24"/>
          <w:szCs w:val="24"/>
          <w:lang w:bidi="ar-SA"/>
        </w:rPr>
        <w:t xml:space="preserve">Second language acquisition </w:t>
      </w:r>
      <w:r w:rsidR="0057295D">
        <w:rPr>
          <w:sz w:val="24"/>
          <w:szCs w:val="24"/>
          <w:lang w:bidi="ar-SA"/>
        </w:rPr>
        <w:t>(</w:t>
      </w:r>
      <w:r w:rsidRPr="0085321C">
        <w:rPr>
          <w:sz w:val="24"/>
          <w:szCs w:val="24"/>
          <w:lang w:bidi="ar-SA"/>
        </w:rPr>
        <w:t>Learning outcomes 1-3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R. Ellis, Second Language Acquisition, OUP (excerpts)</w:t>
      </w:r>
    </w:p>
    <w:p w:rsidR="0085321C" w:rsidRPr="0085321C" w:rsidRDefault="0085321C" w:rsidP="0085321C">
      <w:pPr>
        <w:pStyle w:val="NoSpacing"/>
        <w:ind w:left="720" w:firstLine="720"/>
        <w:rPr>
          <w:sz w:val="24"/>
          <w:szCs w:val="24"/>
          <w:lang w:bidi="ar-SA"/>
        </w:rPr>
      </w:pPr>
      <w:r w:rsidRPr="0085321C">
        <w:rPr>
          <w:sz w:val="24"/>
          <w:szCs w:val="24"/>
          <w:lang w:bidi="ar-SA"/>
        </w:rPr>
        <w:t>Bilingual acquisition (LF, Chap.8, sec.5; Clark et al., chap.33)</w:t>
      </w:r>
    </w:p>
    <w:p w:rsidR="0085321C" w:rsidRDefault="0085321C" w:rsidP="0085321C">
      <w:pPr>
        <w:pStyle w:val="NoSpacing"/>
        <w:ind w:left="720"/>
        <w:rPr>
          <w:sz w:val="24"/>
          <w:szCs w:val="24"/>
          <w:lang w:bidi="ar-SA"/>
        </w:rPr>
      </w:pPr>
      <w:r w:rsidRPr="0085321C">
        <w:rPr>
          <w:sz w:val="24"/>
          <w:szCs w:val="24"/>
          <w:lang w:bidi="ar-SA"/>
        </w:rPr>
        <w:t>Lab: Why is it hard to learn a second language? Why is translation so difficult? (LM, chap.2)</w:t>
      </w:r>
    </w:p>
    <w:p w:rsidR="0085321C" w:rsidRPr="0085321C" w:rsidRDefault="0085321C" w:rsidP="0085321C">
      <w:pPr>
        <w:pStyle w:val="NoSpacing"/>
        <w:ind w:left="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5:</w:t>
      </w:r>
      <w:r w:rsidRPr="0085321C">
        <w:rPr>
          <w:sz w:val="24"/>
          <w:szCs w:val="24"/>
          <w:lang w:bidi="ar-SA"/>
        </w:rPr>
        <w:t xml:space="preserve"> </w:t>
      </w:r>
      <w:r>
        <w:rPr>
          <w:sz w:val="24"/>
          <w:szCs w:val="24"/>
          <w:lang w:bidi="ar-SA"/>
        </w:rPr>
        <w:tab/>
      </w:r>
      <w:r w:rsidRPr="0085321C">
        <w:rPr>
          <w:sz w:val="24"/>
          <w:szCs w:val="24"/>
          <w:lang w:bidi="ar-SA"/>
        </w:rPr>
        <w:t xml:space="preserve">Language and computers </w:t>
      </w:r>
      <w:r w:rsidR="0057295D">
        <w:rPr>
          <w:sz w:val="24"/>
          <w:szCs w:val="24"/>
          <w:lang w:bidi="ar-SA"/>
        </w:rPr>
        <w:t>(</w:t>
      </w:r>
      <w:r w:rsidRPr="0085321C">
        <w:rPr>
          <w:sz w:val="24"/>
          <w:szCs w:val="24"/>
          <w:lang w:bidi="ar-SA"/>
        </w:rPr>
        <w:t>Learning</w:t>
      </w:r>
      <w:r w:rsidR="0057295D">
        <w:rPr>
          <w:sz w:val="24"/>
          <w:szCs w:val="24"/>
          <w:lang w:bidi="ar-SA"/>
        </w:rPr>
        <w:t xml:space="preserve"> </w:t>
      </w:r>
      <w:r w:rsidRPr="0085321C">
        <w:rPr>
          <w:sz w:val="24"/>
          <w:szCs w:val="24"/>
          <w:lang w:bidi="ar-SA"/>
        </w:rPr>
        <w:t>outcomes 1, 2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Speech recognition and machine translation (LF, chap.16, secs.2-4)</w:t>
      </w:r>
    </w:p>
    <w:p w:rsidR="0085321C" w:rsidRPr="0085321C" w:rsidRDefault="0085321C" w:rsidP="0085321C">
      <w:pPr>
        <w:pStyle w:val="NoSpacing"/>
        <w:ind w:left="1440"/>
        <w:rPr>
          <w:sz w:val="24"/>
          <w:szCs w:val="24"/>
          <w:lang w:bidi="ar-SA"/>
        </w:rPr>
      </w:pPr>
      <w:r w:rsidRPr="0085321C">
        <w:rPr>
          <w:sz w:val="24"/>
          <w:szCs w:val="24"/>
          <w:lang w:bidi="ar-SA"/>
        </w:rPr>
        <w:t>M. Bates, ‘Models of natural language understanding’, PNAS, v.92, pp.9977–9982.</w:t>
      </w:r>
    </w:p>
    <w:p w:rsidR="0085321C" w:rsidRDefault="0085321C" w:rsidP="0085321C">
      <w:pPr>
        <w:pStyle w:val="NoSpacing"/>
        <w:ind w:firstLine="720"/>
        <w:rPr>
          <w:sz w:val="24"/>
          <w:szCs w:val="24"/>
          <w:lang w:bidi="ar-SA"/>
        </w:rPr>
      </w:pPr>
      <w:r w:rsidRPr="0085321C">
        <w:rPr>
          <w:sz w:val="24"/>
          <w:szCs w:val="24"/>
          <w:lang w:bidi="ar-SA"/>
        </w:rPr>
        <w:t>Lab: Can computers learn language? (LM, chap.6)</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6:</w:t>
      </w:r>
      <w:r w:rsidRPr="0085321C">
        <w:rPr>
          <w:sz w:val="24"/>
          <w:szCs w:val="24"/>
          <w:lang w:bidi="ar-SA"/>
        </w:rPr>
        <w:t xml:space="preserve"> </w:t>
      </w:r>
      <w:r>
        <w:rPr>
          <w:sz w:val="24"/>
          <w:szCs w:val="24"/>
          <w:lang w:bidi="ar-SA"/>
        </w:rPr>
        <w:tab/>
      </w:r>
      <w:r w:rsidRPr="0085321C">
        <w:rPr>
          <w:sz w:val="24"/>
          <w:szCs w:val="24"/>
          <w:lang w:bidi="ar-SA"/>
        </w:rPr>
        <w:t xml:space="preserve">Sign Languages </w:t>
      </w:r>
      <w:r w:rsidR="0057295D">
        <w:rPr>
          <w:sz w:val="24"/>
          <w:szCs w:val="24"/>
          <w:lang w:bidi="ar-SA"/>
        </w:rPr>
        <w:t>(</w:t>
      </w:r>
      <w:r w:rsidRPr="0085321C">
        <w:rPr>
          <w:sz w:val="24"/>
          <w:szCs w:val="24"/>
          <w:lang w:bidi="ar-SA"/>
        </w:rPr>
        <w:t>Learning outcomes 1-3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 xml:space="preserve">‘Sign language’ by K. </w:t>
      </w:r>
      <w:proofErr w:type="spellStart"/>
      <w:r w:rsidRPr="0085321C">
        <w:rPr>
          <w:sz w:val="24"/>
          <w:szCs w:val="24"/>
          <w:lang w:bidi="ar-SA"/>
        </w:rPr>
        <w:t>Emmorey</w:t>
      </w:r>
      <w:proofErr w:type="spellEnd"/>
      <w:r w:rsidRPr="0085321C">
        <w:rPr>
          <w:sz w:val="24"/>
          <w:szCs w:val="24"/>
          <w:lang w:bidi="ar-SA"/>
        </w:rPr>
        <w:t>, in Clark et al. Chap. 3</w:t>
      </w:r>
    </w:p>
    <w:p w:rsidR="0085321C" w:rsidRPr="0085321C" w:rsidRDefault="0085321C" w:rsidP="0085321C">
      <w:pPr>
        <w:pStyle w:val="NoSpacing"/>
        <w:ind w:left="720" w:firstLine="720"/>
        <w:rPr>
          <w:sz w:val="24"/>
          <w:szCs w:val="24"/>
          <w:lang w:bidi="ar-SA"/>
        </w:rPr>
      </w:pPr>
      <w:r w:rsidRPr="0085321C">
        <w:rPr>
          <w:sz w:val="24"/>
          <w:szCs w:val="24"/>
          <w:lang w:bidi="ar-SA"/>
        </w:rPr>
        <w:t xml:space="preserve">‘ASL: It’s not mouth stuff, its brain stuff”, R. </w:t>
      </w:r>
      <w:proofErr w:type="spellStart"/>
      <w:r w:rsidRPr="0085321C">
        <w:rPr>
          <w:sz w:val="24"/>
          <w:szCs w:val="24"/>
          <w:lang w:bidi="ar-SA"/>
        </w:rPr>
        <w:t>Wolomir</w:t>
      </w:r>
      <w:proofErr w:type="spellEnd"/>
      <w:r w:rsidRPr="0085321C">
        <w:rPr>
          <w:sz w:val="24"/>
          <w:szCs w:val="24"/>
          <w:lang w:bidi="ar-SA"/>
        </w:rPr>
        <w:t>, in Clark et al. Chap.46</w:t>
      </w:r>
    </w:p>
    <w:p w:rsidR="0085321C" w:rsidRDefault="0085321C" w:rsidP="0085321C">
      <w:pPr>
        <w:pStyle w:val="NoSpacing"/>
        <w:ind w:firstLine="720"/>
        <w:rPr>
          <w:sz w:val="24"/>
          <w:szCs w:val="24"/>
          <w:lang w:bidi="ar-SA"/>
        </w:rPr>
      </w:pPr>
      <w:r w:rsidRPr="0085321C">
        <w:rPr>
          <w:sz w:val="24"/>
          <w:szCs w:val="24"/>
          <w:lang w:bidi="ar-SA"/>
        </w:rPr>
        <w:t>Lab: Are sign languages real languages? (LM, chap.4)</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7:</w:t>
      </w:r>
      <w:r>
        <w:rPr>
          <w:sz w:val="24"/>
          <w:szCs w:val="24"/>
          <w:lang w:bidi="ar-SA"/>
        </w:rPr>
        <w:tab/>
      </w:r>
      <w:r w:rsidRPr="0085321C">
        <w:rPr>
          <w:sz w:val="24"/>
          <w:szCs w:val="24"/>
          <w:lang w:bidi="ar-SA"/>
        </w:rPr>
        <w:t xml:space="preserve">Language and brain </w:t>
      </w:r>
      <w:r w:rsidR="0057295D">
        <w:rPr>
          <w:sz w:val="24"/>
          <w:szCs w:val="24"/>
          <w:lang w:bidi="ar-SA"/>
        </w:rPr>
        <w:t>(</w:t>
      </w:r>
      <w:r w:rsidRPr="0085321C">
        <w:rPr>
          <w:sz w:val="24"/>
          <w:szCs w:val="24"/>
          <w:lang w:bidi="ar-SA"/>
        </w:rPr>
        <w:t>Learning outcomes 1-3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 xml:space="preserve">J. </w:t>
      </w:r>
      <w:proofErr w:type="spellStart"/>
      <w:r w:rsidRPr="0085321C">
        <w:rPr>
          <w:sz w:val="24"/>
          <w:szCs w:val="24"/>
          <w:lang w:bidi="ar-SA"/>
        </w:rPr>
        <w:t>Heny</w:t>
      </w:r>
      <w:proofErr w:type="spellEnd"/>
      <w:r w:rsidRPr="0085321C">
        <w:rPr>
          <w:sz w:val="24"/>
          <w:szCs w:val="24"/>
          <w:lang w:bidi="ar-SA"/>
        </w:rPr>
        <w:t>, ‘Brain and Language’, in Clark et al., chap. 40)</w:t>
      </w:r>
    </w:p>
    <w:p w:rsidR="0085321C" w:rsidRPr="0085321C" w:rsidRDefault="0085321C" w:rsidP="0085321C">
      <w:pPr>
        <w:pStyle w:val="NoSpacing"/>
        <w:ind w:left="720" w:firstLine="720"/>
        <w:rPr>
          <w:sz w:val="24"/>
          <w:szCs w:val="24"/>
          <w:lang w:bidi="ar-SA"/>
        </w:rPr>
      </w:pPr>
      <w:r w:rsidRPr="0085321C">
        <w:rPr>
          <w:sz w:val="24"/>
          <w:szCs w:val="24"/>
          <w:lang w:bidi="ar-SA"/>
        </w:rPr>
        <w:t>Aphasias (LF, chap.9, secs.1-2)</w:t>
      </w:r>
    </w:p>
    <w:p w:rsidR="0085321C" w:rsidRDefault="0085321C" w:rsidP="0085321C">
      <w:pPr>
        <w:pStyle w:val="NoSpacing"/>
        <w:ind w:left="720"/>
        <w:rPr>
          <w:sz w:val="24"/>
          <w:szCs w:val="24"/>
          <w:lang w:bidi="ar-SA"/>
        </w:rPr>
      </w:pPr>
      <w:r w:rsidRPr="0085321C">
        <w:rPr>
          <w:sz w:val="24"/>
          <w:szCs w:val="24"/>
          <w:lang w:bidi="ar-SA"/>
        </w:rPr>
        <w:t xml:space="preserve">Lab: What can speech errors tell us about normal speech? (V. </w:t>
      </w:r>
      <w:proofErr w:type="spellStart"/>
      <w:r w:rsidRPr="0085321C">
        <w:rPr>
          <w:sz w:val="24"/>
          <w:szCs w:val="24"/>
          <w:lang w:bidi="ar-SA"/>
        </w:rPr>
        <w:t>Fromkin</w:t>
      </w:r>
      <w:proofErr w:type="spellEnd"/>
      <w:r w:rsidRPr="0085321C">
        <w:rPr>
          <w:sz w:val="24"/>
          <w:szCs w:val="24"/>
          <w:lang w:bidi="ar-SA"/>
        </w:rPr>
        <w:t>, The Non-Anomalous Nature of Anomalous Utterances, Language, 1971, v.47, pp. 27-52)</w:t>
      </w:r>
    </w:p>
    <w:p w:rsidR="0085321C" w:rsidRPr="0085321C" w:rsidRDefault="0085321C" w:rsidP="0085321C">
      <w:pPr>
        <w:pStyle w:val="NoSpacing"/>
        <w:ind w:left="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8:</w:t>
      </w:r>
      <w:r w:rsidRPr="0085321C">
        <w:rPr>
          <w:sz w:val="24"/>
          <w:szCs w:val="24"/>
          <w:lang w:bidi="ar-SA"/>
        </w:rPr>
        <w:t xml:space="preserve"> </w:t>
      </w:r>
      <w:r>
        <w:rPr>
          <w:sz w:val="24"/>
          <w:szCs w:val="24"/>
          <w:lang w:bidi="ar-SA"/>
        </w:rPr>
        <w:tab/>
      </w:r>
      <w:r w:rsidRPr="0085321C">
        <w:rPr>
          <w:sz w:val="24"/>
          <w:szCs w:val="24"/>
          <w:lang w:bidi="ar-SA"/>
        </w:rPr>
        <w:t xml:space="preserve">Language processing </w:t>
      </w:r>
      <w:r w:rsidR="0057295D">
        <w:rPr>
          <w:sz w:val="24"/>
          <w:szCs w:val="24"/>
          <w:lang w:bidi="ar-SA"/>
        </w:rPr>
        <w:t>(</w:t>
      </w:r>
      <w:r w:rsidRPr="0085321C">
        <w:rPr>
          <w:sz w:val="24"/>
          <w:szCs w:val="24"/>
          <w:lang w:bidi="ar-SA"/>
        </w:rPr>
        <w:t>Learning outcomes 1-3 and 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Speech production &amp; perception (LF, chap.9, secs.3-4)</w:t>
      </w:r>
    </w:p>
    <w:p w:rsidR="0085321C" w:rsidRDefault="0085321C" w:rsidP="0085321C">
      <w:pPr>
        <w:pStyle w:val="NoSpacing"/>
        <w:ind w:left="720"/>
        <w:rPr>
          <w:sz w:val="24"/>
          <w:szCs w:val="24"/>
          <w:lang w:bidi="ar-SA"/>
        </w:rPr>
      </w:pPr>
      <w:r w:rsidRPr="0085321C">
        <w:rPr>
          <w:sz w:val="24"/>
          <w:szCs w:val="24"/>
          <w:lang w:bidi="ar-SA"/>
        </w:rPr>
        <w:t xml:space="preserve">Lab: The phoneme restoration effect, the </w:t>
      </w:r>
      <w:proofErr w:type="spellStart"/>
      <w:r w:rsidRPr="0085321C">
        <w:rPr>
          <w:sz w:val="24"/>
          <w:szCs w:val="24"/>
          <w:lang w:bidi="ar-SA"/>
        </w:rPr>
        <w:t>McGurk</w:t>
      </w:r>
      <w:proofErr w:type="spellEnd"/>
      <w:r w:rsidRPr="0085321C">
        <w:rPr>
          <w:sz w:val="24"/>
          <w:szCs w:val="24"/>
          <w:lang w:bidi="ar-SA"/>
        </w:rPr>
        <w:t xml:space="preserve"> effect, and other speech perception illusions (Demos available on the web)</w:t>
      </w:r>
    </w:p>
    <w:p w:rsidR="0085321C" w:rsidRPr="0085321C" w:rsidRDefault="0085321C" w:rsidP="0085321C">
      <w:pPr>
        <w:pStyle w:val="NoSpacing"/>
        <w:ind w:left="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9:</w:t>
      </w:r>
      <w:r w:rsidRPr="0085321C">
        <w:rPr>
          <w:sz w:val="24"/>
          <w:szCs w:val="24"/>
          <w:lang w:bidi="ar-SA"/>
        </w:rPr>
        <w:t xml:space="preserve"> </w:t>
      </w:r>
      <w:r>
        <w:rPr>
          <w:sz w:val="24"/>
          <w:szCs w:val="24"/>
          <w:lang w:bidi="ar-SA"/>
        </w:rPr>
        <w:tab/>
      </w:r>
      <w:r w:rsidRPr="0085321C">
        <w:rPr>
          <w:sz w:val="24"/>
          <w:szCs w:val="24"/>
          <w:lang w:bidi="ar-SA"/>
        </w:rPr>
        <w:t xml:space="preserve">Language variation </w:t>
      </w:r>
      <w:r w:rsidR="0057295D">
        <w:rPr>
          <w:sz w:val="24"/>
          <w:szCs w:val="24"/>
          <w:lang w:bidi="ar-SA"/>
        </w:rPr>
        <w:t>(</w:t>
      </w:r>
      <w:r w:rsidRPr="0085321C">
        <w:rPr>
          <w:sz w:val="24"/>
          <w:szCs w:val="24"/>
          <w:lang w:bidi="ar-SA"/>
        </w:rPr>
        <w:t>Learning outcomes 1-6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Language varieties; Variation at different levels (LF, chap.10, secs.0-2)</w:t>
      </w:r>
    </w:p>
    <w:p w:rsidR="0085321C" w:rsidRPr="0085321C" w:rsidRDefault="0085321C" w:rsidP="0085321C">
      <w:pPr>
        <w:pStyle w:val="NoSpacing"/>
        <w:ind w:left="1440"/>
        <w:rPr>
          <w:sz w:val="24"/>
          <w:szCs w:val="24"/>
          <w:lang w:bidi="ar-SA"/>
        </w:rPr>
      </w:pPr>
      <w:r w:rsidRPr="0085321C">
        <w:rPr>
          <w:sz w:val="24"/>
          <w:szCs w:val="24"/>
          <w:lang w:bidi="ar-SA"/>
        </w:rPr>
        <w:lastRenderedPageBreak/>
        <w:t xml:space="preserve">American English dialects (Excerpts from Walt </w:t>
      </w:r>
      <w:proofErr w:type="spellStart"/>
      <w:r w:rsidRPr="0085321C">
        <w:rPr>
          <w:sz w:val="24"/>
          <w:szCs w:val="24"/>
          <w:lang w:bidi="ar-SA"/>
        </w:rPr>
        <w:t>Wofram</w:t>
      </w:r>
      <w:proofErr w:type="spellEnd"/>
      <w:r w:rsidRPr="0085321C">
        <w:rPr>
          <w:sz w:val="24"/>
          <w:szCs w:val="24"/>
          <w:lang w:bidi="ar-SA"/>
        </w:rPr>
        <w:t xml:space="preserve"> &amp; Natalie Schilling, American English: Dialects and Variation, 2nd edition, Blackwell, 2005)</w:t>
      </w:r>
    </w:p>
    <w:p w:rsidR="0085321C" w:rsidRDefault="0085321C" w:rsidP="0085321C">
      <w:pPr>
        <w:pStyle w:val="NoSpacing"/>
        <w:ind w:firstLine="720"/>
        <w:rPr>
          <w:sz w:val="24"/>
          <w:szCs w:val="24"/>
          <w:lang w:bidi="ar-SA"/>
        </w:rPr>
      </w:pPr>
      <w:r w:rsidRPr="0085321C">
        <w:rPr>
          <w:sz w:val="24"/>
          <w:szCs w:val="24"/>
          <w:lang w:bidi="ar-SA"/>
        </w:rPr>
        <w:t>Lab: Whose speech is better? (LM, chap.7)</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10:</w:t>
      </w:r>
      <w:r w:rsidRPr="0085321C">
        <w:rPr>
          <w:sz w:val="24"/>
          <w:szCs w:val="24"/>
          <w:lang w:bidi="ar-SA"/>
        </w:rPr>
        <w:t xml:space="preserve"> </w:t>
      </w:r>
      <w:r>
        <w:rPr>
          <w:sz w:val="24"/>
          <w:szCs w:val="24"/>
          <w:lang w:bidi="ar-SA"/>
        </w:rPr>
        <w:tab/>
      </w:r>
      <w:r w:rsidRPr="0085321C">
        <w:rPr>
          <w:sz w:val="24"/>
          <w:szCs w:val="24"/>
          <w:lang w:bidi="ar-SA"/>
        </w:rPr>
        <w:t xml:space="preserve">Language variation (cont.) </w:t>
      </w:r>
      <w:r w:rsidR="0057295D">
        <w:rPr>
          <w:sz w:val="24"/>
          <w:szCs w:val="24"/>
          <w:lang w:bidi="ar-SA"/>
        </w:rPr>
        <w:t>(</w:t>
      </w:r>
      <w:r w:rsidRPr="0085321C">
        <w:rPr>
          <w:sz w:val="24"/>
          <w:szCs w:val="24"/>
          <w:lang w:bidi="ar-SA"/>
        </w:rPr>
        <w:t>Learning outcomes 1-6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Regional &amp; geographic factors (LF, chap.10, sec.3)</w:t>
      </w:r>
    </w:p>
    <w:p w:rsidR="0085321C" w:rsidRPr="0085321C" w:rsidRDefault="0085321C" w:rsidP="0085321C">
      <w:pPr>
        <w:pStyle w:val="NoSpacing"/>
        <w:ind w:left="720" w:firstLine="720"/>
        <w:rPr>
          <w:sz w:val="24"/>
          <w:szCs w:val="24"/>
          <w:lang w:bidi="ar-SA"/>
        </w:rPr>
      </w:pPr>
      <w:r w:rsidRPr="0085321C">
        <w:rPr>
          <w:sz w:val="24"/>
          <w:szCs w:val="24"/>
          <w:lang w:bidi="ar-SA"/>
        </w:rPr>
        <w:t>Social factors (LF, chap.10, sec.4)</w:t>
      </w:r>
    </w:p>
    <w:p w:rsidR="0085321C" w:rsidRDefault="0085321C" w:rsidP="0085321C">
      <w:pPr>
        <w:pStyle w:val="NoSpacing"/>
        <w:ind w:left="720"/>
        <w:rPr>
          <w:sz w:val="24"/>
          <w:szCs w:val="24"/>
          <w:lang w:bidi="ar-SA"/>
        </w:rPr>
      </w:pPr>
      <w:r w:rsidRPr="0085321C">
        <w:rPr>
          <w:sz w:val="24"/>
          <w:szCs w:val="24"/>
          <w:lang w:bidi="ar-SA"/>
        </w:rPr>
        <w:t>Lab: Should the United States adopt English as our official language and overhaul our educational system accordingly? (LM, chap.11)</w:t>
      </w:r>
    </w:p>
    <w:p w:rsidR="0085321C" w:rsidRPr="0085321C" w:rsidRDefault="0085321C" w:rsidP="0085321C">
      <w:pPr>
        <w:pStyle w:val="NoSpacing"/>
        <w:ind w:left="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11:</w:t>
      </w:r>
      <w:r>
        <w:rPr>
          <w:sz w:val="24"/>
          <w:szCs w:val="24"/>
          <w:lang w:bidi="ar-SA"/>
        </w:rPr>
        <w:tab/>
      </w:r>
      <w:r w:rsidRPr="0085321C">
        <w:rPr>
          <w:sz w:val="24"/>
          <w:szCs w:val="24"/>
          <w:lang w:bidi="ar-SA"/>
        </w:rPr>
        <w:t xml:space="preserve">Language contact </w:t>
      </w:r>
      <w:r w:rsidR="0057295D">
        <w:rPr>
          <w:sz w:val="24"/>
          <w:szCs w:val="24"/>
          <w:lang w:bidi="ar-SA"/>
        </w:rPr>
        <w:t>(</w:t>
      </w:r>
      <w:r w:rsidRPr="0085321C">
        <w:rPr>
          <w:sz w:val="24"/>
          <w:szCs w:val="24"/>
          <w:lang w:bidi="ar-SA"/>
        </w:rPr>
        <w:t>Learning outcomes 1-6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Language contact (LF, chap. 12)</w:t>
      </w:r>
    </w:p>
    <w:p w:rsidR="0085321C" w:rsidRPr="0085321C" w:rsidRDefault="0085321C" w:rsidP="0085321C">
      <w:pPr>
        <w:pStyle w:val="NoSpacing"/>
        <w:ind w:left="1440"/>
        <w:rPr>
          <w:sz w:val="24"/>
          <w:szCs w:val="24"/>
          <w:lang w:bidi="ar-SA"/>
        </w:rPr>
      </w:pPr>
      <w:r w:rsidRPr="0085321C">
        <w:rPr>
          <w:sz w:val="24"/>
          <w:szCs w:val="24"/>
          <w:lang w:bidi="ar-SA"/>
        </w:rPr>
        <w:t xml:space="preserve">Code switching; Pidgins &amp; Creoles (Excerpts from Donald </w:t>
      </w:r>
      <w:proofErr w:type="spellStart"/>
      <w:r w:rsidRPr="0085321C">
        <w:rPr>
          <w:sz w:val="24"/>
          <w:szCs w:val="24"/>
          <w:lang w:bidi="ar-SA"/>
        </w:rPr>
        <w:t>Winford</w:t>
      </w:r>
      <w:proofErr w:type="spellEnd"/>
      <w:r w:rsidRPr="0085321C">
        <w:rPr>
          <w:sz w:val="24"/>
          <w:szCs w:val="24"/>
          <w:lang w:bidi="ar-SA"/>
        </w:rPr>
        <w:t xml:space="preserve">, </w:t>
      </w:r>
      <w:proofErr w:type="gramStart"/>
      <w:r w:rsidRPr="0085321C">
        <w:rPr>
          <w:sz w:val="24"/>
          <w:szCs w:val="24"/>
          <w:lang w:bidi="ar-SA"/>
        </w:rPr>
        <w:t>An</w:t>
      </w:r>
      <w:proofErr w:type="gramEnd"/>
      <w:r w:rsidRPr="0085321C">
        <w:rPr>
          <w:sz w:val="24"/>
          <w:szCs w:val="24"/>
          <w:lang w:bidi="ar-SA"/>
        </w:rPr>
        <w:t xml:space="preserve"> Introduction to Contact Linguistics, Blackwell 2002)</w:t>
      </w:r>
    </w:p>
    <w:p w:rsidR="0085321C" w:rsidRDefault="0085321C" w:rsidP="0085321C">
      <w:pPr>
        <w:pStyle w:val="NoSpacing"/>
        <w:ind w:firstLine="720"/>
        <w:rPr>
          <w:sz w:val="24"/>
          <w:szCs w:val="24"/>
          <w:lang w:bidi="ar-SA"/>
        </w:rPr>
      </w:pPr>
      <w:r w:rsidRPr="0085321C">
        <w:rPr>
          <w:sz w:val="24"/>
          <w:szCs w:val="24"/>
          <w:lang w:bidi="ar-SA"/>
        </w:rPr>
        <w:t>Lab: Why do dialects and creoles differ from standard language? (LM, chap. 8)</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12:</w:t>
      </w:r>
      <w:r w:rsidRPr="0085321C">
        <w:rPr>
          <w:sz w:val="24"/>
          <w:szCs w:val="24"/>
          <w:lang w:bidi="ar-SA"/>
        </w:rPr>
        <w:t xml:space="preserve"> </w:t>
      </w:r>
      <w:r>
        <w:rPr>
          <w:sz w:val="24"/>
          <w:szCs w:val="24"/>
          <w:lang w:bidi="ar-SA"/>
        </w:rPr>
        <w:tab/>
      </w:r>
      <w:r w:rsidRPr="0085321C">
        <w:rPr>
          <w:sz w:val="24"/>
          <w:szCs w:val="24"/>
          <w:lang w:bidi="ar-SA"/>
        </w:rPr>
        <w:t xml:space="preserve">Language and power </w:t>
      </w:r>
      <w:r w:rsidR="0057295D">
        <w:rPr>
          <w:sz w:val="24"/>
          <w:szCs w:val="24"/>
          <w:lang w:bidi="ar-SA"/>
        </w:rPr>
        <w:t>(</w:t>
      </w:r>
      <w:r w:rsidRPr="0085321C">
        <w:rPr>
          <w:sz w:val="24"/>
          <w:szCs w:val="24"/>
          <w:lang w:bidi="ar-SA"/>
        </w:rPr>
        <w:t>Learning outcomes 1-6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Language &amp; power (LF, chap.11, sec.3)</w:t>
      </w:r>
    </w:p>
    <w:p w:rsidR="0085321C" w:rsidRPr="0085321C" w:rsidRDefault="0085321C" w:rsidP="0085321C">
      <w:pPr>
        <w:pStyle w:val="NoSpacing"/>
        <w:ind w:left="1440"/>
        <w:rPr>
          <w:sz w:val="24"/>
          <w:szCs w:val="24"/>
          <w:lang w:bidi="ar-SA"/>
        </w:rPr>
      </w:pPr>
      <w:r w:rsidRPr="0085321C">
        <w:rPr>
          <w:sz w:val="24"/>
          <w:szCs w:val="24"/>
          <w:lang w:bidi="ar-SA"/>
        </w:rPr>
        <w:t>Language &amp; gender (Excerpts from Eckert &amp; McConnell-</w:t>
      </w:r>
      <w:proofErr w:type="spellStart"/>
      <w:r w:rsidRPr="0085321C">
        <w:rPr>
          <w:sz w:val="24"/>
          <w:szCs w:val="24"/>
          <w:lang w:bidi="ar-SA"/>
        </w:rPr>
        <w:t>Ginet</w:t>
      </w:r>
      <w:proofErr w:type="spellEnd"/>
      <w:r w:rsidRPr="0085321C">
        <w:rPr>
          <w:sz w:val="24"/>
          <w:szCs w:val="24"/>
          <w:lang w:bidi="ar-SA"/>
        </w:rPr>
        <w:t>, Language and Gender, CUP, 2002)</w:t>
      </w:r>
    </w:p>
    <w:p w:rsidR="0085321C" w:rsidRDefault="0085321C" w:rsidP="0085321C">
      <w:pPr>
        <w:pStyle w:val="NoSpacing"/>
        <w:ind w:firstLine="720"/>
        <w:rPr>
          <w:sz w:val="24"/>
          <w:szCs w:val="24"/>
          <w:lang w:bidi="ar-SA"/>
        </w:rPr>
      </w:pPr>
      <w:r w:rsidRPr="0085321C">
        <w:rPr>
          <w:sz w:val="24"/>
          <w:szCs w:val="24"/>
          <w:lang w:bidi="ar-SA"/>
        </w:rPr>
        <w:t>Lab: Do men and women speak differently? And who cares? (LM, chap. 9)</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13:</w:t>
      </w:r>
      <w:r w:rsidRPr="0085321C">
        <w:rPr>
          <w:sz w:val="24"/>
          <w:szCs w:val="24"/>
          <w:lang w:bidi="ar-SA"/>
        </w:rPr>
        <w:t xml:space="preserve"> </w:t>
      </w:r>
      <w:r>
        <w:rPr>
          <w:sz w:val="24"/>
          <w:szCs w:val="24"/>
          <w:lang w:bidi="ar-SA"/>
        </w:rPr>
        <w:tab/>
      </w:r>
      <w:r w:rsidRPr="0085321C">
        <w:rPr>
          <w:sz w:val="24"/>
          <w:szCs w:val="24"/>
          <w:lang w:bidi="ar-SA"/>
        </w:rPr>
        <w:t xml:space="preserve">Language and identity </w:t>
      </w:r>
      <w:r w:rsidR="0057295D">
        <w:rPr>
          <w:sz w:val="24"/>
          <w:szCs w:val="24"/>
          <w:lang w:bidi="ar-SA"/>
        </w:rPr>
        <w:t>(</w:t>
      </w:r>
      <w:r w:rsidRPr="0085321C">
        <w:rPr>
          <w:sz w:val="24"/>
          <w:szCs w:val="24"/>
          <w:lang w:bidi="ar-SA"/>
        </w:rPr>
        <w:t>Learning outcomes 1-6</w:t>
      </w:r>
      <w:r w:rsidR="0057295D">
        <w:rPr>
          <w:sz w:val="24"/>
          <w:szCs w:val="24"/>
          <w:lang w:bidi="ar-SA"/>
        </w:rPr>
        <w:t>)</w:t>
      </w:r>
    </w:p>
    <w:p w:rsidR="0085321C" w:rsidRPr="0085321C" w:rsidRDefault="0085321C" w:rsidP="0085321C">
      <w:pPr>
        <w:pStyle w:val="NoSpacing"/>
        <w:ind w:left="720" w:firstLine="720"/>
        <w:rPr>
          <w:sz w:val="24"/>
          <w:szCs w:val="24"/>
          <w:lang w:bidi="ar-SA"/>
        </w:rPr>
      </w:pPr>
      <w:r w:rsidRPr="0085321C">
        <w:rPr>
          <w:sz w:val="24"/>
          <w:szCs w:val="24"/>
          <w:lang w:bidi="ar-SA"/>
        </w:rPr>
        <w:t>Language &amp; identity (LF, chap.10, sec.5)</w:t>
      </w:r>
    </w:p>
    <w:p w:rsidR="0085321C" w:rsidRPr="0085321C" w:rsidRDefault="0085321C" w:rsidP="0085321C">
      <w:pPr>
        <w:pStyle w:val="NoSpacing"/>
        <w:ind w:left="1440"/>
        <w:rPr>
          <w:sz w:val="24"/>
          <w:szCs w:val="24"/>
          <w:lang w:bidi="ar-SA"/>
        </w:rPr>
      </w:pPr>
      <w:r w:rsidRPr="0085321C">
        <w:rPr>
          <w:sz w:val="24"/>
          <w:szCs w:val="24"/>
          <w:lang w:bidi="ar-SA"/>
        </w:rPr>
        <w:t xml:space="preserve">Slang and jargon; Language censorship (Excerpts from Keith Allan and Kate </w:t>
      </w:r>
      <w:proofErr w:type="spellStart"/>
      <w:r w:rsidRPr="0085321C">
        <w:rPr>
          <w:sz w:val="24"/>
          <w:szCs w:val="24"/>
          <w:lang w:bidi="ar-SA"/>
        </w:rPr>
        <w:t>Burridge</w:t>
      </w:r>
      <w:proofErr w:type="spellEnd"/>
      <w:r w:rsidRPr="0085321C">
        <w:rPr>
          <w:sz w:val="24"/>
          <w:szCs w:val="24"/>
          <w:lang w:bidi="ar-SA"/>
        </w:rPr>
        <w:t>, Forbidden Words: Taboo and the Censoring of Language, COP, 2006)</w:t>
      </w:r>
    </w:p>
    <w:p w:rsidR="0085321C" w:rsidRDefault="0085321C" w:rsidP="0085321C">
      <w:pPr>
        <w:pStyle w:val="NoSpacing"/>
        <w:ind w:firstLine="720"/>
        <w:rPr>
          <w:sz w:val="24"/>
          <w:szCs w:val="24"/>
          <w:lang w:bidi="ar-SA"/>
        </w:rPr>
      </w:pPr>
      <w:r w:rsidRPr="0085321C">
        <w:rPr>
          <w:sz w:val="24"/>
          <w:szCs w:val="24"/>
          <w:lang w:bidi="ar-SA"/>
        </w:rPr>
        <w:t>Lab: Does exposure to and use of offensive language harm children? (LM, chap.12)</w:t>
      </w:r>
    </w:p>
    <w:p w:rsidR="0085321C" w:rsidRPr="0085321C" w:rsidRDefault="0085321C" w:rsidP="0085321C">
      <w:pPr>
        <w:pStyle w:val="NoSpacing"/>
        <w:ind w:firstLine="720"/>
        <w:rPr>
          <w:sz w:val="24"/>
          <w:szCs w:val="24"/>
          <w:lang w:bidi="ar-SA"/>
        </w:rPr>
      </w:pPr>
    </w:p>
    <w:p w:rsidR="0085321C" w:rsidRPr="0085321C" w:rsidRDefault="0085321C" w:rsidP="0085321C">
      <w:pPr>
        <w:pStyle w:val="NoSpacing"/>
        <w:rPr>
          <w:sz w:val="24"/>
          <w:szCs w:val="24"/>
          <w:lang w:bidi="ar-SA"/>
        </w:rPr>
      </w:pPr>
      <w:r w:rsidRPr="0085321C">
        <w:rPr>
          <w:sz w:val="24"/>
          <w:szCs w:val="24"/>
          <w:u w:val="single"/>
          <w:lang w:bidi="ar-SA"/>
        </w:rPr>
        <w:t>Week 14:</w:t>
      </w:r>
      <w:r w:rsidRPr="0085321C">
        <w:rPr>
          <w:sz w:val="24"/>
          <w:szCs w:val="24"/>
          <w:lang w:bidi="ar-SA"/>
        </w:rPr>
        <w:t xml:space="preserve"> </w:t>
      </w:r>
      <w:r>
        <w:rPr>
          <w:sz w:val="24"/>
          <w:szCs w:val="24"/>
          <w:lang w:bidi="ar-SA"/>
        </w:rPr>
        <w:tab/>
      </w:r>
      <w:r w:rsidRPr="0085321C">
        <w:rPr>
          <w:sz w:val="24"/>
          <w:szCs w:val="24"/>
          <w:lang w:bidi="ar-SA"/>
        </w:rPr>
        <w:t xml:space="preserve">Reading &amp; Writing </w:t>
      </w:r>
      <w:r w:rsidR="0057295D">
        <w:rPr>
          <w:sz w:val="24"/>
          <w:szCs w:val="24"/>
          <w:lang w:bidi="ar-SA"/>
        </w:rPr>
        <w:t>(</w:t>
      </w:r>
      <w:r w:rsidRPr="0085321C">
        <w:rPr>
          <w:sz w:val="24"/>
          <w:szCs w:val="24"/>
          <w:lang w:bidi="ar-SA"/>
        </w:rPr>
        <w:t>Learning outcomes 1-3 and 6</w:t>
      </w:r>
      <w:r w:rsidR="0057295D">
        <w:rPr>
          <w:sz w:val="24"/>
          <w:szCs w:val="24"/>
          <w:lang w:bidi="ar-SA"/>
        </w:rPr>
        <w:t>)</w:t>
      </w:r>
      <w:bookmarkStart w:id="0" w:name="_GoBack"/>
      <w:bookmarkEnd w:id="0"/>
    </w:p>
    <w:p w:rsidR="0085321C" w:rsidRPr="0085321C" w:rsidRDefault="0085321C" w:rsidP="0085321C">
      <w:pPr>
        <w:pStyle w:val="NoSpacing"/>
        <w:ind w:left="720" w:firstLine="720"/>
        <w:rPr>
          <w:sz w:val="24"/>
          <w:szCs w:val="24"/>
          <w:lang w:bidi="ar-SA"/>
        </w:rPr>
      </w:pPr>
      <w:r w:rsidRPr="0085321C">
        <w:rPr>
          <w:sz w:val="24"/>
          <w:szCs w:val="24"/>
          <w:lang w:bidi="ar-SA"/>
        </w:rPr>
        <w:t>Written versus spoken language (LF, chap. 15)</w:t>
      </w:r>
    </w:p>
    <w:p w:rsidR="0085321C" w:rsidRPr="0085321C" w:rsidRDefault="0085321C" w:rsidP="0085321C">
      <w:pPr>
        <w:pStyle w:val="NoSpacing"/>
        <w:ind w:left="1440"/>
        <w:rPr>
          <w:sz w:val="24"/>
          <w:szCs w:val="24"/>
          <w:lang w:bidi="ar-SA"/>
        </w:rPr>
      </w:pPr>
      <w:r w:rsidRPr="0085321C">
        <w:rPr>
          <w:sz w:val="24"/>
          <w:szCs w:val="24"/>
          <w:lang w:bidi="ar-SA"/>
        </w:rPr>
        <w:t xml:space="preserve">Language &amp; literacy (Excerpts from James Paul Gee, Social Linguistics and Literacies: Ideology in Discourses, 4th edition, </w:t>
      </w:r>
      <w:proofErr w:type="spellStart"/>
      <w:r w:rsidRPr="0085321C">
        <w:rPr>
          <w:sz w:val="24"/>
          <w:szCs w:val="24"/>
          <w:lang w:bidi="ar-SA"/>
        </w:rPr>
        <w:t>Routledge</w:t>
      </w:r>
      <w:proofErr w:type="spellEnd"/>
      <w:r w:rsidRPr="0085321C">
        <w:rPr>
          <w:sz w:val="24"/>
          <w:szCs w:val="24"/>
          <w:lang w:bidi="ar-SA"/>
        </w:rPr>
        <w:t>, 2011)</w:t>
      </w:r>
    </w:p>
    <w:p w:rsidR="0085321C" w:rsidRDefault="0085321C" w:rsidP="0085321C">
      <w:pPr>
        <w:pStyle w:val="NoSpacing"/>
        <w:ind w:left="720"/>
        <w:rPr>
          <w:sz w:val="24"/>
          <w:szCs w:val="24"/>
          <w:lang w:bidi="ar-SA"/>
        </w:rPr>
      </w:pPr>
      <w:r w:rsidRPr="0085321C">
        <w:rPr>
          <w:sz w:val="24"/>
          <w:szCs w:val="24"/>
          <w:lang w:bidi="ar-SA"/>
        </w:rPr>
        <w:t>Lab: English spelling is hard, and it makes learning to read hard. Should we do anything about it? (LM, chap. 10)</w:t>
      </w:r>
    </w:p>
    <w:p w:rsidR="0085321C" w:rsidRDefault="0085321C" w:rsidP="0085321C">
      <w:pPr>
        <w:pStyle w:val="NoSpacing"/>
        <w:ind w:left="720"/>
        <w:rPr>
          <w:sz w:val="24"/>
          <w:szCs w:val="24"/>
          <w:lang w:bidi="ar-SA"/>
        </w:rPr>
      </w:pPr>
    </w:p>
    <w:p w:rsidR="0085321C" w:rsidRPr="0085321C" w:rsidRDefault="0085321C" w:rsidP="0085321C">
      <w:pPr>
        <w:pStyle w:val="NoSpacing"/>
        <w:ind w:left="720"/>
        <w:rPr>
          <w:sz w:val="24"/>
          <w:szCs w:val="24"/>
          <w:lang w:bidi="ar-SA"/>
        </w:rPr>
      </w:pPr>
    </w:p>
    <w:p w:rsidR="0085321C" w:rsidRPr="0085321C" w:rsidRDefault="0085321C" w:rsidP="0085321C">
      <w:pPr>
        <w:pStyle w:val="NoSpacing"/>
        <w:rPr>
          <w:b/>
          <w:sz w:val="24"/>
          <w:szCs w:val="24"/>
          <w:u w:val="single"/>
          <w:lang w:bidi="ar-SA"/>
        </w:rPr>
      </w:pPr>
      <w:r w:rsidRPr="0085321C">
        <w:rPr>
          <w:b/>
          <w:sz w:val="24"/>
          <w:szCs w:val="24"/>
          <w:u w:val="single"/>
          <w:lang w:bidi="ar-SA"/>
        </w:rPr>
        <w:t>Final Exam according to University exam schedule</w:t>
      </w:r>
    </w:p>
    <w:p w:rsidR="00F77F9B" w:rsidRPr="0085321C" w:rsidRDefault="00F77F9B" w:rsidP="0085321C">
      <w:pPr>
        <w:pStyle w:val="NoSpacing"/>
        <w:rPr>
          <w:b/>
          <w:sz w:val="24"/>
          <w:szCs w:val="24"/>
          <w:u w:val="single"/>
          <w:lang w:bidi="ar-SA"/>
        </w:rPr>
      </w:pPr>
    </w:p>
    <w:p w:rsidR="00F77F9B" w:rsidRPr="0085321C" w:rsidRDefault="00F77F9B" w:rsidP="0085321C">
      <w:pPr>
        <w:pStyle w:val="NoSpacing"/>
        <w:rPr>
          <w:sz w:val="24"/>
          <w:szCs w:val="24"/>
          <w:lang w:bidi="ar-SA"/>
        </w:rPr>
      </w:pPr>
      <w:r w:rsidRPr="0085321C">
        <w:rPr>
          <w:sz w:val="24"/>
          <w:szCs w:val="24"/>
          <w:lang w:bidi="ar-SA"/>
        </w:rPr>
        <w:t> </w:t>
      </w:r>
    </w:p>
    <w:p w:rsidR="00161C8A" w:rsidRPr="0085321C" w:rsidRDefault="00161C8A" w:rsidP="0085321C">
      <w:pPr>
        <w:pStyle w:val="NoSpacing"/>
        <w:rPr>
          <w:sz w:val="24"/>
          <w:szCs w:val="24"/>
        </w:rPr>
      </w:pPr>
    </w:p>
    <w:sectPr w:rsidR="00161C8A" w:rsidRPr="0085321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29" w:rsidRDefault="00AD7129" w:rsidP="0085321C">
      <w:pPr>
        <w:spacing w:after="0" w:line="240" w:lineRule="auto"/>
      </w:pPr>
      <w:r>
        <w:separator/>
      </w:r>
    </w:p>
  </w:endnote>
  <w:endnote w:type="continuationSeparator" w:id="0">
    <w:p w:rsidR="00AD7129" w:rsidRDefault="00AD7129" w:rsidP="0085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203476"/>
      <w:docPartObj>
        <w:docPartGallery w:val="Page Numbers (Bottom of Page)"/>
        <w:docPartUnique/>
      </w:docPartObj>
    </w:sdtPr>
    <w:sdtEndPr>
      <w:rPr>
        <w:noProof/>
      </w:rPr>
    </w:sdtEndPr>
    <w:sdtContent>
      <w:p w:rsidR="00E96203" w:rsidRDefault="00E96203">
        <w:pPr>
          <w:pStyle w:val="Footer"/>
          <w:jc w:val="center"/>
        </w:pPr>
        <w:r>
          <w:fldChar w:fldCharType="begin"/>
        </w:r>
        <w:r>
          <w:instrText xml:space="preserve"> PAGE   \* MERGEFORMAT </w:instrText>
        </w:r>
        <w:r>
          <w:fldChar w:fldCharType="separate"/>
        </w:r>
        <w:r w:rsidR="0057295D">
          <w:rPr>
            <w:noProof/>
          </w:rPr>
          <w:t>4</w:t>
        </w:r>
        <w:r>
          <w:rPr>
            <w:noProof/>
          </w:rPr>
          <w:fldChar w:fldCharType="end"/>
        </w:r>
      </w:p>
    </w:sdtContent>
  </w:sdt>
  <w:p w:rsidR="0085321C" w:rsidRDefault="00853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29" w:rsidRDefault="00AD7129" w:rsidP="0085321C">
      <w:pPr>
        <w:spacing w:after="0" w:line="240" w:lineRule="auto"/>
      </w:pPr>
      <w:r>
        <w:separator/>
      </w:r>
    </w:p>
  </w:footnote>
  <w:footnote w:type="continuationSeparator" w:id="0">
    <w:p w:rsidR="00AD7129" w:rsidRDefault="00AD7129" w:rsidP="00853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1C" w:rsidRDefault="0057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590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1C" w:rsidRDefault="0057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590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21C" w:rsidRDefault="0057295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589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E59E4"/>
    <w:multiLevelType w:val="hybridMultilevel"/>
    <w:tmpl w:val="892A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71D2E"/>
    <w:multiLevelType w:val="hybridMultilevel"/>
    <w:tmpl w:val="445A8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824A8"/>
    <w:multiLevelType w:val="hybridMultilevel"/>
    <w:tmpl w:val="E1E24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E05E73"/>
    <w:multiLevelType w:val="multilevel"/>
    <w:tmpl w:val="495E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C55865"/>
    <w:multiLevelType w:val="multilevel"/>
    <w:tmpl w:val="D0D2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0555AF"/>
    <w:multiLevelType w:val="multilevel"/>
    <w:tmpl w:val="A244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25"/>
  </w:num>
  <w:num w:numId="4">
    <w:abstractNumId w:val="4"/>
  </w:num>
  <w:num w:numId="5">
    <w:abstractNumId w:val="12"/>
  </w:num>
  <w:num w:numId="6">
    <w:abstractNumId w:val="1"/>
  </w:num>
  <w:num w:numId="7">
    <w:abstractNumId w:val="0"/>
  </w:num>
  <w:num w:numId="8">
    <w:abstractNumId w:val="16"/>
  </w:num>
  <w:num w:numId="9">
    <w:abstractNumId w:val="10"/>
  </w:num>
  <w:num w:numId="10">
    <w:abstractNumId w:val="15"/>
  </w:num>
  <w:num w:numId="11">
    <w:abstractNumId w:val="21"/>
  </w:num>
  <w:num w:numId="12">
    <w:abstractNumId w:val="3"/>
  </w:num>
  <w:num w:numId="13">
    <w:abstractNumId w:val="24"/>
  </w:num>
  <w:num w:numId="14">
    <w:abstractNumId w:val="8"/>
  </w:num>
  <w:num w:numId="15">
    <w:abstractNumId w:val="20"/>
  </w:num>
  <w:num w:numId="16">
    <w:abstractNumId w:val="17"/>
  </w:num>
  <w:num w:numId="17">
    <w:abstractNumId w:val="23"/>
  </w:num>
  <w:num w:numId="18">
    <w:abstractNumId w:val="11"/>
  </w:num>
  <w:num w:numId="19">
    <w:abstractNumId w:val="14"/>
  </w:num>
  <w:num w:numId="20">
    <w:abstractNumId w:val="26"/>
  </w:num>
  <w:num w:numId="21">
    <w:abstractNumId w:val="9"/>
  </w:num>
  <w:num w:numId="22">
    <w:abstractNumId w:val="13"/>
  </w:num>
  <w:num w:numId="23">
    <w:abstractNumId w:val="18"/>
  </w:num>
  <w:num w:numId="24">
    <w:abstractNumId w:val="22"/>
  </w:num>
  <w:num w:numId="25">
    <w:abstractNumId w:val="7"/>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161C8A"/>
    <w:rsid w:val="003359C8"/>
    <w:rsid w:val="00336876"/>
    <w:rsid w:val="005508E5"/>
    <w:rsid w:val="0057295D"/>
    <w:rsid w:val="0085321C"/>
    <w:rsid w:val="00AD7129"/>
    <w:rsid w:val="00BE00E9"/>
    <w:rsid w:val="00E96203"/>
    <w:rsid w:val="00EE0119"/>
    <w:rsid w:val="00F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85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21C"/>
    <w:rPr>
      <w:rFonts w:ascii="Tahoma" w:hAnsi="Tahoma" w:cs="Tahoma"/>
      <w:sz w:val="16"/>
      <w:szCs w:val="16"/>
    </w:rPr>
  </w:style>
  <w:style w:type="paragraph" w:styleId="NoSpacing">
    <w:name w:val="No Spacing"/>
    <w:uiPriority w:val="1"/>
    <w:qFormat/>
    <w:rsid w:val="0085321C"/>
    <w:pPr>
      <w:spacing w:after="0" w:line="240" w:lineRule="auto"/>
    </w:pPr>
  </w:style>
  <w:style w:type="paragraph" w:styleId="Header">
    <w:name w:val="header"/>
    <w:basedOn w:val="Normal"/>
    <w:link w:val="HeaderChar"/>
    <w:uiPriority w:val="99"/>
    <w:unhideWhenUsed/>
    <w:rsid w:val="0085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1C"/>
  </w:style>
  <w:style w:type="paragraph" w:styleId="Footer">
    <w:name w:val="footer"/>
    <w:basedOn w:val="Normal"/>
    <w:link w:val="FooterChar"/>
    <w:uiPriority w:val="99"/>
    <w:unhideWhenUsed/>
    <w:rsid w:val="0085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853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21C"/>
    <w:rPr>
      <w:rFonts w:ascii="Tahoma" w:hAnsi="Tahoma" w:cs="Tahoma"/>
      <w:sz w:val="16"/>
      <w:szCs w:val="16"/>
    </w:rPr>
  </w:style>
  <w:style w:type="paragraph" w:styleId="NoSpacing">
    <w:name w:val="No Spacing"/>
    <w:uiPriority w:val="1"/>
    <w:qFormat/>
    <w:rsid w:val="0085321C"/>
    <w:pPr>
      <w:spacing w:after="0" w:line="240" w:lineRule="auto"/>
    </w:pPr>
  </w:style>
  <w:style w:type="paragraph" w:styleId="Header">
    <w:name w:val="header"/>
    <w:basedOn w:val="Normal"/>
    <w:link w:val="HeaderChar"/>
    <w:uiPriority w:val="99"/>
    <w:unhideWhenUsed/>
    <w:rsid w:val="0085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21C"/>
  </w:style>
  <w:style w:type="paragraph" w:styleId="Footer">
    <w:name w:val="footer"/>
    <w:basedOn w:val="Normal"/>
    <w:link w:val="FooterChar"/>
    <w:uiPriority w:val="99"/>
    <w:unhideWhenUsed/>
    <w:rsid w:val="0085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08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9972363">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2013-06-12T17:13:00Z</dcterms:created>
  <dcterms:modified xsi:type="dcterms:W3CDTF">2013-06-13T18:12:00Z</dcterms:modified>
</cp:coreProperties>
</file>