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636" w:rsidRDefault="006F3636">
      <w:r>
        <w:rPr>
          <w:noProof/>
        </w:rPr>
        <w:drawing>
          <wp:inline distT="0" distB="0" distL="0" distR="0">
            <wp:extent cx="4489704" cy="402336"/>
            <wp:effectExtent l="0" t="0" r="0" b="0"/>
            <wp:docPr id="1" name="Picture 1" descr="\\COSSLAOthello.ds.sc.edu\MIRROR\PROV\FINNIGAN\Profile\Documents\Cleanup\Carolina Core\CarolinaC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SSLAOthello.ds.sc.edu\MIRROR\PROV\FINNIGAN\Profile\Documents\Cleanup\Carolina Core\CarolinaCor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9704" cy="402336"/>
                    </a:xfrm>
                    <a:prstGeom prst="rect">
                      <a:avLst/>
                    </a:prstGeom>
                    <a:noFill/>
                    <a:ln>
                      <a:noFill/>
                    </a:ln>
                  </pic:spPr>
                </pic:pic>
              </a:graphicData>
            </a:graphic>
          </wp:inline>
        </w:drawing>
      </w:r>
    </w:p>
    <w:p w:rsidR="0046430F" w:rsidRDefault="0046430F" w:rsidP="00565081">
      <w:pPr>
        <w:jc w:val="center"/>
        <w:rPr>
          <w:rFonts w:ascii="Helvetica" w:hAnsi="Helvetica"/>
          <w:b/>
        </w:rPr>
      </w:pPr>
    </w:p>
    <w:p w:rsidR="006F3636" w:rsidRPr="001454D2" w:rsidRDefault="00522A6E" w:rsidP="00565081">
      <w:pPr>
        <w:jc w:val="center"/>
        <w:rPr>
          <w:rFonts w:cstheme="minorHAnsi"/>
          <w:b/>
          <w:sz w:val="24"/>
          <w:szCs w:val="24"/>
        </w:rPr>
      </w:pPr>
      <w:r>
        <w:rPr>
          <w:rFonts w:cstheme="minorHAnsi"/>
          <w:b/>
          <w:sz w:val="24"/>
          <w:szCs w:val="24"/>
        </w:rPr>
        <w:t>LINGUISTICS 240</w:t>
      </w:r>
    </w:p>
    <w:p w:rsidR="009663DB" w:rsidRPr="001454D2" w:rsidRDefault="00522A6E" w:rsidP="00565081">
      <w:pPr>
        <w:jc w:val="center"/>
        <w:rPr>
          <w:rFonts w:cstheme="minorHAnsi"/>
          <w:b/>
          <w:sz w:val="24"/>
          <w:szCs w:val="24"/>
        </w:rPr>
      </w:pPr>
      <w:r>
        <w:rPr>
          <w:rFonts w:cstheme="minorHAnsi"/>
          <w:b/>
          <w:sz w:val="24"/>
          <w:szCs w:val="24"/>
        </w:rPr>
        <w:t>LANGUAGE CONFLICT AND LANGUAGE RIGHTS</w:t>
      </w:r>
    </w:p>
    <w:p w:rsidR="009663DB" w:rsidRPr="001454D2" w:rsidRDefault="009663DB" w:rsidP="00565081">
      <w:pPr>
        <w:rPr>
          <w:rFonts w:cstheme="minorHAnsi"/>
          <w:b/>
          <w:sz w:val="24"/>
          <w:szCs w:val="24"/>
        </w:rPr>
      </w:pPr>
    </w:p>
    <w:p w:rsidR="009663DB" w:rsidRPr="001454D2" w:rsidRDefault="009663DB" w:rsidP="00565081">
      <w:pPr>
        <w:tabs>
          <w:tab w:val="left" w:pos="4095"/>
        </w:tabs>
        <w:rPr>
          <w:rFonts w:cstheme="minorHAnsi"/>
          <w:sz w:val="24"/>
          <w:szCs w:val="24"/>
        </w:rPr>
      </w:pPr>
    </w:p>
    <w:p w:rsidR="008F46DC" w:rsidRPr="001454D2" w:rsidRDefault="009663DB" w:rsidP="00565081">
      <w:pPr>
        <w:tabs>
          <w:tab w:val="left" w:pos="4095"/>
        </w:tabs>
        <w:rPr>
          <w:rFonts w:cstheme="minorHAnsi"/>
          <w:b/>
          <w:sz w:val="24"/>
          <w:szCs w:val="24"/>
        </w:rPr>
      </w:pPr>
      <w:r w:rsidRPr="001454D2">
        <w:rPr>
          <w:rFonts w:cstheme="minorHAnsi"/>
          <w:b/>
          <w:sz w:val="24"/>
          <w:szCs w:val="24"/>
        </w:rPr>
        <w:t xml:space="preserve">BULLETIN </w:t>
      </w:r>
      <w:r w:rsidR="00234DE7" w:rsidRPr="001454D2">
        <w:rPr>
          <w:rFonts w:cstheme="minorHAnsi"/>
          <w:b/>
          <w:sz w:val="24"/>
          <w:szCs w:val="24"/>
        </w:rPr>
        <w:t>INFORMATION</w:t>
      </w:r>
      <w:r w:rsidRPr="001454D2">
        <w:rPr>
          <w:rFonts w:cstheme="minorHAnsi"/>
          <w:b/>
          <w:sz w:val="24"/>
          <w:szCs w:val="24"/>
        </w:rPr>
        <w:t xml:space="preserve">  </w:t>
      </w:r>
    </w:p>
    <w:p w:rsidR="000A1EC8" w:rsidRPr="001454D2" w:rsidRDefault="00522A6E" w:rsidP="00565081">
      <w:pPr>
        <w:tabs>
          <w:tab w:val="left" w:pos="4095"/>
        </w:tabs>
        <w:rPr>
          <w:rFonts w:cstheme="minorHAnsi"/>
          <w:b/>
          <w:sz w:val="24"/>
          <w:szCs w:val="24"/>
        </w:rPr>
      </w:pPr>
      <w:r>
        <w:rPr>
          <w:rFonts w:cstheme="minorHAnsi"/>
          <w:sz w:val="24"/>
          <w:szCs w:val="24"/>
        </w:rPr>
        <w:t>LING 240</w:t>
      </w:r>
      <w:r w:rsidR="000A1EC8" w:rsidRPr="001454D2">
        <w:rPr>
          <w:rFonts w:cstheme="minorHAnsi"/>
          <w:sz w:val="24"/>
          <w:szCs w:val="24"/>
        </w:rPr>
        <w:t xml:space="preserve"> </w:t>
      </w:r>
      <w:r>
        <w:rPr>
          <w:rFonts w:cstheme="minorHAnsi"/>
          <w:sz w:val="24"/>
          <w:szCs w:val="24"/>
        </w:rPr>
        <w:t>–</w:t>
      </w:r>
      <w:r w:rsidR="000A1EC8" w:rsidRPr="001454D2">
        <w:rPr>
          <w:rFonts w:cstheme="minorHAnsi"/>
          <w:sz w:val="24"/>
          <w:szCs w:val="24"/>
        </w:rPr>
        <w:t xml:space="preserve"> </w:t>
      </w:r>
      <w:r>
        <w:rPr>
          <w:rFonts w:cstheme="minorHAnsi"/>
          <w:sz w:val="24"/>
          <w:szCs w:val="24"/>
        </w:rPr>
        <w:t xml:space="preserve">Language Conflict and Language Rights </w:t>
      </w:r>
      <w:r w:rsidR="000A1EC8" w:rsidRPr="001454D2">
        <w:rPr>
          <w:rFonts w:cstheme="minorHAnsi"/>
          <w:sz w:val="24"/>
          <w:szCs w:val="24"/>
        </w:rPr>
        <w:t>(</w:t>
      </w:r>
      <w:r>
        <w:rPr>
          <w:rFonts w:cstheme="minorHAnsi"/>
          <w:sz w:val="24"/>
          <w:szCs w:val="24"/>
        </w:rPr>
        <w:t>3</w:t>
      </w:r>
      <w:r w:rsidR="000A1EC8" w:rsidRPr="001454D2">
        <w:rPr>
          <w:rFonts w:cstheme="minorHAnsi"/>
          <w:sz w:val="24"/>
          <w:szCs w:val="24"/>
        </w:rPr>
        <w:t xml:space="preserve"> credit hrs)</w:t>
      </w:r>
    </w:p>
    <w:p w:rsidR="009663DB" w:rsidRPr="001454D2" w:rsidRDefault="000A1EC8" w:rsidP="00565081">
      <w:pPr>
        <w:tabs>
          <w:tab w:val="left" w:pos="4095"/>
        </w:tabs>
        <w:rPr>
          <w:rFonts w:cstheme="minorHAnsi"/>
          <w:sz w:val="24"/>
          <w:szCs w:val="24"/>
        </w:rPr>
      </w:pPr>
      <w:r w:rsidRPr="001454D2">
        <w:rPr>
          <w:rFonts w:cstheme="minorHAnsi"/>
          <w:b/>
          <w:sz w:val="24"/>
          <w:szCs w:val="24"/>
        </w:rPr>
        <w:t>C</w:t>
      </w:r>
      <w:r w:rsidR="00562C3A" w:rsidRPr="001454D2">
        <w:rPr>
          <w:rFonts w:cstheme="minorHAnsi"/>
          <w:b/>
          <w:sz w:val="24"/>
          <w:szCs w:val="24"/>
        </w:rPr>
        <w:t xml:space="preserve">ourse </w:t>
      </w:r>
      <w:r w:rsidRPr="001454D2">
        <w:rPr>
          <w:rFonts w:cstheme="minorHAnsi"/>
          <w:b/>
          <w:sz w:val="24"/>
          <w:szCs w:val="24"/>
        </w:rPr>
        <w:t>D</w:t>
      </w:r>
      <w:r w:rsidR="00562C3A" w:rsidRPr="001454D2">
        <w:rPr>
          <w:rFonts w:cstheme="minorHAnsi"/>
          <w:b/>
          <w:sz w:val="24"/>
          <w:szCs w:val="24"/>
        </w:rPr>
        <w:t>escription</w:t>
      </w:r>
      <w:r w:rsidRPr="001454D2">
        <w:rPr>
          <w:rFonts w:cstheme="minorHAnsi"/>
          <w:b/>
          <w:sz w:val="24"/>
          <w:szCs w:val="24"/>
        </w:rPr>
        <w:t>:</w:t>
      </w:r>
      <w:r w:rsidR="00562C3A" w:rsidRPr="001454D2">
        <w:rPr>
          <w:rFonts w:cstheme="minorHAnsi"/>
          <w:sz w:val="24"/>
          <w:szCs w:val="24"/>
        </w:rPr>
        <w:t xml:space="preserve"> </w:t>
      </w:r>
    </w:p>
    <w:p w:rsidR="00522A6E" w:rsidRDefault="00522A6E" w:rsidP="00565081">
      <w:pPr>
        <w:tabs>
          <w:tab w:val="left" w:pos="4095"/>
        </w:tabs>
        <w:rPr>
          <w:rFonts w:cstheme="minorHAnsi"/>
          <w:sz w:val="24"/>
          <w:szCs w:val="24"/>
        </w:rPr>
      </w:pPr>
      <w:r w:rsidRPr="00522A6E">
        <w:rPr>
          <w:rFonts w:cstheme="minorHAnsi"/>
          <w:sz w:val="24"/>
          <w:szCs w:val="24"/>
        </w:rPr>
        <w:t>Examination of linguistic conflict and rights, as well as centrality of language rights to human rights and personal/cultural identity. Basic facts about language related to identity, culture, attitudes, dialects, bilingualism. Case studies (local, national, international) with particular attention to nationalism, language revitalization, language planning.</w:t>
      </w:r>
    </w:p>
    <w:p w:rsidR="00522A6E" w:rsidRDefault="00522A6E" w:rsidP="00565081">
      <w:pPr>
        <w:tabs>
          <w:tab w:val="left" w:pos="4095"/>
        </w:tabs>
        <w:rPr>
          <w:rFonts w:cstheme="minorHAnsi"/>
          <w:sz w:val="24"/>
          <w:szCs w:val="24"/>
        </w:rPr>
      </w:pPr>
    </w:p>
    <w:p w:rsidR="008F46DC" w:rsidRPr="001454D2" w:rsidRDefault="000A1EC8" w:rsidP="00565081">
      <w:pPr>
        <w:tabs>
          <w:tab w:val="left" w:pos="4095"/>
        </w:tabs>
        <w:rPr>
          <w:rFonts w:cstheme="minorHAnsi"/>
          <w:b/>
          <w:sz w:val="24"/>
          <w:szCs w:val="24"/>
        </w:rPr>
      </w:pPr>
      <w:r w:rsidRPr="001454D2">
        <w:rPr>
          <w:rFonts w:cstheme="minorHAnsi"/>
          <w:b/>
          <w:sz w:val="24"/>
          <w:szCs w:val="24"/>
        </w:rPr>
        <w:t xml:space="preserve">SAMPLE </w:t>
      </w:r>
      <w:r w:rsidR="00565081" w:rsidRPr="001454D2">
        <w:rPr>
          <w:rFonts w:cstheme="minorHAnsi"/>
          <w:b/>
          <w:sz w:val="24"/>
          <w:szCs w:val="24"/>
        </w:rPr>
        <w:t>COURSE OVERVIEW</w:t>
      </w:r>
      <w:r w:rsidR="008F46DC" w:rsidRPr="001454D2">
        <w:rPr>
          <w:rFonts w:cstheme="minorHAnsi"/>
          <w:b/>
          <w:sz w:val="24"/>
          <w:szCs w:val="24"/>
        </w:rPr>
        <w:t xml:space="preserve"> </w:t>
      </w:r>
      <w:r w:rsidR="00565081" w:rsidRPr="001454D2">
        <w:rPr>
          <w:rFonts w:cstheme="minorHAnsi"/>
          <w:b/>
          <w:sz w:val="24"/>
          <w:szCs w:val="24"/>
        </w:rPr>
        <w:t xml:space="preserve"> </w:t>
      </w:r>
    </w:p>
    <w:p w:rsidR="00522A6E" w:rsidRPr="00522A6E" w:rsidRDefault="00522A6E" w:rsidP="00522A6E">
      <w:pPr>
        <w:tabs>
          <w:tab w:val="left" w:pos="4095"/>
        </w:tabs>
        <w:rPr>
          <w:rFonts w:cstheme="minorHAnsi"/>
          <w:sz w:val="24"/>
          <w:szCs w:val="24"/>
        </w:rPr>
      </w:pPr>
      <w:r w:rsidRPr="00522A6E">
        <w:rPr>
          <w:rFonts w:cstheme="minorHAnsi"/>
          <w:sz w:val="24"/>
          <w:szCs w:val="24"/>
        </w:rPr>
        <w:t>All languages are equal in theory; they all have systematic rules of sound and grammar and can be used to convey complex, precise, and novel meanings. However, in practice, languages are necessarily intertwined with the politics of power and social difference. The importance of language rights to basic human rights cannot be overstated. Whether through conquest, colonization, immigration, enslavement, or the simple fact of ignoring ethnic distinctions, linguistic minorities have always existed, as have language conflicts and the infringement of minorities’ rights to use their languages without prejudice. This course will explore language rights and relate them to human rights in general, surveying language conflicts worldwide between those trying to secure and those trying to deny language rights.</w:t>
      </w:r>
    </w:p>
    <w:p w:rsidR="00522A6E" w:rsidRDefault="00522A6E" w:rsidP="00522A6E">
      <w:pPr>
        <w:tabs>
          <w:tab w:val="left" w:pos="4095"/>
        </w:tabs>
        <w:rPr>
          <w:rFonts w:cstheme="minorHAnsi"/>
          <w:sz w:val="24"/>
          <w:szCs w:val="24"/>
        </w:rPr>
      </w:pPr>
      <w:r w:rsidRPr="00522A6E">
        <w:rPr>
          <w:rFonts w:cstheme="minorHAnsi"/>
          <w:sz w:val="24"/>
          <w:szCs w:val="24"/>
        </w:rPr>
        <w:t>An understanding of linguistic conflict and competition requires a basic understanding of linguistics, the study of phonology (sound systems), morphology (word building systems), lexica (inventories of words and word parts), sentence grammars, and sociocultural conventions and ideologies of use. By using linguistics to understand the systematicity and value of language, we can identify how popular ideas about language, such as characterizations of particular languages as ‘broken’, ‘illogical’, ‘ugly, or ‘inauthentic’, are often not merely misinformed but also misleading; they are a reflection of ideological interests rather than scientifically based claims.  Accordingly, the course will present a non-technical introduction to analytical tools of linguistics, so as to provide a deeper understanding of language structure and the mechanics of linguistic conflict. By also examining specific cases of language conflict, it will illustrate a range of policy decisions in the areas of education, government, and media.</w:t>
      </w:r>
    </w:p>
    <w:p w:rsidR="003552F8" w:rsidRPr="001454D2" w:rsidRDefault="003552F8" w:rsidP="00565081">
      <w:pPr>
        <w:tabs>
          <w:tab w:val="left" w:pos="4095"/>
        </w:tabs>
        <w:rPr>
          <w:rFonts w:cstheme="minorHAnsi"/>
          <w:b/>
          <w:sz w:val="24"/>
          <w:szCs w:val="24"/>
        </w:rPr>
      </w:pPr>
    </w:p>
    <w:p w:rsidR="008F46DC" w:rsidRPr="001454D2" w:rsidRDefault="000A1EC8" w:rsidP="00565081">
      <w:pPr>
        <w:tabs>
          <w:tab w:val="left" w:pos="4095"/>
        </w:tabs>
        <w:rPr>
          <w:rFonts w:cstheme="minorHAnsi"/>
          <w:sz w:val="24"/>
          <w:szCs w:val="24"/>
        </w:rPr>
      </w:pPr>
      <w:r w:rsidRPr="001454D2">
        <w:rPr>
          <w:rFonts w:cstheme="minorHAnsi"/>
          <w:b/>
          <w:sz w:val="24"/>
          <w:szCs w:val="24"/>
        </w:rPr>
        <w:t xml:space="preserve">ITEMIZED </w:t>
      </w:r>
      <w:r w:rsidR="00565081" w:rsidRPr="001454D2">
        <w:rPr>
          <w:rFonts w:cstheme="minorHAnsi"/>
          <w:b/>
          <w:sz w:val="24"/>
          <w:szCs w:val="24"/>
        </w:rPr>
        <w:t>LEARNING OUTCOMES</w:t>
      </w:r>
      <w:r w:rsidR="00565081" w:rsidRPr="001454D2">
        <w:rPr>
          <w:rFonts w:cstheme="minorHAnsi"/>
          <w:sz w:val="24"/>
          <w:szCs w:val="24"/>
        </w:rPr>
        <w:t xml:space="preserve">  </w:t>
      </w:r>
      <w:r w:rsidR="008F46DC" w:rsidRPr="001454D2">
        <w:rPr>
          <w:rFonts w:cstheme="minorHAnsi"/>
          <w:sz w:val="24"/>
          <w:szCs w:val="24"/>
        </w:rPr>
        <w:t xml:space="preserve"> </w:t>
      </w:r>
    </w:p>
    <w:p w:rsidR="00565081" w:rsidRPr="001454D2" w:rsidRDefault="000A1EC8" w:rsidP="00565081">
      <w:pPr>
        <w:tabs>
          <w:tab w:val="left" w:pos="4095"/>
        </w:tabs>
        <w:rPr>
          <w:rFonts w:cstheme="minorHAnsi"/>
          <w:sz w:val="24"/>
          <w:szCs w:val="24"/>
        </w:rPr>
      </w:pPr>
      <w:r w:rsidRPr="001454D2">
        <w:rPr>
          <w:rFonts w:cstheme="minorHAnsi"/>
          <w:b/>
          <w:sz w:val="24"/>
          <w:szCs w:val="24"/>
          <w:u w:val="single"/>
        </w:rPr>
        <w:t xml:space="preserve">Upon successful completion of </w:t>
      </w:r>
      <w:r w:rsidR="00522A6E">
        <w:rPr>
          <w:rFonts w:cstheme="minorHAnsi"/>
          <w:b/>
          <w:sz w:val="24"/>
          <w:szCs w:val="24"/>
          <w:u w:val="single"/>
        </w:rPr>
        <w:t>LING 240</w:t>
      </w:r>
      <w:r w:rsidRPr="001454D2">
        <w:rPr>
          <w:rFonts w:cstheme="minorHAnsi"/>
          <w:b/>
          <w:sz w:val="24"/>
          <w:szCs w:val="24"/>
          <w:u w:val="single"/>
        </w:rPr>
        <w:t xml:space="preserve">, </w:t>
      </w:r>
      <w:r w:rsidR="00562C3A" w:rsidRPr="001454D2">
        <w:rPr>
          <w:rFonts w:cstheme="minorHAnsi"/>
          <w:b/>
          <w:sz w:val="24"/>
          <w:szCs w:val="24"/>
          <w:u w:val="single"/>
        </w:rPr>
        <w:t>students will be able to</w:t>
      </w:r>
      <w:r w:rsidRPr="001454D2">
        <w:rPr>
          <w:rFonts w:cstheme="minorHAnsi"/>
          <w:b/>
          <w:sz w:val="24"/>
          <w:szCs w:val="24"/>
          <w:u w:val="single"/>
        </w:rPr>
        <w:t>:</w:t>
      </w:r>
    </w:p>
    <w:p w:rsidR="00522A6E" w:rsidRPr="00522A6E" w:rsidRDefault="00522A6E" w:rsidP="00522A6E">
      <w:pPr>
        <w:pStyle w:val="ListParagraph"/>
        <w:numPr>
          <w:ilvl w:val="0"/>
          <w:numId w:val="1"/>
        </w:numPr>
        <w:tabs>
          <w:tab w:val="left" w:pos="450"/>
        </w:tabs>
        <w:rPr>
          <w:rFonts w:cstheme="minorHAnsi"/>
          <w:sz w:val="24"/>
          <w:szCs w:val="24"/>
        </w:rPr>
      </w:pPr>
      <w:r w:rsidRPr="00522A6E">
        <w:rPr>
          <w:rFonts w:cstheme="minorHAnsi"/>
          <w:sz w:val="24"/>
          <w:szCs w:val="24"/>
        </w:rPr>
        <w:t>Explain how language is a key symbol of identity and resource for cultural maintenance;</w:t>
      </w:r>
    </w:p>
    <w:p w:rsidR="00522A6E" w:rsidRPr="00522A6E" w:rsidRDefault="00522A6E" w:rsidP="00522A6E">
      <w:pPr>
        <w:pStyle w:val="ListParagraph"/>
        <w:numPr>
          <w:ilvl w:val="0"/>
          <w:numId w:val="1"/>
        </w:numPr>
        <w:tabs>
          <w:tab w:val="left" w:pos="450"/>
        </w:tabs>
        <w:rPr>
          <w:rFonts w:cstheme="minorHAnsi"/>
          <w:sz w:val="24"/>
          <w:szCs w:val="24"/>
        </w:rPr>
      </w:pPr>
      <w:r w:rsidRPr="00522A6E">
        <w:rPr>
          <w:rFonts w:cstheme="minorHAnsi"/>
          <w:sz w:val="24"/>
          <w:szCs w:val="24"/>
        </w:rPr>
        <w:t>Discuss how linguistic differences can result in political and personal conflict;</w:t>
      </w:r>
    </w:p>
    <w:p w:rsidR="00522A6E" w:rsidRPr="00522A6E" w:rsidRDefault="00522A6E" w:rsidP="00522A6E">
      <w:pPr>
        <w:pStyle w:val="ListParagraph"/>
        <w:numPr>
          <w:ilvl w:val="0"/>
          <w:numId w:val="1"/>
        </w:numPr>
        <w:tabs>
          <w:tab w:val="left" w:pos="450"/>
        </w:tabs>
        <w:rPr>
          <w:rFonts w:cstheme="minorHAnsi"/>
          <w:sz w:val="24"/>
          <w:szCs w:val="24"/>
        </w:rPr>
      </w:pPr>
      <w:r w:rsidRPr="00522A6E">
        <w:rPr>
          <w:rFonts w:cstheme="minorHAnsi"/>
          <w:sz w:val="24"/>
          <w:szCs w:val="24"/>
        </w:rPr>
        <w:t>Identify different cultural and moral values that underlie debates about language conflicts and rights;</w:t>
      </w:r>
    </w:p>
    <w:p w:rsidR="00522A6E" w:rsidRPr="00522A6E" w:rsidRDefault="00522A6E" w:rsidP="00522A6E">
      <w:pPr>
        <w:pStyle w:val="ListParagraph"/>
        <w:numPr>
          <w:ilvl w:val="0"/>
          <w:numId w:val="1"/>
        </w:numPr>
        <w:tabs>
          <w:tab w:val="left" w:pos="450"/>
        </w:tabs>
        <w:rPr>
          <w:rFonts w:cstheme="minorHAnsi"/>
          <w:sz w:val="24"/>
          <w:szCs w:val="24"/>
        </w:rPr>
      </w:pPr>
      <w:r w:rsidRPr="00522A6E">
        <w:rPr>
          <w:rFonts w:cstheme="minorHAnsi"/>
          <w:sz w:val="24"/>
          <w:szCs w:val="24"/>
        </w:rPr>
        <w:t>Discover sources of information about these ideological conflicts, and evaluate them for credibility, reliability, bias, and currency;</w:t>
      </w:r>
    </w:p>
    <w:p w:rsidR="00522A6E" w:rsidRPr="00522A6E" w:rsidRDefault="00522A6E" w:rsidP="00522A6E">
      <w:pPr>
        <w:pStyle w:val="ListParagraph"/>
        <w:numPr>
          <w:ilvl w:val="0"/>
          <w:numId w:val="1"/>
        </w:numPr>
        <w:tabs>
          <w:tab w:val="left" w:pos="450"/>
        </w:tabs>
        <w:rPr>
          <w:rFonts w:cstheme="minorHAnsi"/>
          <w:sz w:val="24"/>
          <w:szCs w:val="24"/>
        </w:rPr>
      </w:pPr>
      <w:r w:rsidRPr="00522A6E">
        <w:rPr>
          <w:rFonts w:cstheme="minorHAnsi"/>
          <w:sz w:val="24"/>
          <w:szCs w:val="24"/>
        </w:rPr>
        <w:lastRenderedPageBreak/>
        <w:t>Discuss language rights struggles in the larger context of human rights issues across the world; and</w:t>
      </w:r>
    </w:p>
    <w:p w:rsidR="00522A6E" w:rsidRPr="00522A6E" w:rsidRDefault="00522A6E" w:rsidP="00522A6E">
      <w:pPr>
        <w:pStyle w:val="ListParagraph"/>
        <w:numPr>
          <w:ilvl w:val="0"/>
          <w:numId w:val="1"/>
        </w:numPr>
        <w:tabs>
          <w:tab w:val="left" w:pos="450"/>
        </w:tabs>
        <w:rPr>
          <w:rFonts w:cstheme="minorHAnsi"/>
          <w:sz w:val="24"/>
          <w:szCs w:val="24"/>
        </w:rPr>
      </w:pPr>
      <w:r w:rsidRPr="00522A6E">
        <w:rPr>
          <w:rFonts w:cstheme="minorHAnsi"/>
          <w:sz w:val="24"/>
          <w:szCs w:val="24"/>
        </w:rPr>
        <w:t>Apply concepts of formal linguistics and sociolinguistics to analyses of language rights cases.</w:t>
      </w:r>
    </w:p>
    <w:p w:rsidR="003552F8" w:rsidRPr="001454D2" w:rsidRDefault="003552F8" w:rsidP="00565081">
      <w:pPr>
        <w:tabs>
          <w:tab w:val="left" w:pos="4095"/>
        </w:tabs>
        <w:rPr>
          <w:rFonts w:cstheme="minorHAnsi"/>
          <w:b/>
          <w:sz w:val="24"/>
          <w:szCs w:val="24"/>
        </w:rPr>
      </w:pPr>
    </w:p>
    <w:p w:rsidR="008F46DC" w:rsidRPr="001454D2" w:rsidRDefault="000A1EC8" w:rsidP="00565081">
      <w:pPr>
        <w:tabs>
          <w:tab w:val="left" w:pos="4095"/>
        </w:tabs>
        <w:rPr>
          <w:rFonts w:cstheme="minorHAnsi"/>
          <w:b/>
          <w:sz w:val="24"/>
          <w:szCs w:val="24"/>
        </w:rPr>
      </w:pPr>
      <w:r w:rsidRPr="001454D2">
        <w:rPr>
          <w:rFonts w:cstheme="minorHAnsi"/>
          <w:b/>
          <w:sz w:val="24"/>
          <w:szCs w:val="24"/>
        </w:rPr>
        <w:t xml:space="preserve">SAMPLE </w:t>
      </w:r>
      <w:r w:rsidR="00565081" w:rsidRPr="001454D2">
        <w:rPr>
          <w:rFonts w:cstheme="minorHAnsi"/>
          <w:b/>
          <w:sz w:val="24"/>
          <w:szCs w:val="24"/>
        </w:rPr>
        <w:t>REQUIRED TEXTS/SUGGESTED READINGS</w:t>
      </w:r>
      <w:r w:rsidRPr="001454D2">
        <w:rPr>
          <w:rFonts w:cstheme="minorHAnsi"/>
          <w:b/>
          <w:sz w:val="24"/>
          <w:szCs w:val="24"/>
        </w:rPr>
        <w:t>/MATERIALS</w:t>
      </w:r>
      <w:r w:rsidR="008F46DC" w:rsidRPr="001454D2">
        <w:rPr>
          <w:rFonts w:cstheme="minorHAnsi"/>
          <w:b/>
          <w:sz w:val="24"/>
          <w:szCs w:val="24"/>
        </w:rPr>
        <w:t xml:space="preserve">  </w:t>
      </w:r>
    </w:p>
    <w:p w:rsidR="00522A6E" w:rsidRDefault="00522A6E" w:rsidP="00565081">
      <w:pPr>
        <w:tabs>
          <w:tab w:val="left" w:pos="4095"/>
        </w:tabs>
        <w:rPr>
          <w:rFonts w:cstheme="minorHAnsi"/>
          <w:sz w:val="24"/>
          <w:szCs w:val="24"/>
        </w:rPr>
      </w:pPr>
      <w:r w:rsidRPr="00522A6E">
        <w:rPr>
          <w:rFonts w:cstheme="minorHAnsi"/>
          <w:sz w:val="24"/>
          <w:szCs w:val="24"/>
        </w:rPr>
        <w:t>There is no required textbook for this course. Links to all course readings will be provided on Blackboard (</w:t>
      </w:r>
      <w:hyperlink r:id="rId9" w:history="1">
        <w:r w:rsidRPr="00522A6E">
          <w:rPr>
            <w:rStyle w:val="Hyperlink"/>
            <w:rFonts w:cstheme="minorHAnsi"/>
            <w:sz w:val="24"/>
            <w:szCs w:val="24"/>
          </w:rPr>
          <w:t>https://blackboard.sc.edu</w:t>
        </w:r>
      </w:hyperlink>
      <w:r w:rsidRPr="00522A6E">
        <w:rPr>
          <w:rFonts w:cstheme="minorHAnsi"/>
          <w:sz w:val="24"/>
          <w:szCs w:val="24"/>
        </w:rPr>
        <w:t>).</w:t>
      </w:r>
    </w:p>
    <w:p w:rsidR="000A1EC8" w:rsidRPr="001454D2" w:rsidRDefault="000A1EC8" w:rsidP="00565081">
      <w:pPr>
        <w:tabs>
          <w:tab w:val="left" w:pos="4095"/>
        </w:tabs>
        <w:rPr>
          <w:rFonts w:cstheme="minorHAnsi"/>
          <w:sz w:val="24"/>
          <w:szCs w:val="24"/>
        </w:rPr>
      </w:pPr>
    </w:p>
    <w:p w:rsidR="000A1EC8" w:rsidRPr="001454D2" w:rsidRDefault="000A1EC8" w:rsidP="00565081">
      <w:pPr>
        <w:tabs>
          <w:tab w:val="left" w:pos="4095"/>
        </w:tabs>
        <w:rPr>
          <w:rFonts w:cstheme="minorHAnsi"/>
          <w:b/>
          <w:sz w:val="24"/>
          <w:szCs w:val="24"/>
        </w:rPr>
      </w:pPr>
      <w:r w:rsidRPr="001454D2">
        <w:rPr>
          <w:rFonts w:cstheme="minorHAnsi"/>
          <w:b/>
          <w:sz w:val="24"/>
          <w:szCs w:val="24"/>
        </w:rPr>
        <w:t>SAMPLE ASSIGNMENTS AND/OR EXAMS</w:t>
      </w:r>
    </w:p>
    <w:p w:rsidR="003552F8" w:rsidRPr="00FD4EC6" w:rsidRDefault="00522A6E" w:rsidP="00FD4EC6">
      <w:pPr>
        <w:pStyle w:val="ListParagraph"/>
        <w:numPr>
          <w:ilvl w:val="0"/>
          <w:numId w:val="2"/>
        </w:numPr>
        <w:rPr>
          <w:rFonts w:cstheme="minorHAnsi"/>
          <w:sz w:val="24"/>
          <w:szCs w:val="24"/>
        </w:rPr>
      </w:pPr>
      <w:r w:rsidRPr="00522A6E">
        <w:rPr>
          <w:rFonts w:cstheme="minorHAnsi"/>
          <w:b/>
          <w:sz w:val="24"/>
          <w:szCs w:val="24"/>
        </w:rPr>
        <w:t xml:space="preserve">Data </w:t>
      </w:r>
      <w:r w:rsidR="00FD4EC6">
        <w:rPr>
          <w:rFonts w:cstheme="minorHAnsi"/>
          <w:b/>
          <w:sz w:val="24"/>
          <w:szCs w:val="24"/>
        </w:rPr>
        <w:t>M</w:t>
      </w:r>
      <w:r w:rsidRPr="00522A6E">
        <w:rPr>
          <w:rFonts w:cstheme="minorHAnsi"/>
          <w:b/>
          <w:sz w:val="24"/>
          <w:szCs w:val="24"/>
        </w:rPr>
        <w:t xml:space="preserve">ining </w:t>
      </w:r>
      <w:r w:rsidR="00FD4EC6">
        <w:rPr>
          <w:rFonts w:cstheme="minorHAnsi"/>
          <w:b/>
          <w:sz w:val="24"/>
          <w:szCs w:val="24"/>
        </w:rPr>
        <w:t>A</w:t>
      </w:r>
      <w:r w:rsidRPr="00522A6E">
        <w:rPr>
          <w:rFonts w:cstheme="minorHAnsi"/>
          <w:b/>
          <w:sz w:val="24"/>
          <w:szCs w:val="24"/>
        </w:rPr>
        <w:t>ssignments (4)</w:t>
      </w:r>
      <w:r>
        <w:rPr>
          <w:rFonts w:cstheme="minorHAnsi"/>
          <w:sz w:val="24"/>
          <w:szCs w:val="24"/>
        </w:rPr>
        <w:t xml:space="preserve">: </w:t>
      </w:r>
      <w:r w:rsidR="00FD4EC6">
        <w:rPr>
          <w:rFonts w:cstheme="minorHAnsi"/>
          <w:sz w:val="24"/>
          <w:szCs w:val="24"/>
        </w:rPr>
        <w:t xml:space="preserve"> </w:t>
      </w:r>
      <w:r w:rsidR="00FD4EC6" w:rsidRPr="00FD4EC6">
        <w:rPr>
          <w:rFonts w:cstheme="minorHAnsi"/>
          <w:sz w:val="24"/>
          <w:szCs w:val="24"/>
        </w:rPr>
        <w:t>During the course of the semester, you will identify four (current or historical) issues touching upon linguistic conflict and language rights, and will find information about these on the internet. You will be required to find one formally “objective” article (e.g. newspaper/news wire articles, academic journal articles, etc.) and one polemically oriented piece (e.g. advocacy websites, opinion columns, official government websites, etc.)</w:t>
      </w:r>
      <w:r w:rsidR="00FD4EC6">
        <w:rPr>
          <w:rFonts w:cstheme="minorHAnsi"/>
          <w:sz w:val="24"/>
          <w:szCs w:val="24"/>
        </w:rPr>
        <w:t xml:space="preserve">  </w:t>
      </w:r>
      <w:r w:rsidR="00FD4EC6" w:rsidRPr="00FD4EC6">
        <w:rPr>
          <w:rFonts w:cstheme="minorHAnsi"/>
          <w:sz w:val="24"/>
          <w:szCs w:val="24"/>
        </w:rPr>
        <w:t>You will submit (along with the two articles) a 1-2 page report on what you have found.</w:t>
      </w:r>
      <w:r w:rsidRPr="00FD4EC6">
        <w:rPr>
          <w:rFonts w:cstheme="minorHAnsi"/>
          <w:sz w:val="24"/>
          <w:szCs w:val="24"/>
        </w:rPr>
        <w:t xml:space="preserve"> </w:t>
      </w:r>
    </w:p>
    <w:p w:rsidR="00522A6E" w:rsidRPr="00FD4EC6" w:rsidRDefault="00522A6E" w:rsidP="00FD4EC6">
      <w:pPr>
        <w:pStyle w:val="ListParagraph"/>
        <w:numPr>
          <w:ilvl w:val="0"/>
          <w:numId w:val="35"/>
        </w:numPr>
        <w:rPr>
          <w:rFonts w:cstheme="minorHAnsi"/>
          <w:b/>
          <w:sz w:val="24"/>
          <w:szCs w:val="24"/>
        </w:rPr>
      </w:pPr>
      <w:r w:rsidRPr="00FD4EC6">
        <w:rPr>
          <w:rFonts w:cstheme="minorHAnsi"/>
          <w:b/>
          <w:sz w:val="24"/>
          <w:szCs w:val="24"/>
        </w:rPr>
        <w:t>Introspective/</w:t>
      </w:r>
      <w:r w:rsidR="00FD4EC6">
        <w:rPr>
          <w:rFonts w:cstheme="minorHAnsi"/>
          <w:b/>
          <w:sz w:val="24"/>
          <w:szCs w:val="24"/>
        </w:rPr>
        <w:t>O</w:t>
      </w:r>
      <w:r w:rsidRPr="00FD4EC6">
        <w:rPr>
          <w:rFonts w:cstheme="minorHAnsi"/>
          <w:b/>
          <w:sz w:val="24"/>
          <w:szCs w:val="24"/>
        </w:rPr>
        <w:t xml:space="preserve">bservational </w:t>
      </w:r>
      <w:r w:rsidR="00FD4EC6">
        <w:rPr>
          <w:rFonts w:cstheme="minorHAnsi"/>
          <w:b/>
          <w:sz w:val="24"/>
          <w:szCs w:val="24"/>
        </w:rPr>
        <w:t>J</w:t>
      </w:r>
      <w:r w:rsidRPr="00FD4EC6">
        <w:rPr>
          <w:rFonts w:cstheme="minorHAnsi"/>
          <w:b/>
          <w:sz w:val="24"/>
          <w:szCs w:val="24"/>
        </w:rPr>
        <w:t xml:space="preserve">ournal </w:t>
      </w:r>
      <w:r w:rsidR="00FD4EC6">
        <w:rPr>
          <w:rFonts w:cstheme="minorHAnsi"/>
          <w:b/>
          <w:sz w:val="24"/>
          <w:szCs w:val="24"/>
        </w:rPr>
        <w:t>A</w:t>
      </w:r>
      <w:r w:rsidRPr="00FD4EC6">
        <w:rPr>
          <w:rFonts w:cstheme="minorHAnsi"/>
          <w:b/>
          <w:sz w:val="24"/>
          <w:szCs w:val="24"/>
        </w:rPr>
        <w:t>ssignments (2)</w:t>
      </w:r>
      <w:r w:rsidR="00FD4EC6" w:rsidRPr="00FD4EC6">
        <w:rPr>
          <w:rFonts w:cstheme="minorHAnsi"/>
          <w:b/>
          <w:sz w:val="24"/>
          <w:szCs w:val="24"/>
        </w:rPr>
        <w:t xml:space="preserve">:  </w:t>
      </w:r>
      <w:r w:rsidR="00FD4EC6" w:rsidRPr="00FD4EC6">
        <w:rPr>
          <w:rFonts w:cstheme="minorHAnsi"/>
          <w:sz w:val="24"/>
          <w:szCs w:val="24"/>
        </w:rPr>
        <w:t>Two times during the semester you will be asked to record one- to two-page observations (either introspectively or outwardly focused) on some aspect of language related to the current class topic. The observations will sometimes be based on examples from newspapers, from the radio, from the speech of others around you, or from introspection into your own language use.</w:t>
      </w:r>
      <w:r w:rsidR="00FD4EC6">
        <w:rPr>
          <w:rFonts w:cstheme="minorHAnsi"/>
          <w:sz w:val="24"/>
          <w:szCs w:val="24"/>
        </w:rPr>
        <w:t xml:space="preserve">  </w:t>
      </w:r>
      <w:r w:rsidR="00FD4EC6" w:rsidRPr="00FD4EC6">
        <w:rPr>
          <w:rFonts w:cstheme="minorHAnsi"/>
          <w:sz w:val="24"/>
          <w:szCs w:val="24"/>
        </w:rPr>
        <w:t>In writing your observations, you will reflect on the cultural and moral values that underlie the observations and issues that you are reporting on. You will articulate why and in what ways community values, ethics, and notions of social responsibility matter to the issue at hand. And you will consider how values shape personal and community ethics and decision-making.</w:t>
      </w:r>
    </w:p>
    <w:p w:rsidR="00522A6E" w:rsidRPr="00FD4EC6" w:rsidRDefault="00522A6E" w:rsidP="00FD4EC6">
      <w:pPr>
        <w:pStyle w:val="ListParagraph"/>
        <w:numPr>
          <w:ilvl w:val="0"/>
          <w:numId w:val="35"/>
        </w:numPr>
        <w:rPr>
          <w:rFonts w:cstheme="minorHAnsi"/>
          <w:b/>
          <w:sz w:val="24"/>
          <w:szCs w:val="24"/>
        </w:rPr>
      </w:pPr>
      <w:r w:rsidRPr="00FD4EC6">
        <w:rPr>
          <w:rFonts w:cstheme="minorHAnsi"/>
          <w:b/>
          <w:sz w:val="24"/>
          <w:szCs w:val="24"/>
        </w:rPr>
        <w:t xml:space="preserve">Blackboard </w:t>
      </w:r>
      <w:r w:rsidR="00FD4EC6">
        <w:rPr>
          <w:rFonts w:cstheme="minorHAnsi"/>
          <w:b/>
          <w:sz w:val="24"/>
          <w:szCs w:val="24"/>
        </w:rPr>
        <w:t>Question/C</w:t>
      </w:r>
      <w:r w:rsidRPr="00FD4EC6">
        <w:rPr>
          <w:rFonts w:cstheme="minorHAnsi"/>
          <w:b/>
          <w:sz w:val="24"/>
          <w:szCs w:val="24"/>
        </w:rPr>
        <w:t xml:space="preserve">omments: </w:t>
      </w:r>
      <w:r w:rsidR="00FD4EC6" w:rsidRPr="00FD4EC6">
        <w:rPr>
          <w:rFonts w:cstheme="minorHAnsi"/>
          <w:b/>
          <w:sz w:val="24"/>
          <w:szCs w:val="24"/>
        </w:rPr>
        <w:t xml:space="preserve"> </w:t>
      </w:r>
      <w:r w:rsidRPr="00FD4EC6">
        <w:rPr>
          <w:rFonts w:cstheme="minorHAnsi"/>
          <w:sz w:val="24"/>
          <w:szCs w:val="24"/>
        </w:rPr>
        <w:t>Students are required to submit at least one discussion question or comment prior to each lecture, based on the readings for that lecture.</w:t>
      </w:r>
      <w:r w:rsidR="00FD4EC6" w:rsidRPr="00FD4EC6">
        <w:rPr>
          <w:rFonts w:cstheme="minorHAnsi"/>
          <w:sz w:val="24"/>
          <w:szCs w:val="24"/>
        </w:rPr>
        <w:t xml:space="preserve">  </w:t>
      </w:r>
      <w:r w:rsidR="00FD4EC6">
        <w:rPr>
          <w:rFonts w:cstheme="minorHAnsi"/>
          <w:sz w:val="24"/>
          <w:szCs w:val="24"/>
        </w:rPr>
        <w:t xml:space="preserve">The entry should be concise, and </w:t>
      </w:r>
      <w:r w:rsidR="00FD4EC6" w:rsidRPr="00FD4EC6">
        <w:rPr>
          <w:rFonts w:cstheme="minorHAnsi"/>
          <w:sz w:val="24"/>
          <w:szCs w:val="24"/>
        </w:rPr>
        <w:t>make an </w:t>
      </w:r>
      <w:r w:rsidR="00FD4EC6" w:rsidRPr="00FD4EC6">
        <w:rPr>
          <w:rFonts w:cstheme="minorHAnsi"/>
          <w:bCs/>
          <w:sz w:val="24"/>
          <w:szCs w:val="24"/>
        </w:rPr>
        <w:t>insightful point or critique</w:t>
      </w:r>
      <w:r w:rsidR="00FD4EC6" w:rsidRPr="00FD4EC6">
        <w:rPr>
          <w:rFonts w:cstheme="minorHAnsi"/>
          <w:sz w:val="24"/>
          <w:szCs w:val="24"/>
        </w:rPr>
        <w:t> or raise a </w:t>
      </w:r>
      <w:r w:rsidR="00FD4EC6" w:rsidRPr="00FD4EC6">
        <w:rPr>
          <w:rFonts w:cstheme="minorHAnsi"/>
          <w:bCs/>
          <w:sz w:val="24"/>
          <w:szCs w:val="24"/>
        </w:rPr>
        <w:t>thought-provoking question</w:t>
      </w:r>
      <w:r w:rsidR="00FD4EC6" w:rsidRPr="00FD4EC6">
        <w:rPr>
          <w:rFonts w:cstheme="minorHAnsi"/>
          <w:sz w:val="24"/>
          <w:szCs w:val="24"/>
        </w:rPr>
        <w:t>, while also showing that you’ve read the material carefully</w:t>
      </w:r>
    </w:p>
    <w:p w:rsidR="000A1EC8" w:rsidRPr="00522A6E" w:rsidRDefault="00522A6E" w:rsidP="00FD4EC6">
      <w:pPr>
        <w:pStyle w:val="ListParagraph"/>
        <w:numPr>
          <w:ilvl w:val="0"/>
          <w:numId w:val="35"/>
        </w:numPr>
        <w:tabs>
          <w:tab w:val="left" w:pos="4095"/>
        </w:tabs>
        <w:rPr>
          <w:rFonts w:cstheme="minorHAnsi"/>
          <w:b/>
          <w:sz w:val="24"/>
          <w:szCs w:val="24"/>
        </w:rPr>
      </w:pPr>
      <w:r w:rsidRPr="00522A6E">
        <w:rPr>
          <w:rFonts w:cstheme="minorHAnsi"/>
          <w:b/>
          <w:sz w:val="24"/>
          <w:szCs w:val="24"/>
        </w:rPr>
        <w:t xml:space="preserve">Midterm </w:t>
      </w:r>
      <w:r w:rsidR="000A1EC8" w:rsidRPr="00522A6E">
        <w:rPr>
          <w:rFonts w:cstheme="minorHAnsi"/>
          <w:b/>
          <w:sz w:val="24"/>
          <w:szCs w:val="24"/>
        </w:rPr>
        <w:t>Exam</w:t>
      </w:r>
      <w:r w:rsidR="00FD4EC6">
        <w:rPr>
          <w:rFonts w:cstheme="minorHAnsi"/>
          <w:b/>
          <w:sz w:val="24"/>
          <w:szCs w:val="24"/>
        </w:rPr>
        <w:t xml:space="preserve">:  </w:t>
      </w:r>
      <w:r w:rsidR="00FD4EC6" w:rsidRPr="00FD4EC6">
        <w:rPr>
          <w:rFonts w:cstheme="minorHAnsi"/>
          <w:sz w:val="24"/>
          <w:szCs w:val="24"/>
        </w:rPr>
        <w:t>The midterm exam will consist of short-answer questions (e.g. multiple choice, fill-in-the-blank, write a sentence or two) that test students’ knowledge of terms and concepts introduced in the first seven weeks.</w:t>
      </w:r>
    </w:p>
    <w:p w:rsidR="000A1EC8" w:rsidRPr="00FD4EC6" w:rsidRDefault="00522A6E" w:rsidP="00FD4EC6">
      <w:pPr>
        <w:pStyle w:val="ListParagraph"/>
        <w:numPr>
          <w:ilvl w:val="0"/>
          <w:numId w:val="35"/>
        </w:numPr>
        <w:tabs>
          <w:tab w:val="left" w:pos="4095"/>
        </w:tabs>
        <w:rPr>
          <w:rFonts w:cstheme="minorHAnsi"/>
          <w:sz w:val="24"/>
          <w:szCs w:val="24"/>
        </w:rPr>
      </w:pPr>
      <w:r w:rsidRPr="00522A6E">
        <w:rPr>
          <w:rFonts w:cstheme="minorHAnsi"/>
          <w:b/>
          <w:sz w:val="24"/>
          <w:szCs w:val="24"/>
        </w:rPr>
        <w:t>Final Exam</w:t>
      </w:r>
      <w:r w:rsidR="00FD4EC6">
        <w:rPr>
          <w:rFonts w:cstheme="minorHAnsi"/>
          <w:b/>
          <w:sz w:val="24"/>
          <w:szCs w:val="24"/>
        </w:rPr>
        <w:t xml:space="preserve">:  </w:t>
      </w:r>
      <w:r w:rsidR="00FD4EC6" w:rsidRPr="00FD4EC6">
        <w:rPr>
          <w:rFonts w:cstheme="minorHAnsi"/>
          <w:sz w:val="24"/>
          <w:szCs w:val="24"/>
        </w:rPr>
        <w:t>The final exam will also have a number of short-answer questions, and will ask students to write short essays on one or more of the case studies that were presented in class.</w:t>
      </w:r>
    </w:p>
    <w:p w:rsidR="000A1EC8" w:rsidRPr="001454D2" w:rsidRDefault="000A1EC8" w:rsidP="00565081">
      <w:pPr>
        <w:tabs>
          <w:tab w:val="left" w:pos="4095"/>
        </w:tabs>
        <w:rPr>
          <w:rFonts w:cstheme="minorHAnsi"/>
          <w:b/>
          <w:sz w:val="24"/>
          <w:szCs w:val="24"/>
        </w:rPr>
      </w:pPr>
    </w:p>
    <w:p w:rsidR="00565081" w:rsidRPr="001454D2" w:rsidRDefault="000A1EC8" w:rsidP="00565081">
      <w:pPr>
        <w:tabs>
          <w:tab w:val="left" w:pos="4095"/>
        </w:tabs>
        <w:rPr>
          <w:rFonts w:cstheme="minorHAnsi"/>
          <w:sz w:val="24"/>
          <w:szCs w:val="24"/>
        </w:rPr>
      </w:pPr>
      <w:r w:rsidRPr="001454D2">
        <w:rPr>
          <w:rFonts w:cstheme="minorHAnsi"/>
          <w:b/>
          <w:sz w:val="24"/>
          <w:szCs w:val="24"/>
        </w:rPr>
        <w:t xml:space="preserve">SAMPLE </w:t>
      </w:r>
      <w:r w:rsidR="00565081" w:rsidRPr="001454D2">
        <w:rPr>
          <w:rFonts w:cstheme="minorHAnsi"/>
          <w:b/>
          <w:sz w:val="24"/>
          <w:szCs w:val="24"/>
        </w:rPr>
        <w:t>COURSE OUTLINE</w:t>
      </w:r>
      <w:r w:rsidR="008F46DC" w:rsidRPr="001454D2">
        <w:rPr>
          <w:rFonts w:cstheme="minorHAnsi"/>
          <w:b/>
          <w:sz w:val="24"/>
          <w:szCs w:val="24"/>
        </w:rPr>
        <w:t xml:space="preserve"> WITH TIMELINE OF TOPICS</w:t>
      </w:r>
      <w:r w:rsidR="0046430F" w:rsidRPr="001454D2">
        <w:rPr>
          <w:rFonts w:cstheme="minorHAnsi"/>
          <w:b/>
          <w:sz w:val="24"/>
          <w:szCs w:val="24"/>
        </w:rPr>
        <w:t>, READINGS</w:t>
      </w:r>
      <w:r w:rsidRPr="001454D2">
        <w:rPr>
          <w:rFonts w:cstheme="minorHAnsi"/>
          <w:b/>
          <w:sz w:val="24"/>
          <w:szCs w:val="24"/>
        </w:rPr>
        <w:t>/</w:t>
      </w:r>
      <w:r w:rsidR="008F46DC" w:rsidRPr="001454D2">
        <w:rPr>
          <w:rFonts w:cstheme="minorHAnsi"/>
          <w:b/>
          <w:sz w:val="24"/>
          <w:szCs w:val="24"/>
        </w:rPr>
        <w:t xml:space="preserve"> ASSIGNMENT</w:t>
      </w:r>
      <w:r w:rsidR="0046430F" w:rsidRPr="001454D2">
        <w:rPr>
          <w:rFonts w:cstheme="minorHAnsi"/>
          <w:b/>
          <w:sz w:val="24"/>
          <w:szCs w:val="24"/>
        </w:rPr>
        <w:t>S</w:t>
      </w:r>
      <w:r w:rsidR="00D90AE2" w:rsidRPr="001454D2">
        <w:rPr>
          <w:rFonts w:cstheme="minorHAnsi"/>
          <w:b/>
          <w:sz w:val="24"/>
          <w:szCs w:val="24"/>
        </w:rPr>
        <w:t>, EXAMS/PROJECTS</w:t>
      </w:r>
    </w:p>
    <w:p w:rsidR="00522A6E" w:rsidRPr="00522A6E" w:rsidRDefault="00522A6E" w:rsidP="00522A6E">
      <w:pPr>
        <w:tabs>
          <w:tab w:val="left" w:pos="4095"/>
        </w:tabs>
        <w:rPr>
          <w:rFonts w:cstheme="minorHAnsi"/>
          <w:sz w:val="24"/>
          <w:szCs w:val="24"/>
        </w:rPr>
      </w:pPr>
      <w:r w:rsidRPr="00522A6E">
        <w:rPr>
          <w:rFonts w:cstheme="minorHAnsi"/>
          <w:sz w:val="24"/>
          <w:szCs w:val="24"/>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572"/>
        <w:gridCol w:w="5940"/>
      </w:tblGrid>
      <w:tr w:rsidR="00522A6E" w:rsidRPr="00522A6E" w:rsidTr="00522A6E">
        <w:trPr>
          <w:tblCellSpacing w:w="0" w:type="dxa"/>
        </w:trPr>
        <w:tc>
          <w:tcPr>
            <w:tcW w:w="1572" w:type="dxa"/>
            <w:tcBorders>
              <w:top w:val="outset" w:sz="6" w:space="0" w:color="auto"/>
              <w:left w:val="outset" w:sz="6" w:space="0" w:color="auto"/>
              <w:bottom w:val="outset" w:sz="6" w:space="0" w:color="auto"/>
              <w:right w:val="outset" w:sz="6" w:space="0" w:color="auto"/>
            </w:tcBorders>
            <w:shd w:val="clear" w:color="auto" w:fill="FFFFFF"/>
            <w:hideMark/>
          </w:tcPr>
          <w:p w:rsidR="00522A6E" w:rsidRPr="00522A6E" w:rsidRDefault="00522A6E" w:rsidP="00522A6E">
            <w:pPr>
              <w:tabs>
                <w:tab w:val="left" w:pos="4095"/>
              </w:tabs>
              <w:rPr>
                <w:rFonts w:cstheme="minorHAnsi"/>
                <w:sz w:val="24"/>
                <w:szCs w:val="24"/>
              </w:rPr>
            </w:pPr>
            <w:r w:rsidRPr="00522A6E">
              <w:rPr>
                <w:rFonts w:cstheme="minorHAnsi"/>
                <w:b/>
                <w:bCs/>
                <w:sz w:val="24"/>
                <w:szCs w:val="24"/>
              </w:rPr>
              <w:t> </w:t>
            </w:r>
          </w:p>
          <w:p w:rsidR="00522A6E" w:rsidRPr="00522A6E" w:rsidRDefault="00522A6E" w:rsidP="00522A6E">
            <w:pPr>
              <w:tabs>
                <w:tab w:val="left" w:pos="4095"/>
              </w:tabs>
              <w:rPr>
                <w:rFonts w:cstheme="minorHAnsi"/>
                <w:sz w:val="24"/>
                <w:szCs w:val="24"/>
              </w:rPr>
            </w:pPr>
            <w:r w:rsidRPr="00522A6E">
              <w:rPr>
                <w:rFonts w:cstheme="minorHAnsi"/>
                <w:b/>
                <w:bCs/>
                <w:sz w:val="24"/>
                <w:szCs w:val="24"/>
              </w:rPr>
              <w:t>Week 1</w:t>
            </w:r>
          </w:p>
        </w:tc>
        <w:tc>
          <w:tcPr>
            <w:tcW w:w="5940" w:type="dxa"/>
            <w:tcBorders>
              <w:top w:val="outset" w:sz="6" w:space="0" w:color="auto"/>
              <w:left w:val="outset" w:sz="6" w:space="0" w:color="auto"/>
              <w:bottom w:val="outset" w:sz="6" w:space="0" w:color="auto"/>
              <w:right w:val="outset" w:sz="6" w:space="0" w:color="auto"/>
            </w:tcBorders>
            <w:shd w:val="clear" w:color="auto" w:fill="FFFFFF"/>
            <w:hideMark/>
          </w:tcPr>
          <w:p w:rsidR="00522A6E" w:rsidRPr="00522A6E" w:rsidRDefault="00522A6E" w:rsidP="00522A6E">
            <w:pPr>
              <w:tabs>
                <w:tab w:val="left" w:pos="4095"/>
              </w:tabs>
              <w:rPr>
                <w:rFonts w:cstheme="minorHAnsi"/>
                <w:sz w:val="24"/>
                <w:szCs w:val="24"/>
              </w:rPr>
            </w:pPr>
            <w:r w:rsidRPr="00522A6E">
              <w:rPr>
                <w:rFonts w:cstheme="minorHAnsi"/>
                <w:b/>
                <w:bCs/>
                <w:sz w:val="24"/>
                <w:szCs w:val="24"/>
              </w:rPr>
              <w:t> </w:t>
            </w:r>
          </w:p>
          <w:p w:rsidR="00522A6E" w:rsidRPr="00522A6E" w:rsidRDefault="00522A6E" w:rsidP="00522A6E">
            <w:pPr>
              <w:tabs>
                <w:tab w:val="left" w:pos="4095"/>
              </w:tabs>
              <w:rPr>
                <w:rFonts w:cstheme="minorHAnsi"/>
                <w:sz w:val="24"/>
                <w:szCs w:val="24"/>
              </w:rPr>
            </w:pPr>
            <w:r w:rsidRPr="00522A6E">
              <w:rPr>
                <w:rFonts w:cstheme="minorHAnsi"/>
                <w:b/>
                <w:bCs/>
                <w:sz w:val="24"/>
                <w:szCs w:val="24"/>
              </w:rPr>
              <w:t> What are language rights?</w:t>
            </w:r>
          </w:p>
          <w:p w:rsidR="00522A6E" w:rsidRPr="00522A6E" w:rsidRDefault="00522A6E" w:rsidP="00522A6E">
            <w:pPr>
              <w:numPr>
                <w:ilvl w:val="0"/>
                <w:numId w:val="7"/>
              </w:numPr>
              <w:tabs>
                <w:tab w:val="left" w:pos="4095"/>
              </w:tabs>
              <w:rPr>
                <w:rFonts w:cstheme="minorHAnsi"/>
                <w:sz w:val="24"/>
                <w:szCs w:val="24"/>
              </w:rPr>
            </w:pPr>
            <w:r w:rsidRPr="00522A6E">
              <w:rPr>
                <w:rFonts w:cstheme="minorHAnsi"/>
                <w:i/>
                <w:iCs/>
                <w:sz w:val="24"/>
                <w:szCs w:val="24"/>
              </w:rPr>
              <w:t>How do language rights relate to human rights?</w:t>
            </w:r>
          </w:p>
          <w:p w:rsidR="00522A6E" w:rsidRPr="00522A6E" w:rsidRDefault="00522A6E" w:rsidP="00522A6E">
            <w:pPr>
              <w:numPr>
                <w:ilvl w:val="0"/>
                <w:numId w:val="7"/>
              </w:numPr>
              <w:tabs>
                <w:tab w:val="left" w:pos="4095"/>
              </w:tabs>
              <w:rPr>
                <w:rFonts w:cstheme="minorHAnsi"/>
                <w:sz w:val="24"/>
                <w:szCs w:val="24"/>
              </w:rPr>
            </w:pPr>
            <w:r w:rsidRPr="00522A6E">
              <w:rPr>
                <w:rFonts w:cstheme="minorHAnsi"/>
                <w:i/>
                <w:iCs/>
                <w:sz w:val="24"/>
                <w:szCs w:val="24"/>
              </w:rPr>
              <w:t xml:space="preserve">How do policies protect rights? How do they restrict </w:t>
            </w:r>
            <w:r w:rsidRPr="00522A6E">
              <w:rPr>
                <w:rFonts w:cstheme="minorHAnsi"/>
                <w:i/>
                <w:iCs/>
                <w:sz w:val="24"/>
                <w:szCs w:val="24"/>
              </w:rPr>
              <w:lastRenderedPageBreak/>
              <w:t>them?</w:t>
            </w:r>
          </w:p>
          <w:p w:rsidR="00522A6E" w:rsidRPr="00522A6E" w:rsidRDefault="00522A6E" w:rsidP="00522A6E">
            <w:pPr>
              <w:tabs>
                <w:tab w:val="left" w:pos="4095"/>
              </w:tabs>
              <w:rPr>
                <w:rFonts w:cstheme="minorHAnsi"/>
                <w:sz w:val="24"/>
                <w:szCs w:val="24"/>
              </w:rPr>
            </w:pPr>
            <w:r w:rsidRPr="00522A6E">
              <w:rPr>
                <w:rFonts w:cstheme="minorHAnsi"/>
                <w:sz w:val="24"/>
                <w:szCs w:val="24"/>
              </w:rPr>
              <w:t> Readings:</w:t>
            </w:r>
          </w:p>
          <w:p w:rsidR="00522A6E" w:rsidRPr="00522A6E" w:rsidRDefault="00522A6E" w:rsidP="00522A6E">
            <w:pPr>
              <w:numPr>
                <w:ilvl w:val="0"/>
                <w:numId w:val="8"/>
              </w:numPr>
              <w:tabs>
                <w:tab w:val="left" w:pos="4095"/>
              </w:tabs>
              <w:rPr>
                <w:rFonts w:cstheme="minorHAnsi"/>
                <w:sz w:val="24"/>
                <w:szCs w:val="24"/>
              </w:rPr>
            </w:pPr>
            <w:r w:rsidRPr="00522A6E">
              <w:rPr>
                <w:rFonts w:cstheme="minorHAnsi"/>
                <w:sz w:val="24"/>
                <w:szCs w:val="24"/>
              </w:rPr>
              <w:t>Hornberger, Nancy H. 1998. Language policy, language education, language rights: Indigenous, immigrant, and international perspectives. </w:t>
            </w:r>
            <w:r w:rsidRPr="00522A6E">
              <w:rPr>
                <w:rFonts w:cstheme="minorHAnsi"/>
                <w:i/>
                <w:iCs/>
                <w:sz w:val="24"/>
                <w:szCs w:val="24"/>
              </w:rPr>
              <w:t>Language in Society</w:t>
            </w:r>
            <w:r w:rsidRPr="00522A6E">
              <w:rPr>
                <w:rFonts w:cstheme="minorHAnsi"/>
                <w:sz w:val="24"/>
                <w:szCs w:val="24"/>
              </w:rPr>
              <w:t>27.4:439–458.</w:t>
            </w:r>
          </w:p>
          <w:p w:rsidR="00522A6E" w:rsidRPr="00522A6E" w:rsidRDefault="00522A6E" w:rsidP="00522A6E">
            <w:pPr>
              <w:numPr>
                <w:ilvl w:val="0"/>
                <w:numId w:val="8"/>
              </w:numPr>
              <w:tabs>
                <w:tab w:val="left" w:pos="4095"/>
              </w:tabs>
              <w:rPr>
                <w:rFonts w:cstheme="minorHAnsi"/>
                <w:sz w:val="24"/>
                <w:szCs w:val="24"/>
              </w:rPr>
            </w:pPr>
            <w:r w:rsidRPr="00522A6E">
              <w:rPr>
                <w:rFonts w:cstheme="minorHAnsi"/>
                <w:sz w:val="24"/>
                <w:szCs w:val="24"/>
              </w:rPr>
              <w:t>Document with links to human rights conventions and declarations.</w:t>
            </w:r>
          </w:p>
        </w:tc>
      </w:tr>
      <w:tr w:rsidR="00522A6E" w:rsidRPr="00522A6E" w:rsidTr="00522A6E">
        <w:trPr>
          <w:tblCellSpacing w:w="0" w:type="dxa"/>
        </w:trPr>
        <w:tc>
          <w:tcPr>
            <w:tcW w:w="1572" w:type="dxa"/>
            <w:tcBorders>
              <w:top w:val="outset" w:sz="6" w:space="0" w:color="auto"/>
              <w:left w:val="outset" w:sz="6" w:space="0" w:color="auto"/>
              <w:bottom w:val="outset" w:sz="6" w:space="0" w:color="auto"/>
              <w:right w:val="outset" w:sz="6" w:space="0" w:color="auto"/>
            </w:tcBorders>
            <w:shd w:val="clear" w:color="auto" w:fill="FFFFFF"/>
            <w:hideMark/>
          </w:tcPr>
          <w:p w:rsidR="00522A6E" w:rsidRPr="00522A6E" w:rsidRDefault="00522A6E" w:rsidP="00522A6E">
            <w:pPr>
              <w:tabs>
                <w:tab w:val="left" w:pos="4095"/>
              </w:tabs>
              <w:rPr>
                <w:rFonts w:cstheme="minorHAnsi"/>
                <w:sz w:val="24"/>
                <w:szCs w:val="24"/>
              </w:rPr>
            </w:pPr>
            <w:r w:rsidRPr="00522A6E">
              <w:rPr>
                <w:rFonts w:cstheme="minorHAnsi"/>
                <w:b/>
                <w:bCs/>
                <w:sz w:val="24"/>
                <w:szCs w:val="24"/>
              </w:rPr>
              <w:lastRenderedPageBreak/>
              <w:t> </w:t>
            </w:r>
          </w:p>
          <w:p w:rsidR="00522A6E" w:rsidRPr="00522A6E" w:rsidRDefault="00522A6E" w:rsidP="00522A6E">
            <w:pPr>
              <w:tabs>
                <w:tab w:val="left" w:pos="4095"/>
              </w:tabs>
              <w:rPr>
                <w:rFonts w:cstheme="minorHAnsi"/>
                <w:sz w:val="24"/>
                <w:szCs w:val="24"/>
              </w:rPr>
            </w:pPr>
            <w:r w:rsidRPr="00522A6E">
              <w:rPr>
                <w:rFonts w:cstheme="minorHAnsi"/>
                <w:b/>
                <w:bCs/>
                <w:sz w:val="24"/>
                <w:szCs w:val="24"/>
              </w:rPr>
              <w:t>Week 2</w:t>
            </w:r>
          </w:p>
        </w:tc>
        <w:tc>
          <w:tcPr>
            <w:tcW w:w="5940" w:type="dxa"/>
            <w:tcBorders>
              <w:top w:val="outset" w:sz="6" w:space="0" w:color="auto"/>
              <w:left w:val="outset" w:sz="6" w:space="0" w:color="auto"/>
              <w:bottom w:val="outset" w:sz="6" w:space="0" w:color="auto"/>
              <w:right w:val="outset" w:sz="6" w:space="0" w:color="auto"/>
            </w:tcBorders>
            <w:shd w:val="clear" w:color="auto" w:fill="FFFFFF"/>
            <w:hideMark/>
          </w:tcPr>
          <w:p w:rsidR="00522A6E" w:rsidRPr="00522A6E" w:rsidRDefault="00522A6E" w:rsidP="00522A6E">
            <w:pPr>
              <w:tabs>
                <w:tab w:val="left" w:pos="4095"/>
              </w:tabs>
              <w:rPr>
                <w:rFonts w:cstheme="minorHAnsi"/>
                <w:sz w:val="24"/>
                <w:szCs w:val="24"/>
              </w:rPr>
            </w:pPr>
            <w:r w:rsidRPr="00522A6E">
              <w:rPr>
                <w:rFonts w:cstheme="minorHAnsi"/>
                <w:b/>
                <w:bCs/>
                <w:sz w:val="24"/>
                <w:szCs w:val="24"/>
              </w:rPr>
              <w:t> </w:t>
            </w:r>
          </w:p>
          <w:p w:rsidR="00522A6E" w:rsidRPr="00522A6E" w:rsidRDefault="00522A6E" w:rsidP="00522A6E">
            <w:pPr>
              <w:tabs>
                <w:tab w:val="left" w:pos="4095"/>
              </w:tabs>
              <w:rPr>
                <w:rFonts w:cstheme="minorHAnsi"/>
                <w:sz w:val="24"/>
                <w:szCs w:val="24"/>
              </w:rPr>
            </w:pPr>
            <w:r w:rsidRPr="00522A6E">
              <w:rPr>
                <w:rFonts w:cstheme="minorHAnsi"/>
                <w:b/>
                <w:bCs/>
                <w:sz w:val="24"/>
                <w:szCs w:val="24"/>
              </w:rPr>
              <w:t> What is language?</w:t>
            </w:r>
          </w:p>
          <w:p w:rsidR="00522A6E" w:rsidRPr="00522A6E" w:rsidRDefault="00522A6E" w:rsidP="00522A6E">
            <w:pPr>
              <w:numPr>
                <w:ilvl w:val="0"/>
                <w:numId w:val="9"/>
              </w:numPr>
              <w:tabs>
                <w:tab w:val="left" w:pos="4095"/>
              </w:tabs>
              <w:rPr>
                <w:rFonts w:cstheme="minorHAnsi"/>
                <w:sz w:val="24"/>
                <w:szCs w:val="24"/>
              </w:rPr>
            </w:pPr>
            <w:r w:rsidRPr="00522A6E">
              <w:rPr>
                <w:rFonts w:cstheme="minorHAnsi"/>
                <w:i/>
                <w:iCs/>
                <w:sz w:val="24"/>
                <w:szCs w:val="24"/>
              </w:rPr>
              <w:t>What is the structure of language?</w:t>
            </w:r>
          </w:p>
          <w:p w:rsidR="00522A6E" w:rsidRPr="00522A6E" w:rsidRDefault="00522A6E" w:rsidP="00522A6E">
            <w:pPr>
              <w:numPr>
                <w:ilvl w:val="0"/>
                <w:numId w:val="9"/>
              </w:numPr>
              <w:tabs>
                <w:tab w:val="left" w:pos="4095"/>
              </w:tabs>
              <w:rPr>
                <w:rFonts w:cstheme="minorHAnsi"/>
                <w:sz w:val="24"/>
                <w:szCs w:val="24"/>
              </w:rPr>
            </w:pPr>
            <w:r w:rsidRPr="00522A6E">
              <w:rPr>
                <w:rFonts w:cstheme="minorHAnsi"/>
                <w:i/>
                <w:iCs/>
                <w:sz w:val="24"/>
                <w:szCs w:val="24"/>
              </w:rPr>
              <w:t>What are its “moving parts”?</w:t>
            </w:r>
          </w:p>
          <w:p w:rsidR="00522A6E" w:rsidRPr="00522A6E" w:rsidRDefault="00522A6E" w:rsidP="00522A6E">
            <w:pPr>
              <w:tabs>
                <w:tab w:val="left" w:pos="4095"/>
              </w:tabs>
              <w:rPr>
                <w:rFonts w:cstheme="minorHAnsi"/>
                <w:sz w:val="24"/>
                <w:szCs w:val="24"/>
              </w:rPr>
            </w:pPr>
            <w:r w:rsidRPr="00522A6E">
              <w:rPr>
                <w:rFonts w:cstheme="minorHAnsi"/>
                <w:sz w:val="24"/>
                <w:szCs w:val="24"/>
              </w:rPr>
              <w:t> Readings:</w:t>
            </w:r>
          </w:p>
          <w:p w:rsidR="00522A6E" w:rsidRPr="00522A6E" w:rsidRDefault="00522A6E" w:rsidP="00522A6E">
            <w:pPr>
              <w:numPr>
                <w:ilvl w:val="0"/>
                <w:numId w:val="10"/>
              </w:numPr>
              <w:tabs>
                <w:tab w:val="left" w:pos="4095"/>
              </w:tabs>
              <w:rPr>
                <w:rFonts w:cstheme="minorHAnsi"/>
                <w:sz w:val="24"/>
                <w:szCs w:val="24"/>
              </w:rPr>
            </w:pPr>
            <w:r w:rsidRPr="00522A6E">
              <w:rPr>
                <w:rFonts w:cstheme="minorHAnsi"/>
                <w:sz w:val="24"/>
                <w:szCs w:val="24"/>
              </w:rPr>
              <w:t>Dubinsky, Stanley, and Christopher Holcomb. 2011. </w:t>
            </w:r>
            <w:r w:rsidRPr="00522A6E">
              <w:rPr>
                <w:rFonts w:cstheme="minorHAnsi"/>
                <w:i/>
                <w:iCs/>
                <w:sz w:val="24"/>
                <w:szCs w:val="24"/>
              </w:rPr>
              <w:t>Understanding language through humor</w:t>
            </w:r>
            <w:r w:rsidRPr="00522A6E">
              <w:rPr>
                <w:rFonts w:cstheme="minorHAnsi"/>
                <w:sz w:val="24"/>
                <w:szCs w:val="24"/>
              </w:rPr>
              <w:t>. Cambridge: Cambridge University Press. [chapters 3-5]</w:t>
            </w:r>
          </w:p>
          <w:p w:rsidR="00522A6E" w:rsidRPr="00522A6E" w:rsidRDefault="00522A6E" w:rsidP="00522A6E">
            <w:pPr>
              <w:numPr>
                <w:ilvl w:val="0"/>
                <w:numId w:val="10"/>
              </w:numPr>
              <w:tabs>
                <w:tab w:val="left" w:pos="4095"/>
              </w:tabs>
              <w:rPr>
                <w:rFonts w:cstheme="minorHAnsi"/>
                <w:sz w:val="24"/>
                <w:szCs w:val="24"/>
              </w:rPr>
            </w:pPr>
            <w:r w:rsidRPr="00522A6E">
              <w:rPr>
                <w:rFonts w:cstheme="minorHAnsi"/>
                <w:sz w:val="24"/>
                <w:szCs w:val="24"/>
              </w:rPr>
              <w:t>Lippi-Green, Rosina. 2012. Linguistic ‘facts of life’. </w:t>
            </w:r>
            <w:r w:rsidRPr="00522A6E">
              <w:rPr>
                <w:rFonts w:cstheme="minorHAnsi"/>
                <w:i/>
                <w:iCs/>
                <w:sz w:val="24"/>
                <w:szCs w:val="24"/>
              </w:rPr>
              <w:t>English with an accent: Language, ideology, and discrimination in the United States</w:t>
            </w:r>
            <w:r w:rsidRPr="00522A6E">
              <w:rPr>
                <w:rFonts w:cstheme="minorHAnsi"/>
                <w:sz w:val="24"/>
                <w:szCs w:val="24"/>
              </w:rPr>
              <w:t>, pp. 5-26. London: Routledge. </w:t>
            </w:r>
          </w:p>
        </w:tc>
      </w:tr>
      <w:tr w:rsidR="00522A6E" w:rsidRPr="00522A6E" w:rsidTr="00522A6E">
        <w:trPr>
          <w:tblCellSpacing w:w="0" w:type="dxa"/>
        </w:trPr>
        <w:tc>
          <w:tcPr>
            <w:tcW w:w="1572" w:type="dxa"/>
            <w:tcBorders>
              <w:top w:val="outset" w:sz="6" w:space="0" w:color="auto"/>
              <w:left w:val="outset" w:sz="6" w:space="0" w:color="auto"/>
              <w:bottom w:val="outset" w:sz="6" w:space="0" w:color="auto"/>
              <w:right w:val="outset" w:sz="6" w:space="0" w:color="auto"/>
            </w:tcBorders>
            <w:shd w:val="clear" w:color="auto" w:fill="FFFFFF"/>
            <w:hideMark/>
          </w:tcPr>
          <w:p w:rsidR="00522A6E" w:rsidRPr="00522A6E" w:rsidRDefault="00522A6E" w:rsidP="00522A6E">
            <w:pPr>
              <w:tabs>
                <w:tab w:val="left" w:pos="4095"/>
              </w:tabs>
              <w:rPr>
                <w:rFonts w:cstheme="minorHAnsi"/>
                <w:sz w:val="24"/>
                <w:szCs w:val="24"/>
              </w:rPr>
            </w:pPr>
            <w:r w:rsidRPr="00522A6E">
              <w:rPr>
                <w:rFonts w:cstheme="minorHAnsi"/>
                <w:b/>
                <w:bCs/>
                <w:sz w:val="24"/>
                <w:szCs w:val="24"/>
              </w:rPr>
              <w:t> </w:t>
            </w:r>
          </w:p>
          <w:p w:rsidR="00522A6E" w:rsidRPr="00522A6E" w:rsidRDefault="00522A6E" w:rsidP="00522A6E">
            <w:pPr>
              <w:tabs>
                <w:tab w:val="left" w:pos="4095"/>
              </w:tabs>
              <w:rPr>
                <w:rFonts w:cstheme="minorHAnsi"/>
                <w:sz w:val="24"/>
                <w:szCs w:val="24"/>
              </w:rPr>
            </w:pPr>
            <w:r w:rsidRPr="00522A6E">
              <w:rPr>
                <w:rFonts w:cstheme="minorHAnsi"/>
                <w:b/>
                <w:bCs/>
                <w:sz w:val="24"/>
                <w:szCs w:val="24"/>
              </w:rPr>
              <w:t>Week 3</w:t>
            </w:r>
          </w:p>
        </w:tc>
        <w:tc>
          <w:tcPr>
            <w:tcW w:w="5940" w:type="dxa"/>
            <w:tcBorders>
              <w:top w:val="outset" w:sz="6" w:space="0" w:color="auto"/>
              <w:left w:val="outset" w:sz="6" w:space="0" w:color="auto"/>
              <w:bottom w:val="outset" w:sz="6" w:space="0" w:color="auto"/>
              <w:right w:val="outset" w:sz="6" w:space="0" w:color="auto"/>
            </w:tcBorders>
            <w:shd w:val="clear" w:color="auto" w:fill="FFFFFF"/>
            <w:hideMark/>
          </w:tcPr>
          <w:p w:rsidR="00522A6E" w:rsidRPr="00522A6E" w:rsidRDefault="00522A6E" w:rsidP="00522A6E">
            <w:pPr>
              <w:tabs>
                <w:tab w:val="left" w:pos="4095"/>
              </w:tabs>
              <w:rPr>
                <w:rFonts w:cstheme="minorHAnsi"/>
                <w:sz w:val="24"/>
                <w:szCs w:val="24"/>
              </w:rPr>
            </w:pPr>
            <w:r w:rsidRPr="00522A6E">
              <w:rPr>
                <w:rFonts w:cstheme="minorHAnsi"/>
                <w:b/>
                <w:bCs/>
                <w:sz w:val="24"/>
                <w:szCs w:val="24"/>
              </w:rPr>
              <w:t> </w:t>
            </w:r>
          </w:p>
          <w:p w:rsidR="00522A6E" w:rsidRPr="00522A6E" w:rsidRDefault="00522A6E" w:rsidP="00522A6E">
            <w:pPr>
              <w:tabs>
                <w:tab w:val="left" w:pos="4095"/>
              </w:tabs>
              <w:rPr>
                <w:rFonts w:cstheme="minorHAnsi"/>
                <w:sz w:val="24"/>
                <w:szCs w:val="24"/>
              </w:rPr>
            </w:pPr>
            <w:r w:rsidRPr="00522A6E">
              <w:rPr>
                <w:rFonts w:cstheme="minorHAnsi"/>
                <w:b/>
                <w:bCs/>
                <w:sz w:val="24"/>
                <w:szCs w:val="24"/>
              </w:rPr>
              <w:t> Language variation: What is dialect?</w:t>
            </w:r>
          </w:p>
          <w:p w:rsidR="00522A6E" w:rsidRPr="00522A6E" w:rsidRDefault="00522A6E" w:rsidP="00522A6E">
            <w:pPr>
              <w:numPr>
                <w:ilvl w:val="0"/>
                <w:numId w:val="11"/>
              </w:numPr>
              <w:tabs>
                <w:tab w:val="left" w:pos="4095"/>
              </w:tabs>
              <w:rPr>
                <w:rFonts w:cstheme="minorHAnsi"/>
                <w:sz w:val="24"/>
                <w:szCs w:val="24"/>
              </w:rPr>
            </w:pPr>
            <w:r w:rsidRPr="00522A6E">
              <w:rPr>
                <w:rFonts w:cstheme="minorHAnsi"/>
                <w:i/>
                <w:iCs/>
                <w:sz w:val="24"/>
                <w:szCs w:val="24"/>
              </w:rPr>
              <w:t>How do varieties of a language differ?</w:t>
            </w:r>
          </w:p>
          <w:p w:rsidR="00522A6E" w:rsidRPr="00522A6E" w:rsidRDefault="00522A6E" w:rsidP="00522A6E">
            <w:pPr>
              <w:numPr>
                <w:ilvl w:val="0"/>
                <w:numId w:val="11"/>
              </w:numPr>
              <w:tabs>
                <w:tab w:val="left" w:pos="4095"/>
              </w:tabs>
              <w:rPr>
                <w:rFonts w:cstheme="minorHAnsi"/>
                <w:sz w:val="24"/>
                <w:szCs w:val="24"/>
              </w:rPr>
            </w:pPr>
            <w:r w:rsidRPr="00522A6E">
              <w:rPr>
                <w:rFonts w:cstheme="minorHAnsi"/>
                <w:i/>
                <w:iCs/>
                <w:sz w:val="24"/>
                <w:szCs w:val="24"/>
              </w:rPr>
              <w:t>How does one measure the difference between dialects and languages?</w:t>
            </w:r>
          </w:p>
          <w:p w:rsidR="00522A6E" w:rsidRPr="00522A6E" w:rsidRDefault="00522A6E" w:rsidP="00522A6E">
            <w:pPr>
              <w:tabs>
                <w:tab w:val="left" w:pos="4095"/>
              </w:tabs>
              <w:rPr>
                <w:rFonts w:cstheme="minorHAnsi"/>
                <w:sz w:val="24"/>
                <w:szCs w:val="24"/>
              </w:rPr>
            </w:pPr>
            <w:r w:rsidRPr="00522A6E">
              <w:rPr>
                <w:rFonts w:cstheme="minorHAnsi"/>
                <w:sz w:val="24"/>
                <w:szCs w:val="24"/>
              </w:rPr>
              <w:t> Readings:</w:t>
            </w:r>
          </w:p>
          <w:p w:rsidR="00522A6E" w:rsidRPr="00522A6E" w:rsidRDefault="00522A6E" w:rsidP="00522A6E">
            <w:pPr>
              <w:numPr>
                <w:ilvl w:val="0"/>
                <w:numId w:val="12"/>
              </w:numPr>
              <w:tabs>
                <w:tab w:val="left" w:pos="4095"/>
              </w:tabs>
              <w:rPr>
                <w:rFonts w:cstheme="minorHAnsi"/>
                <w:sz w:val="24"/>
                <w:szCs w:val="24"/>
              </w:rPr>
            </w:pPr>
            <w:r w:rsidRPr="00522A6E">
              <w:rPr>
                <w:rFonts w:cstheme="minorHAnsi"/>
                <w:sz w:val="24"/>
                <w:szCs w:val="24"/>
              </w:rPr>
              <w:t>Chambers, J. K. &amp; Peter Trudgill. 1998. Chapter 1: Dialect and language.</w:t>
            </w:r>
            <w:r w:rsidRPr="00522A6E">
              <w:rPr>
                <w:rFonts w:cstheme="minorHAnsi"/>
                <w:i/>
                <w:iCs/>
                <w:sz w:val="24"/>
                <w:szCs w:val="24"/>
              </w:rPr>
              <w:t>Dialectology</w:t>
            </w:r>
            <w:r w:rsidRPr="00522A6E">
              <w:rPr>
                <w:rFonts w:cstheme="minorHAnsi"/>
                <w:sz w:val="24"/>
                <w:szCs w:val="24"/>
              </w:rPr>
              <w:t>, 3-12: Cambridge University Press.</w:t>
            </w:r>
          </w:p>
          <w:p w:rsidR="00522A6E" w:rsidRPr="00522A6E" w:rsidRDefault="00522A6E" w:rsidP="00522A6E">
            <w:pPr>
              <w:numPr>
                <w:ilvl w:val="0"/>
                <w:numId w:val="12"/>
              </w:numPr>
              <w:tabs>
                <w:tab w:val="left" w:pos="4095"/>
              </w:tabs>
              <w:rPr>
                <w:rFonts w:cstheme="minorHAnsi"/>
                <w:sz w:val="24"/>
                <w:szCs w:val="24"/>
              </w:rPr>
            </w:pPr>
            <w:r w:rsidRPr="00522A6E">
              <w:rPr>
                <w:rFonts w:cstheme="minorHAnsi"/>
                <w:sz w:val="24"/>
                <w:szCs w:val="24"/>
              </w:rPr>
              <w:t>Dubinsky, Stanley, and Christopher Holcomb. 2011. Variety is the spice of  life: Language variation [chapter 9]. </w:t>
            </w:r>
            <w:r w:rsidRPr="00522A6E">
              <w:rPr>
                <w:rFonts w:cstheme="minorHAnsi"/>
                <w:i/>
                <w:iCs/>
                <w:sz w:val="24"/>
                <w:szCs w:val="24"/>
              </w:rPr>
              <w:t>Understanding language through humor</w:t>
            </w:r>
            <w:r w:rsidRPr="00522A6E">
              <w:rPr>
                <w:rFonts w:cstheme="minorHAnsi"/>
                <w:sz w:val="24"/>
                <w:szCs w:val="24"/>
              </w:rPr>
              <w:t>. Cambridge: Cambridge University Press.</w:t>
            </w:r>
          </w:p>
        </w:tc>
      </w:tr>
    </w:tbl>
    <w:p w:rsidR="00522A6E" w:rsidRPr="00522A6E" w:rsidRDefault="00522A6E" w:rsidP="00522A6E">
      <w:pPr>
        <w:tabs>
          <w:tab w:val="left" w:pos="4095"/>
        </w:tabs>
        <w:rPr>
          <w:rFonts w:cstheme="minorHAnsi"/>
          <w:sz w:val="24"/>
          <w:szCs w:val="24"/>
        </w:rPr>
      </w:pPr>
      <w:r w:rsidRPr="00522A6E">
        <w:rPr>
          <w:rFonts w:cstheme="minorHAnsi"/>
          <w:sz w:val="24"/>
          <w:szCs w:val="24"/>
        </w:rPr>
        <w:t> </w:t>
      </w:r>
    </w:p>
    <w:p w:rsidR="00522A6E" w:rsidRPr="00522A6E" w:rsidRDefault="00522A6E" w:rsidP="00522A6E">
      <w:pPr>
        <w:tabs>
          <w:tab w:val="left" w:pos="4095"/>
        </w:tabs>
        <w:rPr>
          <w:rFonts w:cstheme="minorHAnsi"/>
          <w:sz w:val="24"/>
          <w:szCs w:val="24"/>
        </w:rPr>
      </w:pPr>
      <w:r w:rsidRPr="00522A6E">
        <w:rPr>
          <w:rFonts w:cstheme="minorHAnsi"/>
          <w:sz w:val="24"/>
          <w:szCs w:val="24"/>
        </w:rPr>
        <w:t> </w:t>
      </w:r>
    </w:p>
    <w:p w:rsidR="00522A6E" w:rsidRPr="00522A6E" w:rsidRDefault="00522A6E" w:rsidP="00522A6E">
      <w:pPr>
        <w:tabs>
          <w:tab w:val="left" w:pos="4095"/>
        </w:tabs>
        <w:rPr>
          <w:rFonts w:cstheme="minorHAnsi"/>
          <w:sz w:val="24"/>
          <w:szCs w:val="24"/>
        </w:rPr>
      </w:pPr>
      <w:r w:rsidRPr="00522A6E">
        <w:rPr>
          <w:rFonts w:cstheme="minorHAnsi"/>
          <w:sz w:val="24"/>
          <w:szCs w:val="24"/>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572"/>
        <w:gridCol w:w="5940"/>
      </w:tblGrid>
      <w:tr w:rsidR="00522A6E" w:rsidRPr="00522A6E" w:rsidTr="00522A6E">
        <w:trPr>
          <w:tblCellSpacing w:w="0" w:type="dxa"/>
        </w:trPr>
        <w:tc>
          <w:tcPr>
            <w:tcW w:w="1572" w:type="dxa"/>
            <w:tcBorders>
              <w:top w:val="outset" w:sz="6" w:space="0" w:color="auto"/>
              <w:left w:val="outset" w:sz="6" w:space="0" w:color="auto"/>
              <w:bottom w:val="outset" w:sz="6" w:space="0" w:color="auto"/>
              <w:right w:val="outset" w:sz="6" w:space="0" w:color="auto"/>
            </w:tcBorders>
            <w:shd w:val="clear" w:color="auto" w:fill="FFFFFF"/>
            <w:hideMark/>
          </w:tcPr>
          <w:p w:rsidR="00522A6E" w:rsidRPr="00522A6E" w:rsidRDefault="00522A6E" w:rsidP="00522A6E">
            <w:pPr>
              <w:tabs>
                <w:tab w:val="left" w:pos="4095"/>
              </w:tabs>
              <w:rPr>
                <w:rFonts w:cstheme="minorHAnsi"/>
                <w:sz w:val="24"/>
                <w:szCs w:val="24"/>
              </w:rPr>
            </w:pPr>
            <w:r w:rsidRPr="00522A6E">
              <w:rPr>
                <w:rFonts w:cstheme="minorHAnsi"/>
                <w:b/>
                <w:bCs/>
                <w:sz w:val="24"/>
                <w:szCs w:val="24"/>
              </w:rPr>
              <w:t> </w:t>
            </w:r>
          </w:p>
          <w:p w:rsidR="00522A6E" w:rsidRPr="00522A6E" w:rsidRDefault="00522A6E" w:rsidP="00522A6E">
            <w:pPr>
              <w:tabs>
                <w:tab w:val="left" w:pos="4095"/>
              </w:tabs>
              <w:rPr>
                <w:rFonts w:cstheme="minorHAnsi"/>
                <w:sz w:val="24"/>
                <w:szCs w:val="24"/>
              </w:rPr>
            </w:pPr>
            <w:r w:rsidRPr="00522A6E">
              <w:rPr>
                <w:rFonts w:cstheme="minorHAnsi"/>
                <w:b/>
                <w:bCs/>
                <w:sz w:val="24"/>
                <w:szCs w:val="24"/>
              </w:rPr>
              <w:t>Week 4</w:t>
            </w:r>
          </w:p>
        </w:tc>
        <w:tc>
          <w:tcPr>
            <w:tcW w:w="5940" w:type="dxa"/>
            <w:tcBorders>
              <w:top w:val="outset" w:sz="6" w:space="0" w:color="auto"/>
              <w:left w:val="outset" w:sz="6" w:space="0" w:color="auto"/>
              <w:bottom w:val="outset" w:sz="6" w:space="0" w:color="auto"/>
              <w:right w:val="outset" w:sz="6" w:space="0" w:color="auto"/>
            </w:tcBorders>
            <w:shd w:val="clear" w:color="auto" w:fill="FFFFFF"/>
            <w:hideMark/>
          </w:tcPr>
          <w:p w:rsidR="00522A6E" w:rsidRPr="00522A6E" w:rsidRDefault="00522A6E" w:rsidP="00522A6E">
            <w:pPr>
              <w:tabs>
                <w:tab w:val="left" w:pos="4095"/>
              </w:tabs>
              <w:rPr>
                <w:rFonts w:cstheme="minorHAnsi"/>
                <w:sz w:val="24"/>
                <w:szCs w:val="24"/>
              </w:rPr>
            </w:pPr>
            <w:r w:rsidRPr="00522A6E">
              <w:rPr>
                <w:rFonts w:cstheme="minorHAnsi"/>
                <w:b/>
                <w:bCs/>
                <w:sz w:val="24"/>
                <w:szCs w:val="24"/>
              </w:rPr>
              <w:t> </w:t>
            </w:r>
          </w:p>
          <w:p w:rsidR="00522A6E" w:rsidRPr="00522A6E" w:rsidRDefault="00522A6E" w:rsidP="00522A6E">
            <w:pPr>
              <w:tabs>
                <w:tab w:val="left" w:pos="4095"/>
              </w:tabs>
              <w:rPr>
                <w:rFonts w:cstheme="minorHAnsi"/>
                <w:sz w:val="24"/>
                <w:szCs w:val="24"/>
              </w:rPr>
            </w:pPr>
            <w:r w:rsidRPr="00522A6E">
              <w:rPr>
                <w:rFonts w:cstheme="minorHAnsi"/>
                <w:b/>
                <w:bCs/>
                <w:sz w:val="24"/>
                <w:szCs w:val="24"/>
              </w:rPr>
              <w:t> Dialect case studies:</w:t>
            </w:r>
          </w:p>
          <w:p w:rsidR="00522A6E" w:rsidRPr="00522A6E" w:rsidRDefault="00522A6E" w:rsidP="00522A6E">
            <w:pPr>
              <w:tabs>
                <w:tab w:val="left" w:pos="4095"/>
              </w:tabs>
              <w:rPr>
                <w:rFonts w:cstheme="minorHAnsi"/>
                <w:sz w:val="24"/>
                <w:szCs w:val="24"/>
              </w:rPr>
            </w:pPr>
            <w:r w:rsidRPr="00522A6E">
              <w:rPr>
                <w:rFonts w:cstheme="minorHAnsi"/>
                <w:b/>
                <w:bCs/>
                <w:sz w:val="24"/>
                <w:szCs w:val="24"/>
              </w:rPr>
              <w:t> Norway-(Danish)-Norwegian / African-American English</w:t>
            </w:r>
          </w:p>
          <w:p w:rsidR="00522A6E" w:rsidRPr="00522A6E" w:rsidRDefault="00522A6E" w:rsidP="00522A6E">
            <w:pPr>
              <w:tabs>
                <w:tab w:val="left" w:pos="4095"/>
              </w:tabs>
              <w:rPr>
                <w:rFonts w:cstheme="minorHAnsi"/>
                <w:sz w:val="24"/>
                <w:szCs w:val="24"/>
              </w:rPr>
            </w:pPr>
            <w:r w:rsidRPr="00522A6E">
              <w:rPr>
                <w:rFonts w:cstheme="minorHAnsi"/>
                <w:sz w:val="24"/>
                <w:szCs w:val="24"/>
              </w:rPr>
              <w:t> Readings:</w:t>
            </w:r>
          </w:p>
          <w:p w:rsidR="00522A6E" w:rsidRPr="00522A6E" w:rsidRDefault="00522A6E" w:rsidP="00522A6E">
            <w:pPr>
              <w:numPr>
                <w:ilvl w:val="0"/>
                <w:numId w:val="13"/>
              </w:numPr>
              <w:tabs>
                <w:tab w:val="left" w:pos="4095"/>
              </w:tabs>
              <w:rPr>
                <w:rFonts w:cstheme="minorHAnsi"/>
                <w:sz w:val="24"/>
                <w:szCs w:val="24"/>
              </w:rPr>
            </w:pPr>
            <w:r w:rsidRPr="00522A6E">
              <w:rPr>
                <w:rFonts w:cstheme="minorHAnsi"/>
                <w:sz w:val="24"/>
                <w:szCs w:val="24"/>
              </w:rPr>
              <w:t>Berdichevsky, Norman. 2004. Norway’s schizophrenia: New Norse vs. Dano-Norwegian. </w:t>
            </w:r>
            <w:r w:rsidRPr="00522A6E">
              <w:rPr>
                <w:rFonts w:cstheme="minorHAnsi"/>
                <w:i/>
                <w:iCs/>
                <w:sz w:val="24"/>
                <w:szCs w:val="24"/>
              </w:rPr>
              <w:t>Nations, language, and citizenship</w:t>
            </w:r>
            <w:r w:rsidRPr="00522A6E">
              <w:rPr>
                <w:rFonts w:cstheme="minorHAnsi"/>
                <w:sz w:val="24"/>
                <w:szCs w:val="24"/>
              </w:rPr>
              <w:t>. Ch3 (55-65). London: McFarland &amp; Company.</w:t>
            </w:r>
          </w:p>
          <w:p w:rsidR="00522A6E" w:rsidRPr="00522A6E" w:rsidRDefault="00522A6E" w:rsidP="00522A6E">
            <w:pPr>
              <w:numPr>
                <w:ilvl w:val="0"/>
                <w:numId w:val="13"/>
              </w:numPr>
              <w:tabs>
                <w:tab w:val="left" w:pos="4095"/>
              </w:tabs>
              <w:rPr>
                <w:rFonts w:cstheme="minorHAnsi"/>
                <w:sz w:val="24"/>
                <w:szCs w:val="24"/>
              </w:rPr>
            </w:pPr>
            <w:r w:rsidRPr="00522A6E">
              <w:rPr>
                <w:rFonts w:cstheme="minorHAnsi"/>
                <w:sz w:val="24"/>
                <w:szCs w:val="24"/>
              </w:rPr>
              <w:lastRenderedPageBreak/>
              <w:t>Morgan, Marcyliena. 2002. The African American speech community: Culture, language ideology, and social face. Chapter 1 in </w:t>
            </w:r>
            <w:r w:rsidRPr="00522A6E">
              <w:rPr>
                <w:rFonts w:cstheme="minorHAnsi"/>
                <w:i/>
                <w:iCs/>
                <w:sz w:val="24"/>
                <w:szCs w:val="24"/>
              </w:rPr>
              <w:t>Language, discourse, and power in African-American culture</w:t>
            </w:r>
            <w:r w:rsidRPr="00522A6E">
              <w:rPr>
                <w:rFonts w:cstheme="minorHAnsi"/>
                <w:sz w:val="24"/>
                <w:szCs w:val="24"/>
              </w:rPr>
              <w:t>, 10-29. Cambridge: Cambridge University Press.</w:t>
            </w:r>
          </w:p>
          <w:p w:rsidR="00522A6E" w:rsidRPr="00522A6E" w:rsidRDefault="00522A6E" w:rsidP="00522A6E">
            <w:pPr>
              <w:numPr>
                <w:ilvl w:val="0"/>
                <w:numId w:val="13"/>
              </w:numPr>
              <w:tabs>
                <w:tab w:val="left" w:pos="4095"/>
              </w:tabs>
              <w:rPr>
                <w:rFonts w:cstheme="minorHAnsi"/>
                <w:sz w:val="24"/>
                <w:szCs w:val="24"/>
              </w:rPr>
            </w:pPr>
            <w:r w:rsidRPr="00522A6E">
              <w:rPr>
                <w:rFonts w:cstheme="minorHAnsi"/>
                <w:sz w:val="24"/>
                <w:szCs w:val="24"/>
              </w:rPr>
              <w:t>Rickford, John. 1997. Suite for Ebony and Phonics. </w:t>
            </w:r>
            <w:r w:rsidRPr="00522A6E">
              <w:rPr>
                <w:rFonts w:cstheme="minorHAnsi"/>
                <w:i/>
                <w:iCs/>
                <w:sz w:val="24"/>
                <w:szCs w:val="24"/>
              </w:rPr>
              <w:t>Discover</w:t>
            </w:r>
            <w:r w:rsidRPr="00522A6E">
              <w:rPr>
                <w:rFonts w:cstheme="minorHAnsi"/>
                <w:sz w:val="24"/>
                <w:szCs w:val="24"/>
              </w:rPr>
              <w:t>.</w:t>
            </w:r>
          </w:p>
          <w:p w:rsidR="00522A6E" w:rsidRPr="00522A6E" w:rsidRDefault="00522A6E" w:rsidP="00522A6E">
            <w:pPr>
              <w:numPr>
                <w:ilvl w:val="0"/>
                <w:numId w:val="13"/>
              </w:numPr>
              <w:tabs>
                <w:tab w:val="left" w:pos="4095"/>
              </w:tabs>
              <w:rPr>
                <w:rFonts w:cstheme="minorHAnsi"/>
                <w:sz w:val="24"/>
                <w:szCs w:val="24"/>
              </w:rPr>
            </w:pPr>
            <w:r w:rsidRPr="00522A6E">
              <w:rPr>
                <w:rFonts w:cstheme="minorHAnsi"/>
                <w:sz w:val="24"/>
                <w:szCs w:val="24"/>
              </w:rPr>
              <w:t>Weldon, Tracey. 2000. Reflections on the Ebonics Controversy. </w:t>
            </w:r>
            <w:r w:rsidRPr="00522A6E">
              <w:rPr>
                <w:rFonts w:cstheme="minorHAnsi"/>
                <w:i/>
                <w:iCs/>
                <w:sz w:val="24"/>
                <w:szCs w:val="24"/>
              </w:rPr>
              <w:t>American Speech</w:t>
            </w:r>
            <w:r w:rsidRPr="00522A6E">
              <w:rPr>
                <w:rFonts w:cstheme="minorHAnsi"/>
                <w:sz w:val="24"/>
                <w:szCs w:val="24"/>
              </w:rPr>
              <w:t>75: 275-77.</w:t>
            </w:r>
          </w:p>
          <w:p w:rsidR="00522A6E" w:rsidRPr="00522A6E" w:rsidRDefault="00522A6E" w:rsidP="00522A6E">
            <w:pPr>
              <w:numPr>
                <w:ilvl w:val="0"/>
                <w:numId w:val="13"/>
              </w:numPr>
              <w:tabs>
                <w:tab w:val="left" w:pos="4095"/>
              </w:tabs>
              <w:rPr>
                <w:rFonts w:cstheme="minorHAnsi"/>
                <w:sz w:val="24"/>
                <w:szCs w:val="24"/>
              </w:rPr>
            </w:pPr>
            <w:r w:rsidRPr="00522A6E">
              <w:rPr>
                <w:rFonts w:cstheme="minorHAnsi"/>
                <w:sz w:val="24"/>
                <w:szCs w:val="24"/>
              </w:rPr>
              <w:t>Pullum, Geoffrey. 1997. Language that dare not speak its name. </w:t>
            </w:r>
            <w:r w:rsidRPr="00522A6E">
              <w:rPr>
                <w:rFonts w:cstheme="minorHAnsi"/>
                <w:i/>
                <w:iCs/>
                <w:sz w:val="24"/>
                <w:szCs w:val="24"/>
              </w:rPr>
              <w:t>Nature</w:t>
            </w:r>
            <w:r w:rsidRPr="00522A6E">
              <w:rPr>
                <w:rFonts w:cstheme="minorHAnsi"/>
                <w:sz w:val="24"/>
                <w:szCs w:val="24"/>
              </w:rPr>
              <w:t> 386: 321-322.</w:t>
            </w:r>
          </w:p>
        </w:tc>
      </w:tr>
      <w:tr w:rsidR="00522A6E" w:rsidRPr="00522A6E" w:rsidTr="00522A6E">
        <w:trPr>
          <w:tblCellSpacing w:w="0" w:type="dxa"/>
        </w:trPr>
        <w:tc>
          <w:tcPr>
            <w:tcW w:w="1572" w:type="dxa"/>
            <w:tcBorders>
              <w:top w:val="outset" w:sz="6" w:space="0" w:color="auto"/>
              <w:left w:val="outset" w:sz="6" w:space="0" w:color="auto"/>
              <w:bottom w:val="outset" w:sz="6" w:space="0" w:color="auto"/>
              <w:right w:val="outset" w:sz="6" w:space="0" w:color="auto"/>
            </w:tcBorders>
            <w:shd w:val="clear" w:color="auto" w:fill="FFFFFF"/>
            <w:hideMark/>
          </w:tcPr>
          <w:p w:rsidR="00522A6E" w:rsidRPr="00522A6E" w:rsidRDefault="00522A6E" w:rsidP="00522A6E">
            <w:pPr>
              <w:tabs>
                <w:tab w:val="left" w:pos="4095"/>
              </w:tabs>
              <w:rPr>
                <w:rFonts w:cstheme="minorHAnsi"/>
                <w:sz w:val="24"/>
                <w:szCs w:val="24"/>
              </w:rPr>
            </w:pPr>
            <w:r w:rsidRPr="00522A6E">
              <w:rPr>
                <w:rFonts w:cstheme="minorHAnsi"/>
                <w:b/>
                <w:bCs/>
                <w:sz w:val="24"/>
                <w:szCs w:val="24"/>
              </w:rPr>
              <w:lastRenderedPageBreak/>
              <w:t> </w:t>
            </w:r>
          </w:p>
          <w:p w:rsidR="00522A6E" w:rsidRPr="00522A6E" w:rsidRDefault="00522A6E" w:rsidP="00522A6E">
            <w:pPr>
              <w:tabs>
                <w:tab w:val="left" w:pos="4095"/>
              </w:tabs>
              <w:rPr>
                <w:rFonts w:cstheme="minorHAnsi"/>
                <w:sz w:val="24"/>
                <w:szCs w:val="24"/>
              </w:rPr>
            </w:pPr>
            <w:r w:rsidRPr="00522A6E">
              <w:rPr>
                <w:rFonts w:cstheme="minorHAnsi"/>
                <w:b/>
                <w:bCs/>
                <w:sz w:val="24"/>
                <w:szCs w:val="24"/>
              </w:rPr>
              <w:t>Week 5</w:t>
            </w:r>
          </w:p>
        </w:tc>
        <w:tc>
          <w:tcPr>
            <w:tcW w:w="5940" w:type="dxa"/>
            <w:tcBorders>
              <w:top w:val="outset" w:sz="6" w:space="0" w:color="auto"/>
              <w:left w:val="outset" w:sz="6" w:space="0" w:color="auto"/>
              <w:bottom w:val="outset" w:sz="6" w:space="0" w:color="auto"/>
              <w:right w:val="outset" w:sz="6" w:space="0" w:color="auto"/>
            </w:tcBorders>
            <w:shd w:val="clear" w:color="auto" w:fill="FFFFFF"/>
            <w:hideMark/>
          </w:tcPr>
          <w:p w:rsidR="00522A6E" w:rsidRPr="00522A6E" w:rsidRDefault="00522A6E" w:rsidP="00522A6E">
            <w:pPr>
              <w:tabs>
                <w:tab w:val="left" w:pos="4095"/>
              </w:tabs>
              <w:rPr>
                <w:rFonts w:cstheme="minorHAnsi"/>
                <w:sz w:val="24"/>
                <w:szCs w:val="24"/>
              </w:rPr>
            </w:pPr>
            <w:r w:rsidRPr="00522A6E">
              <w:rPr>
                <w:rFonts w:cstheme="minorHAnsi"/>
                <w:b/>
                <w:bCs/>
                <w:sz w:val="24"/>
                <w:szCs w:val="24"/>
              </w:rPr>
              <w:t> </w:t>
            </w:r>
          </w:p>
          <w:p w:rsidR="00522A6E" w:rsidRPr="00522A6E" w:rsidRDefault="00522A6E" w:rsidP="00522A6E">
            <w:pPr>
              <w:tabs>
                <w:tab w:val="left" w:pos="4095"/>
              </w:tabs>
              <w:rPr>
                <w:rFonts w:cstheme="minorHAnsi"/>
                <w:sz w:val="24"/>
                <w:szCs w:val="24"/>
              </w:rPr>
            </w:pPr>
            <w:r w:rsidRPr="00522A6E">
              <w:rPr>
                <w:rFonts w:cstheme="minorHAnsi"/>
                <w:b/>
                <w:bCs/>
                <w:sz w:val="24"/>
                <w:szCs w:val="24"/>
              </w:rPr>
              <w:t> Language Attitudes: Accent, stereotype, and ideology</w:t>
            </w:r>
          </w:p>
          <w:p w:rsidR="00522A6E" w:rsidRPr="00522A6E" w:rsidRDefault="00522A6E" w:rsidP="00522A6E">
            <w:pPr>
              <w:numPr>
                <w:ilvl w:val="0"/>
                <w:numId w:val="14"/>
              </w:numPr>
              <w:tabs>
                <w:tab w:val="left" w:pos="4095"/>
              </w:tabs>
              <w:rPr>
                <w:rFonts w:cstheme="minorHAnsi"/>
                <w:sz w:val="24"/>
                <w:szCs w:val="24"/>
              </w:rPr>
            </w:pPr>
            <w:r w:rsidRPr="00522A6E">
              <w:rPr>
                <w:rFonts w:cstheme="minorHAnsi"/>
                <w:i/>
                <w:iCs/>
                <w:sz w:val="24"/>
                <w:szCs w:val="24"/>
              </w:rPr>
              <w:t>What are accents?</w:t>
            </w:r>
          </w:p>
          <w:p w:rsidR="00522A6E" w:rsidRPr="00522A6E" w:rsidRDefault="00522A6E" w:rsidP="00522A6E">
            <w:pPr>
              <w:numPr>
                <w:ilvl w:val="0"/>
                <w:numId w:val="14"/>
              </w:numPr>
              <w:tabs>
                <w:tab w:val="left" w:pos="4095"/>
              </w:tabs>
              <w:rPr>
                <w:rFonts w:cstheme="minorHAnsi"/>
                <w:sz w:val="24"/>
                <w:szCs w:val="24"/>
              </w:rPr>
            </w:pPr>
            <w:r w:rsidRPr="00522A6E">
              <w:rPr>
                <w:rFonts w:cstheme="minorHAnsi"/>
                <w:i/>
                <w:iCs/>
                <w:sz w:val="24"/>
                <w:szCs w:val="24"/>
              </w:rPr>
              <w:t>Why do we have stereotypes of accents?</w:t>
            </w:r>
          </w:p>
          <w:p w:rsidR="00522A6E" w:rsidRPr="00522A6E" w:rsidRDefault="00522A6E" w:rsidP="00522A6E">
            <w:pPr>
              <w:numPr>
                <w:ilvl w:val="0"/>
                <w:numId w:val="14"/>
              </w:numPr>
              <w:tabs>
                <w:tab w:val="left" w:pos="4095"/>
              </w:tabs>
              <w:rPr>
                <w:rFonts w:cstheme="minorHAnsi"/>
                <w:sz w:val="24"/>
                <w:szCs w:val="24"/>
              </w:rPr>
            </w:pPr>
            <w:r w:rsidRPr="00522A6E">
              <w:rPr>
                <w:rFonts w:cstheme="minorHAnsi"/>
                <w:i/>
                <w:iCs/>
                <w:sz w:val="24"/>
                <w:szCs w:val="24"/>
              </w:rPr>
              <w:t>What is a standard language?</w:t>
            </w:r>
          </w:p>
          <w:p w:rsidR="00522A6E" w:rsidRPr="00522A6E" w:rsidRDefault="00522A6E" w:rsidP="00522A6E">
            <w:pPr>
              <w:numPr>
                <w:ilvl w:val="0"/>
                <w:numId w:val="14"/>
              </w:numPr>
              <w:tabs>
                <w:tab w:val="left" w:pos="4095"/>
              </w:tabs>
              <w:rPr>
                <w:rFonts w:cstheme="minorHAnsi"/>
                <w:sz w:val="24"/>
                <w:szCs w:val="24"/>
              </w:rPr>
            </w:pPr>
            <w:r w:rsidRPr="00522A6E">
              <w:rPr>
                <w:rFonts w:cstheme="minorHAnsi"/>
                <w:i/>
                <w:iCs/>
                <w:sz w:val="24"/>
                <w:szCs w:val="24"/>
              </w:rPr>
              <w:t>What is a language ideology?</w:t>
            </w:r>
          </w:p>
          <w:p w:rsidR="00522A6E" w:rsidRPr="00522A6E" w:rsidRDefault="00522A6E" w:rsidP="00522A6E">
            <w:pPr>
              <w:tabs>
                <w:tab w:val="left" w:pos="4095"/>
              </w:tabs>
              <w:rPr>
                <w:rFonts w:cstheme="minorHAnsi"/>
                <w:sz w:val="24"/>
                <w:szCs w:val="24"/>
              </w:rPr>
            </w:pPr>
            <w:r w:rsidRPr="00522A6E">
              <w:rPr>
                <w:rFonts w:cstheme="minorHAnsi"/>
                <w:sz w:val="24"/>
                <w:szCs w:val="24"/>
              </w:rPr>
              <w:t> Readings:</w:t>
            </w:r>
          </w:p>
          <w:p w:rsidR="00522A6E" w:rsidRPr="00522A6E" w:rsidRDefault="00522A6E" w:rsidP="00522A6E">
            <w:pPr>
              <w:numPr>
                <w:ilvl w:val="0"/>
                <w:numId w:val="15"/>
              </w:numPr>
              <w:tabs>
                <w:tab w:val="left" w:pos="4095"/>
              </w:tabs>
              <w:rPr>
                <w:rFonts w:cstheme="minorHAnsi"/>
                <w:sz w:val="24"/>
                <w:szCs w:val="24"/>
              </w:rPr>
            </w:pPr>
            <w:r w:rsidRPr="00522A6E">
              <w:rPr>
                <w:rFonts w:cstheme="minorHAnsi"/>
                <w:sz w:val="24"/>
                <w:szCs w:val="24"/>
              </w:rPr>
              <w:t>Lippi-Green, Rosina. 2012. Chapter 3: The myth of non-accent. English with an Accent: Language, Ideology and Discrimination in the United States, 44-54. New York: Routledge.</w:t>
            </w:r>
          </w:p>
          <w:p w:rsidR="00522A6E" w:rsidRPr="00522A6E" w:rsidRDefault="00522A6E" w:rsidP="00522A6E">
            <w:pPr>
              <w:numPr>
                <w:ilvl w:val="0"/>
                <w:numId w:val="15"/>
              </w:numPr>
              <w:tabs>
                <w:tab w:val="left" w:pos="4095"/>
              </w:tabs>
              <w:rPr>
                <w:rFonts w:cstheme="minorHAnsi"/>
                <w:sz w:val="24"/>
                <w:szCs w:val="24"/>
              </w:rPr>
            </w:pPr>
            <w:r w:rsidRPr="00522A6E">
              <w:rPr>
                <w:rFonts w:cstheme="minorHAnsi"/>
                <w:sz w:val="24"/>
                <w:szCs w:val="24"/>
              </w:rPr>
              <w:t>Lippi-Green, Rosina. 2012. Chapter 4: The standard language myth. English with an Accent: Language, Ideology and Discrimination in the United States, 55-64. New York: Routledge.</w:t>
            </w:r>
          </w:p>
          <w:p w:rsidR="00522A6E" w:rsidRPr="00522A6E" w:rsidRDefault="00522A6E" w:rsidP="00522A6E">
            <w:pPr>
              <w:numPr>
                <w:ilvl w:val="0"/>
                <w:numId w:val="15"/>
              </w:numPr>
              <w:tabs>
                <w:tab w:val="left" w:pos="4095"/>
              </w:tabs>
              <w:rPr>
                <w:rFonts w:cstheme="minorHAnsi"/>
                <w:sz w:val="24"/>
                <w:szCs w:val="24"/>
              </w:rPr>
            </w:pPr>
            <w:r w:rsidRPr="00522A6E">
              <w:rPr>
                <w:rFonts w:cstheme="minorHAnsi"/>
                <w:sz w:val="24"/>
                <w:szCs w:val="24"/>
              </w:rPr>
              <w:t>Dubinsky, Stanley &amp; Chris Holcomb.. 2011b. Chapter 11: The language police: Prescripitivism and standardization. Understanding Language through Humor, 166-83.</w:t>
            </w:r>
          </w:p>
          <w:p w:rsidR="00522A6E" w:rsidRPr="00522A6E" w:rsidRDefault="00522A6E" w:rsidP="00522A6E">
            <w:pPr>
              <w:tabs>
                <w:tab w:val="left" w:pos="4095"/>
              </w:tabs>
              <w:rPr>
                <w:rFonts w:cstheme="minorHAnsi"/>
                <w:sz w:val="24"/>
                <w:szCs w:val="24"/>
              </w:rPr>
            </w:pPr>
            <w:r w:rsidRPr="00522A6E">
              <w:rPr>
                <w:rFonts w:cstheme="minorHAnsi"/>
                <w:sz w:val="24"/>
                <w:szCs w:val="24"/>
              </w:rPr>
              <w:t> </w:t>
            </w:r>
          </w:p>
          <w:p w:rsidR="00522A6E" w:rsidRPr="00522A6E" w:rsidRDefault="00522A6E" w:rsidP="00522A6E">
            <w:pPr>
              <w:tabs>
                <w:tab w:val="left" w:pos="4095"/>
              </w:tabs>
              <w:rPr>
                <w:rFonts w:cstheme="minorHAnsi"/>
                <w:sz w:val="24"/>
                <w:szCs w:val="24"/>
              </w:rPr>
            </w:pPr>
            <w:r w:rsidRPr="00522A6E">
              <w:rPr>
                <w:rFonts w:cstheme="minorHAnsi"/>
                <w:b/>
                <w:bCs/>
                <w:sz w:val="24"/>
                <w:szCs w:val="24"/>
              </w:rPr>
              <w:t> Language attitudes case study: Alabama vs. Michigan</w:t>
            </w:r>
          </w:p>
          <w:p w:rsidR="00522A6E" w:rsidRPr="00522A6E" w:rsidRDefault="00522A6E" w:rsidP="00522A6E">
            <w:pPr>
              <w:tabs>
                <w:tab w:val="left" w:pos="4095"/>
              </w:tabs>
              <w:rPr>
                <w:rFonts w:cstheme="minorHAnsi"/>
                <w:sz w:val="24"/>
                <w:szCs w:val="24"/>
              </w:rPr>
            </w:pPr>
            <w:r w:rsidRPr="00522A6E">
              <w:rPr>
                <w:rFonts w:cstheme="minorHAnsi"/>
                <w:sz w:val="24"/>
                <w:szCs w:val="24"/>
              </w:rPr>
              <w:t> Readings:</w:t>
            </w:r>
          </w:p>
          <w:p w:rsidR="00522A6E" w:rsidRPr="00522A6E" w:rsidRDefault="00522A6E" w:rsidP="00522A6E">
            <w:pPr>
              <w:numPr>
                <w:ilvl w:val="0"/>
                <w:numId w:val="16"/>
              </w:numPr>
              <w:tabs>
                <w:tab w:val="left" w:pos="4095"/>
              </w:tabs>
              <w:rPr>
                <w:rFonts w:cstheme="minorHAnsi"/>
                <w:sz w:val="24"/>
                <w:szCs w:val="24"/>
              </w:rPr>
            </w:pPr>
            <w:r w:rsidRPr="00522A6E">
              <w:rPr>
                <w:rFonts w:cstheme="minorHAnsi"/>
                <w:sz w:val="24"/>
                <w:szCs w:val="24"/>
              </w:rPr>
              <w:t>Preston, Dennis R. 2004. Language with an Attitude. </w:t>
            </w:r>
            <w:r w:rsidRPr="00522A6E">
              <w:rPr>
                <w:rFonts w:cstheme="minorHAnsi"/>
                <w:i/>
                <w:iCs/>
                <w:sz w:val="24"/>
                <w:szCs w:val="24"/>
              </w:rPr>
              <w:t>The handbook of language variation and change</w:t>
            </w:r>
            <w:r w:rsidRPr="00522A6E">
              <w:rPr>
                <w:rFonts w:cstheme="minorHAnsi"/>
                <w:sz w:val="24"/>
                <w:szCs w:val="24"/>
              </w:rPr>
              <w:t>, ed. by J.K. Chambers, P. Trudgill &amp; N. Schilling-Estes, 39-66.</w:t>
            </w:r>
          </w:p>
        </w:tc>
      </w:tr>
    </w:tbl>
    <w:p w:rsidR="00522A6E" w:rsidRPr="00522A6E" w:rsidRDefault="00522A6E" w:rsidP="00522A6E">
      <w:pPr>
        <w:tabs>
          <w:tab w:val="left" w:pos="4095"/>
        </w:tabs>
        <w:rPr>
          <w:rFonts w:cstheme="minorHAnsi"/>
          <w:sz w:val="24"/>
          <w:szCs w:val="24"/>
        </w:rPr>
      </w:pPr>
      <w:r w:rsidRPr="00522A6E">
        <w:rPr>
          <w:rFonts w:cstheme="minorHAnsi"/>
          <w:sz w:val="24"/>
          <w:szCs w:val="24"/>
        </w:rPr>
        <w:t> </w:t>
      </w:r>
    </w:p>
    <w:p w:rsidR="00522A6E" w:rsidRPr="00522A6E" w:rsidRDefault="00522A6E" w:rsidP="00522A6E">
      <w:pPr>
        <w:tabs>
          <w:tab w:val="left" w:pos="4095"/>
        </w:tabs>
        <w:rPr>
          <w:rFonts w:cstheme="minorHAnsi"/>
          <w:sz w:val="24"/>
          <w:szCs w:val="24"/>
        </w:rPr>
      </w:pPr>
      <w:r w:rsidRPr="00522A6E">
        <w:rPr>
          <w:rFonts w:cstheme="minorHAnsi"/>
          <w:sz w:val="24"/>
          <w:szCs w:val="24"/>
        </w:rPr>
        <w:t> </w:t>
      </w:r>
    </w:p>
    <w:p w:rsidR="00522A6E" w:rsidRPr="00522A6E" w:rsidRDefault="00522A6E" w:rsidP="00522A6E">
      <w:pPr>
        <w:tabs>
          <w:tab w:val="left" w:pos="4095"/>
        </w:tabs>
        <w:rPr>
          <w:rFonts w:cstheme="minorHAnsi"/>
          <w:sz w:val="24"/>
          <w:szCs w:val="24"/>
        </w:rPr>
      </w:pPr>
      <w:r w:rsidRPr="00522A6E">
        <w:rPr>
          <w:rFonts w:cstheme="minorHAnsi"/>
          <w:sz w:val="24"/>
          <w:szCs w:val="24"/>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596"/>
        <w:gridCol w:w="6060"/>
      </w:tblGrid>
      <w:tr w:rsidR="00522A6E" w:rsidRPr="00522A6E" w:rsidTr="00522A6E">
        <w:trPr>
          <w:tblCellSpacing w:w="0" w:type="dxa"/>
        </w:trPr>
        <w:tc>
          <w:tcPr>
            <w:tcW w:w="1596" w:type="dxa"/>
            <w:tcBorders>
              <w:top w:val="outset" w:sz="6" w:space="0" w:color="auto"/>
              <w:left w:val="outset" w:sz="6" w:space="0" w:color="auto"/>
              <w:bottom w:val="outset" w:sz="6" w:space="0" w:color="auto"/>
              <w:right w:val="outset" w:sz="6" w:space="0" w:color="auto"/>
            </w:tcBorders>
            <w:shd w:val="clear" w:color="auto" w:fill="FFFFFF"/>
            <w:hideMark/>
          </w:tcPr>
          <w:p w:rsidR="00522A6E" w:rsidRPr="00522A6E" w:rsidRDefault="00522A6E" w:rsidP="00522A6E">
            <w:pPr>
              <w:tabs>
                <w:tab w:val="left" w:pos="4095"/>
              </w:tabs>
              <w:rPr>
                <w:rFonts w:cstheme="minorHAnsi"/>
                <w:sz w:val="24"/>
                <w:szCs w:val="24"/>
              </w:rPr>
            </w:pPr>
            <w:r w:rsidRPr="00522A6E">
              <w:rPr>
                <w:rFonts w:cstheme="minorHAnsi"/>
                <w:b/>
                <w:bCs/>
                <w:sz w:val="24"/>
                <w:szCs w:val="24"/>
              </w:rPr>
              <w:t> </w:t>
            </w:r>
          </w:p>
          <w:p w:rsidR="00522A6E" w:rsidRPr="00522A6E" w:rsidRDefault="00522A6E" w:rsidP="00522A6E">
            <w:pPr>
              <w:tabs>
                <w:tab w:val="left" w:pos="4095"/>
              </w:tabs>
              <w:rPr>
                <w:rFonts w:cstheme="minorHAnsi"/>
                <w:sz w:val="24"/>
                <w:szCs w:val="24"/>
              </w:rPr>
            </w:pPr>
            <w:r w:rsidRPr="00522A6E">
              <w:rPr>
                <w:rFonts w:cstheme="minorHAnsi"/>
                <w:b/>
                <w:bCs/>
                <w:sz w:val="24"/>
                <w:szCs w:val="24"/>
              </w:rPr>
              <w:t>Week 6</w:t>
            </w:r>
          </w:p>
        </w:tc>
        <w:tc>
          <w:tcPr>
            <w:tcW w:w="60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2A6E" w:rsidRPr="00522A6E" w:rsidRDefault="00522A6E" w:rsidP="00522A6E">
            <w:pPr>
              <w:tabs>
                <w:tab w:val="left" w:pos="4095"/>
              </w:tabs>
              <w:rPr>
                <w:rFonts w:cstheme="minorHAnsi"/>
                <w:sz w:val="24"/>
                <w:szCs w:val="24"/>
              </w:rPr>
            </w:pPr>
            <w:r w:rsidRPr="00522A6E">
              <w:rPr>
                <w:rFonts w:cstheme="minorHAnsi"/>
                <w:b/>
                <w:bCs/>
                <w:sz w:val="24"/>
                <w:szCs w:val="24"/>
              </w:rPr>
              <w:t> </w:t>
            </w:r>
          </w:p>
          <w:p w:rsidR="00522A6E" w:rsidRPr="00522A6E" w:rsidRDefault="00522A6E" w:rsidP="00522A6E">
            <w:pPr>
              <w:tabs>
                <w:tab w:val="left" w:pos="4095"/>
              </w:tabs>
              <w:rPr>
                <w:rFonts w:cstheme="minorHAnsi"/>
                <w:sz w:val="24"/>
                <w:szCs w:val="24"/>
              </w:rPr>
            </w:pPr>
            <w:r w:rsidRPr="00522A6E">
              <w:rPr>
                <w:rFonts w:cstheme="minorHAnsi"/>
                <w:b/>
                <w:bCs/>
                <w:sz w:val="24"/>
                <w:szCs w:val="24"/>
              </w:rPr>
              <w:t> Conflict in communication style</w:t>
            </w:r>
          </w:p>
          <w:p w:rsidR="00522A6E" w:rsidRPr="00522A6E" w:rsidRDefault="00522A6E" w:rsidP="00522A6E">
            <w:pPr>
              <w:numPr>
                <w:ilvl w:val="0"/>
                <w:numId w:val="17"/>
              </w:numPr>
              <w:tabs>
                <w:tab w:val="left" w:pos="4095"/>
              </w:tabs>
              <w:rPr>
                <w:rFonts w:cstheme="minorHAnsi"/>
                <w:sz w:val="24"/>
                <w:szCs w:val="24"/>
              </w:rPr>
            </w:pPr>
            <w:r w:rsidRPr="00522A6E">
              <w:rPr>
                <w:rFonts w:cstheme="minorHAnsi"/>
                <w:i/>
                <w:iCs/>
                <w:sz w:val="24"/>
                <w:szCs w:val="24"/>
              </w:rPr>
              <w:t>Why does miscommunication occur?</w:t>
            </w:r>
          </w:p>
          <w:p w:rsidR="00522A6E" w:rsidRPr="00522A6E" w:rsidRDefault="00522A6E" w:rsidP="00522A6E">
            <w:pPr>
              <w:numPr>
                <w:ilvl w:val="0"/>
                <w:numId w:val="17"/>
              </w:numPr>
              <w:tabs>
                <w:tab w:val="left" w:pos="4095"/>
              </w:tabs>
              <w:rPr>
                <w:rFonts w:cstheme="minorHAnsi"/>
                <w:sz w:val="24"/>
                <w:szCs w:val="24"/>
              </w:rPr>
            </w:pPr>
            <w:r w:rsidRPr="00522A6E">
              <w:rPr>
                <w:rFonts w:cstheme="minorHAnsi"/>
                <w:i/>
                <w:iCs/>
                <w:sz w:val="24"/>
                <w:szCs w:val="24"/>
              </w:rPr>
              <w:t>Are there culturally acceptable forms of conflict in language?</w:t>
            </w:r>
          </w:p>
          <w:p w:rsidR="00522A6E" w:rsidRPr="00522A6E" w:rsidRDefault="00522A6E" w:rsidP="00522A6E">
            <w:pPr>
              <w:tabs>
                <w:tab w:val="left" w:pos="4095"/>
              </w:tabs>
              <w:rPr>
                <w:rFonts w:cstheme="minorHAnsi"/>
                <w:sz w:val="24"/>
                <w:szCs w:val="24"/>
              </w:rPr>
            </w:pPr>
            <w:r w:rsidRPr="00522A6E">
              <w:rPr>
                <w:rFonts w:cstheme="minorHAnsi"/>
                <w:sz w:val="24"/>
                <w:szCs w:val="24"/>
              </w:rPr>
              <w:lastRenderedPageBreak/>
              <w:t> Readings:</w:t>
            </w:r>
          </w:p>
          <w:p w:rsidR="00522A6E" w:rsidRPr="00522A6E" w:rsidRDefault="00522A6E" w:rsidP="00522A6E">
            <w:pPr>
              <w:numPr>
                <w:ilvl w:val="0"/>
                <w:numId w:val="18"/>
              </w:numPr>
              <w:tabs>
                <w:tab w:val="left" w:pos="4095"/>
              </w:tabs>
              <w:rPr>
                <w:rFonts w:cstheme="minorHAnsi"/>
                <w:sz w:val="24"/>
                <w:szCs w:val="24"/>
              </w:rPr>
            </w:pPr>
            <w:r w:rsidRPr="00522A6E">
              <w:rPr>
                <w:rFonts w:cstheme="minorHAnsi"/>
                <w:sz w:val="24"/>
                <w:szCs w:val="24"/>
              </w:rPr>
              <w:t>Dubinsky, Stanley &amp; Chris Holcomb. 2011. Chapter 10: Cross-cultural gaffes: Language and culture. Understanding Language through Humor, 153-164. Cambridge, UK: Cambridge University Press.</w:t>
            </w:r>
          </w:p>
          <w:p w:rsidR="00522A6E" w:rsidRPr="00522A6E" w:rsidRDefault="00522A6E" w:rsidP="00522A6E">
            <w:pPr>
              <w:numPr>
                <w:ilvl w:val="0"/>
                <w:numId w:val="18"/>
              </w:numPr>
              <w:tabs>
                <w:tab w:val="left" w:pos="4095"/>
              </w:tabs>
              <w:rPr>
                <w:rFonts w:cstheme="minorHAnsi"/>
                <w:sz w:val="24"/>
                <w:szCs w:val="24"/>
              </w:rPr>
            </w:pPr>
            <w:r w:rsidRPr="00522A6E">
              <w:rPr>
                <w:rFonts w:cstheme="minorHAnsi"/>
                <w:sz w:val="24"/>
                <w:szCs w:val="24"/>
              </w:rPr>
              <w:t>Tannen, Deborah. 1984. The Pragmatics of Cross-Cultural Communication. Applied Linguistics 5.189-95.</w:t>
            </w:r>
          </w:p>
          <w:p w:rsidR="00522A6E" w:rsidRPr="00522A6E" w:rsidRDefault="00522A6E" w:rsidP="00522A6E">
            <w:pPr>
              <w:tabs>
                <w:tab w:val="left" w:pos="4095"/>
              </w:tabs>
              <w:rPr>
                <w:rFonts w:cstheme="minorHAnsi"/>
                <w:sz w:val="24"/>
                <w:szCs w:val="24"/>
              </w:rPr>
            </w:pPr>
            <w:r w:rsidRPr="00522A6E">
              <w:rPr>
                <w:rFonts w:cstheme="minorHAnsi"/>
                <w:sz w:val="24"/>
                <w:szCs w:val="24"/>
              </w:rPr>
              <w:t> </w:t>
            </w:r>
          </w:p>
          <w:p w:rsidR="00522A6E" w:rsidRPr="00522A6E" w:rsidRDefault="00522A6E" w:rsidP="00522A6E">
            <w:pPr>
              <w:tabs>
                <w:tab w:val="left" w:pos="4095"/>
              </w:tabs>
              <w:rPr>
                <w:rFonts w:cstheme="minorHAnsi"/>
                <w:sz w:val="24"/>
                <w:szCs w:val="24"/>
              </w:rPr>
            </w:pPr>
            <w:r w:rsidRPr="00522A6E">
              <w:rPr>
                <w:rFonts w:cstheme="minorHAnsi"/>
                <w:b/>
                <w:bCs/>
                <w:sz w:val="24"/>
                <w:szCs w:val="24"/>
              </w:rPr>
              <w:t> Cross-cultural communication conflict case studies:</w:t>
            </w:r>
          </w:p>
          <w:p w:rsidR="00522A6E" w:rsidRPr="00522A6E" w:rsidRDefault="00522A6E" w:rsidP="00522A6E">
            <w:pPr>
              <w:tabs>
                <w:tab w:val="left" w:pos="4095"/>
              </w:tabs>
              <w:rPr>
                <w:rFonts w:cstheme="minorHAnsi"/>
                <w:sz w:val="24"/>
                <w:szCs w:val="24"/>
              </w:rPr>
            </w:pPr>
            <w:r w:rsidRPr="00522A6E">
              <w:rPr>
                <w:rFonts w:cstheme="minorHAnsi"/>
                <w:b/>
                <w:bCs/>
                <w:sz w:val="24"/>
                <w:szCs w:val="24"/>
              </w:rPr>
              <w:t> Korean-Americans and African-Americans / Women and men</w:t>
            </w:r>
          </w:p>
          <w:p w:rsidR="00522A6E" w:rsidRPr="00522A6E" w:rsidRDefault="00522A6E" w:rsidP="00522A6E">
            <w:pPr>
              <w:tabs>
                <w:tab w:val="left" w:pos="4095"/>
              </w:tabs>
              <w:rPr>
                <w:rFonts w:cstheme="minorHAnsi"/>
                <w:sz w:val="24"/>
                <w:szCs w:val="24"/>
              </w:rPr>
            </w:pPr>
            <w:r w:rsidRPr="00522A6E">
              <w:rPr>
                <w:rFonts w:cstheme="minorHAnsi"/>
                <w:sz w:val="24"/>
                <w:szCs w:val="24"/>
              </w:rPr>
              <w:t> Readings:</w:t>
            </w:r>
          </w:p>
          <w:p w:rsidR="00522A6E" w:rsidRPr="00522A6E" w:rsidRDefault="00522A6E" w:rsidP="00522A6E">
            <w:pPr>
              <w:numPr>
                <w:ilvl w:val="0"/>
                <w:numId w:val="19"/>
              </w:numPr>
              <w:tabs>
                <w:tab w:val="left" w:pos="4095"/>
              </w:tabs>
              <w:rPr>
                <w:rFonts w:cstheme="minorHAnsi"/>
                <w:sz w:val="24"/>
                <w:szCs w:val="24"/>
              </w:rPr>
            </w:pPr>
            <w:r w:rsidRPr="00522A6E">
              <w:rPr>
                <w:rFonts w:cstheme="minorHAnsi"/>
                <w:sz w:val="24"/>
                <w:szCs w:val="24"/>
              </w:rPr>
              <w:t>Bailey, Benjamin. 2000. Communicative behavior and conflict between African-American customers and Korean immigrant retailers in Los Angeles. Discourse &amp; Society 11.86-108.</w:t>
            </w:r>
          </w:p>
          <w:p w:rsidR="00522A6E" w:rsidRPr="00522A6E" w:rsidRDefault="00522A6E" w:rsidP="00522A6E">
            <w:pPr>
              <w:numPr>
                <w:ilvl w:val="0"/>
                <w:numId w:val="19"/>
              </w:numPr>
              <w:tabs>
                <w:tab w:val="left" w:pos="4095"/>
              </w:tabs>
              <w:rPr>
                <w:rFonts w:cstheme="minorHAnsi"/>
                <w:sz w:val="24"/>
                <w:szCs w:val="24"/>
              </w:rPr>
            </w:pPr>
            <w:r w:rsidRPr="00522A6E">
              <w:rPr>
                <w:rFonts w:cstheme="minorHAnsi"/>
                <w:sz w:val="24"/>
                <w:szCs w:val="24"/>
              </w:rPr>
              <w:t>Tannen, Deborah. 1989. Interpreting interruption in conversation. </w:t>
            </w:r>
            <w:r w:rsidRPr="00522A6E">
              <w:rPr>
                <w:rFonts w:cstheme="minorHAnsi"/>
                <w:i/>
                <w:iCs/>
                <w:sz w:val="24"/>
                <w:szCs w:val="24"/>
              </w:rPr>
              <w:t>CLS 25: Papers from the 25th Annual Regional Meeting of the Chicago Linguistic Society. Part Two: Parasession on Language in Context</w:t>
            </w:r>
            <w:r w:rsidRPr="00522A6E">
              <w:rPr>
                <w:rFonts w:cstheme="minorHAnsi"/>
                <w:sz w:val="24"/>
                <w:szCs w:val="24"/>
              </w:rPr>
              <w:t>, 266-287. Chicago, IL: Chicago linguistic Society.</w:t>
            </w:r>
          </w:p>
          <w:p w:rsidR="00522A6E" w:rsidRPr="00522A6E" w:rsidRDefault="00522A6E" w:rsidP="00522A6E">
            <w:pPr>
              <w:tabs>
                <w:tab w:val="left" w:pos="4095"/>
              </w:tabs>
              <w:rPr>
                <w:rFonts w:cstheme="minorHAnsi"/>
                <w:sz w:val="24"/>
                <w:szCs w:val="24"/>
              </w:rPr>
            </w:pPr>
            <w:r w:rsidRPr="00522A6E">
              <w:rPr>
                <w:rFonts w:cstheme="minorHAnsi"/>
                <w:sz w:val="24"/>
                <w:szCs w:val="24"/>
              </w:rPr>
              <w:t> </w:t>
            </w:r>
          </w:p>
        </w:tc>
      </w:tr>
      <w:tr w:rsidR="00522A6E" w:rsidRPr="00522A6E" w:rsidTr="00522A6E">
        <w:trPr>
          <w:tblCellSpacing w:w="0" w:type="dxa"/>
        </w:trPr>
        <w:tc>
          <w:tcPr>
            <w:tcW w:w="1596" w:type="dxa"/>
            <w:tcBorders>
              <w:top w:val="outset" w:sz="6" w:space="0" w:color="auto"/>
              <w:left w:val="outset" w:sz="6" w:space="0" w:color="auto"/>
              <w:bottom w:val="outset" w:sz="6" w:space="0" w:color="auto"/>
              <w:right w:val="outset" w:sz="6" w:space="0" w:color="auto"/>
            </w:tcBorders>
            <w:shd w:val="clear" w:color="auto" w:fill="FFFFFF"/>
            <w:hideMark/>
          </w:tcPr>
          <w:p w:rsidR="00522A6E" w:rsidRPr="00522A6E" w:rsidRDefault="00522A6E" w:rsidP="00522A6E">
            <w:pPr>
              <w:tabs>
                <w:tab w:val="left" w:pos="4095"/>
              </w:tabs>
              <w:rPr>
                <w:rFonts w:cstheme="minorHAnsi"/>
                <w:sz w:val="24"/>
                <w:szCs w:val="24"/>
              </w:rPr>
            </w:pPr>
            <w:r w:rsidRPr="00522A6E">
              <w:rPr>
                <w:rFonts w:cstheme="minorHAnsi"/>
                <w:b/>
                <w:bCs/>
                <w:sz w:val="24"/>
                <w:szCs w:val="24"/>
              </w:rPr>
              <w:lastRenderedPageBreak/>
              <w:t> </w:t>
            </w:r>
          </w:p>
          <w:p w:rsidR="00522A6E" w:rsidRPr="00522A6E" w:rsidRDefault="00522A6E" w:rsidP="00522A6E">
            <w:pPr>
              <w:tabs>
                <w:tab w:val="left" w:pos="4095"/>
              </w:tabs>
              <w:rPr>
                <w:rFonts w:cstheme="minorHAnsi"/>
                <w:sz w:val="24"/>
                <w:szCs w:val="24"/>
              </w:rPr>
            </w:pPr>
            <w:r w:rsidRPr="00522A6E">
              <w:rPr>
                <w:rFonts w:cstheme="minorHAnsi"/>
                <w:b/>
                <w:bCs/>
                <w:sz w:val="24"/>
                <w:szCs w:val="24"/>
              </w:rPr>
              <w:t>Week 7</w:t>
            </w:r>
          </w:p>
        </w:tc>
        <w:tc>
          <w:tcPr>
            <w:tcW w:w="60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2A6E" w:rsidRPr="00522A6E" w:rsidRDefault="00522A6E" w:rsidP="00522A6E">
            <w:pPr>
              <w:tabs>
                <w:tab w:val="left" w:pos="4095"/>
              </w:tabs>
              <w:rPr>
                <w:rFonts w:cstheme="minorHAnsi"/>
                <w:sz w:val="24"/>
                <w:szCs w:val="24"/>
              </w:rPr>
            </w:pPr>
            <w:r w:rsidRPr="00522A6E">
              <w:rPr>
                <w:rFonts w:cstheme="minorHAnsi"/>
                <w:b/>
                <w:bCs/>
                <w:sz w:val="24"/>
                <w:szCs w:val="24"/>
              </w:rPr>
              <w:t> </w:t>
            </w:r>
          </w:p>
          <w:p w:rsidR="00522A6E" w:rsidRPr="00522A6E" w:rsidRDefault="00522A6E" w:rsidP="00522A6E">
            <w:pPr>
              <w:tabs>
                <w:tab w:val="left" w:pos="4095"/>
              </w:tabs>
              <w:rPr>
                <w:rFonts w:cstheme="minorHAnsi"/>
                <w:sz w:val="24"/>
                <w:szCs w:val="24"/>
              </w:rPr>
            </w:pPr>
            <w:r w:rsidRPr="00522A6E">
              <w:rPr>
                <w:rFonts w:cstheme="minorHAnsi"/>
                <w:b/>
                <w:bCs/>
                <w:sz w:val="24"/>
                <w:szCs w:val="24"/>
              </w:rPr>
              <w:t> Language ownership</w:t>
            </w:r>
          </w:p>
          <w:p w:rsidR="00522A6E" w:rsidRPr="00522A6E" w:rsidRDefault="00522A6E" w:rsidP="00522A6E">
            <w:pPr>
              <w:numPr>
                <w:ilvl w:val="0"/>
                <w:numId w:val="20"/>
              </w:numPr>
              <w:tabs>
                <w:tab w:val="left" w:pos="4095"/>
              </w:tabs>
              <w:rPr>
                <w:rFonts w:cstheme="minorHAnsi"/>
                <w:sz w:val="24"/>
                <w:szCs w:val="24"/>
              </w:rPr>
            </w:pPr>
            <w:r w:rsidRPr="00522A6E">
              <w:rPr>
                <w:rFonts w:cstheme="minorHAnsi"/>
                <w:i/>
                <w:iCs/>
                <w:sz w:val="24"/>
                <w:szCs w:val="24"/>
              </w:rPr>
              <w:t>Do speakers own languages?</w:t>
            </w:r>
          </w:p>
          <w:p w:rsidR="00522A6E" w:rsidRPr="00522A6E" w:rsidRDefault="00522A6E" w:rsidP="00522A6E">
            <w:pPr>
              <w:numPr>
                <w:ilvl w:val="0"/>
                <w:numId w:val="20"/>
              </w:numPr>
              <w:tabs>
                <w:tab w:val="left" w:pos="4095"/>
              </w:tabs>
              <w:rPr>
                <w:rFonts w:cstheme="minorHAnsi"/>
                <w:sz w:val="24"/>
                <w:szCs w:val="24"/>
              </w:rPr>
            </w:pPr>
            <w:r w:rsidRPr="00522A6E">
              <w:rPr>
                <w:rFonts w:cstheme="minorHAnsi"/>
                <w:i/>
                <w:iCs/>
                <w:sz w:val="24"/>
                <w:szCs w:val="24"/>
              </w:rPr>
              <w:t>What are the consequences of language appropriation?</w:t>
            </w:r>
          </w:p>
          <w:p w:rsidR="00522A6E" w:rsidRPr="00522A6E" w:rsidRDefault="00522A6E" w:rsidP="00522A6E">
            <w:pPr>
              <w:numPr>
                <w:ilvl w:val="0"/>
                <w:numId w:val="20"/>
              </w:numPr>
              <w:tabs>
                <w:tab w:val="left" w:pos="4095"/>
              </w:tabs>
              <w:rPr>
                <w:rFonts w:cstheme="minorHAnsi"/>
                <w:sz w:val="24"/>
                <w:szCs w:val="24"/>
              </w:rPr>
            </w:pPr>
            <w:r w:rsidRPr="00522A6E">
              <w:rPr>
                <w:rFonts w:cstheme="minorHAnsi"/>
                <w:i/>
                <w:iCs/>
                <w:sz w:val="24"/>
                <w:szCs w:val="24"/>
              </w:rPr>
              <w:t>Can language be reclaimed?</w:t>
            </w:r>
          </w:p>
          <w:p w:rsidR="00522A6E" w:rsidRPr="00522A6E" w:rsidRDefault="00522A6E" w:rsidP="00522A6E">
            <w:pPr>
              <w:tabs>
                <w:tab w:val="left" w:pos="4095"/>
              </w:tabs>
              <w:rPr>
                <w:rFonts w:cstheme="minorHAnsi"/>
                <w:sz w:val="24"/>
                <w:szCs w:val="24"/>
              </w:rPr>
            </w:pPr>
            <w:r w:rsidRPr="00522A6E">
              <w:rPr>
                <w:rFonts w:cstheme="minorHAnsi"/>
                <w:sz w:val="24"/>
                <w:szCs w:val="24"/>
              </w:rPr>
              <w:t> Readings:</w:t>
            </w:r>
          </w:p>
          <w:p w:rsidR="00522A6E" w:rsidRPr="00522A6E" w:rsidRDefault="00522A6E" w:rsidP="00522A6E">
            <w:pPr>
              <w:numPr>
                <w:ilvl w:val="0"/>
                <w:numId w:val="21"/>
              </w:numPr>
              <w:tabs>
                <w:tab w:val="left" w:pos="4095"/>
              </w:tabs>
              <w:rPr>
                <w:rFonts w:cstheme="minorHAnsi"/>
                <w:sz w:val="24"/>
                <w:szCs w:val="24"/>
              </w:rPr>
            </w:pPr>
            <w:r w:rsidRPr="00522A6E">
              <w:rPr>
                <w:rFonts w:cstheme="minorHAnsi"/>
                <w:sz w:val="24"/>
                <w:szCs w:val="24"/>
              </w:rPr>
              <w:t>Bucholtz, Mary, and Qiuana Lopez. 2011. Performing blackness, forming whiteness: Linguistic minstrelsy in Hollywood film. Journal of Sociolinguistics 15: 680-706.</w:t>
            </w:r>
          </w:p>
          <w:p w:rsidR="00522A6E" w:rsidRPr="00522A6E" w:rsidRDefault="00522A6E" w:rsidP="00522A6E">
            <w:pPr>
              <w:numPr>
                <w:ilvl w:val="0"/>
                <w:numId w:val="21"/>
              </w:numPr>
              <w:tabs>
                <w:tab w:val="left" w:pos="4095"/>
              </w:tabs>
              <w:rPr>
                <w:rFonts w:cstheme="minorHAnsi"/>
                <w:sz w:val="24"/>
                <w:szCs w:val="24"/>
              </w:rPr>
            </w:pPr>
            <w:r w:rsidRPr="00522A6E">
              <w:rPr>
                <w:rFonts w:cstheme="minorHAnsi"/>
                <w:sz w:val="24"/>
                <w:szCs w:val="24"/>
              </w:rPr>
              <w:t>Hill, Jane H. 1998. Language, race, and White public space. American Anthropologist 100: 680-89.</w:t>
            </w:r>
          </w:p>
        </w:tc>
      </w:tr>
      <w:tr w:rsidR="00522A6E" w:rsidRPr="00522A6E" w:rsidTr="00522A6E">
        <w:trPr>
          <w:tblCellSpacing w:w="0" w:type="dxa"/>
        </w:trPr>
        <w:tc>
          <w:tcPr>
            <w:tcW w:w="1596" w:type="dxa"/>
            <w:tcBorders>
              <w:top w:val="outset" w:sz="6" w:space="0" w:color="auto"/>
              <w:left w:val="outset" w:sz="6" w:space="0" w:color="auto"/>
              <w:bottom w:val="outset" w:sz="6" w:space="0" w:color="auto"/>
              <w:right w:val="outset" w:sz="6" w:space="0" w:color="auto"/>
            </w:tcBorders>
            <w:shd w:val="clear" w:color="auto" w:fill="FFFFFF"/>
            <w:hideMark/>
          </w:tcPr>
          <w:p w:rsidR="00522A6E" w:rsidRPr="00522A6E" w:rsidRDefault="00522A6E" w:rsidP="00522A6E">
            <w:pPr>
              <w:tabs>
                <w:tab w:val="left" w:pos="4095"/>
              </w:tabs>
              <w:rPr>
                <w:rFonts w:cstheme="minorHAnsi"/>
                <w:sz w:val="24"/>
                <w:szCs w:val="24"/>
              </w:rPr>
            </w:pPr>
            <w:r w:rsidRPr="00522A6E">
              <w:rPr>
                <w:rFonts w:cstheme="minorHAnsi"/>
                <w:b/>
                <w:bCs/>
                <w:sz w:val="24"/>
                <w:szCs w:val="24"/>
              </w:rPr>
              <w:t> </w:t>
            </w:r>
          </w:p>
          <w:p w:rsidR="00522A6E" w:rsidRPr="00522A6E" w:rsidRDefault="00522A6E" w:rsidP="00522A6E">
            <w:pPr>
              <w:tabs>
                <w:tab w:val="left" w:pos="4095"/>
              </w:tabs>
              <w:rPr>
                <w:rFonts w:cstheme="minorHAnsi"/>
                <w:sz w:val="24"/>
                <w:szCs w:val="24"/>
              </w:rPr>
            </w:pPr>
            <w:r w:rsidRPr="00522A6E">
              <w:rPr>
                <w:rFonts w:cstheme="minorHAnsi"/>
                <w:b/>
                <w:bCs/>
                <w:sz w:val="24"/>
                <w:szCs w:val="24"/>
              </w:rPr>
              <w:t>Week 8</w:t>
            </w:r>
          </w:p>
        </w:tc>
        <w:tc>
          <w:tcPr>
            <w:tcW w:w="60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2A6E" w:rsidRPr="00522A6E" w:rsidRDefault="00522A6E" w:rsidP="00522A6E">
            <w:pPr>
              <w:tabs>
                <w:tab w:val="left" w:pos="4095"/>
              </w:tabs>
              <w:rPr>
                <w:rFonts w:cstheme="minorHAnsi"/>
                <w:sz w:val="24"/>
                <w:szCs w:val="24"/>
              </w:rPr>
            </w:pPr>
            <w:r w:rsidRPr="00522A6E">
              <w:rPr>
                <w:rFonts w:cstheme="minorHAnsi"/>
                <w:b/>
                <w:bCs/>
                <w:sz w:val="24"/>
                <w:szCs w:val="24"/>
              </w:rPr>
              <w:t> </w:t>
            </w:r>
          </w:p>
          <w:p w:rsidR="00522A6E" w:rsidRPr="00522A6E" w:rsidRDefault="00522A6E" w:rsidP="00522A6E">
            <w:pPr>
              <w:tabs>
                <w:tab w:val="left" w:pos="4095"/>
              </w:tabs>
              <w:rPr>
                <w:rFonts w:cstheme="minorHAnsi"/>
                <w:sz w:val="24"/>
                <w:szCs w:val="24"/>
              </w:rPr>
            </w:pPr>
            <w:r w:rsidRPr="00522A6E">
              <w:rPr>
                <w:rFonts w:cstheme="minorHAnsi"/>
                <w:b/>
                <w:bCs/>
                <w:sz w:val="24"/>
                <w:szCs w:val="24"/>
              </w:rPr>
              <w:t> Review and midterm exam</w:t>
            </w:r>
          </w:p>
          <w:p w:rsidR="00522A6E" w:rsidRPr="00522A6E" w:rsidRDefault="00522A6E" w:rsidP="00522A6E">
            <w:pPr>
              <w:tabs>
                <w:tab w:val="left" w:pos="4095"/>
              </w:tabs>
              <w:rPr>
                <w:rFonts w:cstheme="minorHAnsi"/>
                <w:sz w:val="24"/>
                <w:szCs w:val="24"/>
              </w:rPr>
            </w:pPr>
            <w:r w:rsidRPr="00522A6E">
              <w:rPr>
                <w:rFonts w:cstheme="minorHAnsi"/>
                <w:b/>
                <w:bCs/>
                <w:sz w:val="24"/>
                <w:szCs w:val="24"/>
              </w:rPr>
              <w:t> </w:t>
            </w:r>
          </w:p>
        </w:tc>
      </w:tr>
    </w:tbl>
    <w:p w:rsidR="00522A6E" w:rsidRPr="00522A6E" w:rsidRDefault="00522A6E" w:rsidP="00522A6E">
      <w:pPr>
        <w:tabs>
          <w:tab w:val="left" w:pos="4095"/>
        </w:tabs>
        <w:rPr>
          <w:rFonts w:cstheme="minorHAnsi"/>
          <w:sz w:val="24"/>
          <w:szCs w:val="24"/>
        </w:rPr>
      </w:pPr>
      <w:r w:rsidRPr="00522A6E">
        <w:rPr>
          <w:rFonts w:cstheme="minorHAnsi"/>
          <w:sz w:val="24"/>
          <w:szCs w:val="24"/>
        </w:rPr>
        <w:t> </w:t>
      </w:r>
    </w:p>
    <w:p w:rsidR="00522A6E" w:rsidRPr="00522A6E" w:rsidRDefault="00522A6E" w:rsidP="00522A6E">
      <w:pPr>
        <w:tabs>
          <w:tab w:val="left" w:pos="4095"/>
        </w:tabs>
        <w:rPr>
          <w:rFonts w:cstheme="minorHAnsi"/>
          <w:sz w:val="24"/>
          <w:szCs w:val="24"/>
        </w:rPr>
      </w:pPr>
      <w:r w:rsidRPr="00522A6E">
        <w:rPr>
          <w:rFonts w:cstheme="minorHAnsi"/>
          <w:sz w:val="24"/>
          <w:szCs w:val="24"/>
        </w:rPr>
        <w:t> </w:t>
      </w:r>
    </w:p>
    <w:p w:rsidR="00522A6E" w:rsidRPr="00522A6E" w:rsidRDefault="00522A6E" w:rsidP="00522A6E">
      <w:pPr>
        <w:tabs>
          <w:tab w:val="left" w:pos="4095"/>
        </w:tabs>
        <w:rPr>
          <w:rFonts w:cstheme="minorHAnsi"/>
          <w:sz w:val="24"/>
          <w:szCs w:val="24"/>
        </w:rPr>
      </w:pPr>
      <w:r w:rsidRPr="00522A6E">
        <w:rPr>
          <w:rFonts w:cstheme="minorHAnsi"/>
          <w:sz w:val="24"/>
          <w:szCs w:val="24"/>
        </w:rPr>
        <w:t> </w:t>
      </w:r>
    </w:p>
    <w:p w:rsidR="00522A6E" w:rsidRPr="00522A6E" w:rsidRDefault="00522A6E" w:rsidP="00522A6E">
      <w:pPr>
        <w:tabs>
          <w:tab w:val="left" w:pos="4095"/>
        </w:tabs>
        <w:rPr>
          <w:rFonts w:cstheme="minorHAnsi"/>
          <w:sz w:val="24"/>
          <w:szCs w:val="24"/>
        </w:rPr>
      </w:pPr>
      <w:r w:rsidRPr="00522A6E">
        <w:rPr>
          <w:rFonts w:cstheme="minorHAnsi"/>
          <w:sz w:val="24"/>
          <w:szCs w:val="24"/>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572"/>
        <w:gridCol w:w="5940"/>
      </w:tblGrid>
      <w:tr w:rsidR="00522A6E" w:rsidRPr="00522A6E" w:rsidTr="00522A6E">
        <w:trPr>
          <w:tblCellSpacing w:w="0" w:type="dxa"/>
        </w:trPr>
        <w:tc>
          <w:tcPr>
            <w:tcW w:w="1572" w:type="dxa"/>
            <w:tcBorders>
              <w:top w:val="outset" w:sz="6" w:space="0" w:color="auto"/>
              <w:left w:val="outset" w:sz="6" w:space="0" w:color="auto"/>
              <w:bottom w:val="outset" w:sz="6" w:space="0" w:color="auto"/>
              <w:right w:val="outset" w:sz="6" w:space="0" w:color="auto"/>
            </w:tcBorders>
            <w:shd w:val="clear" w:color="auto" w:fill="FFFFFF"/>
            <w:hideMark/>
          </w:tcPr>
          <w:p w:rsidR="00522A6E" w:rsidRPr="00522A6E" w:rsidRDefault="00522A6E" w:rsidP="00522A6E">
            <w:pPr>
              <w:tabs>
                <w:tab w:val="left" w:pos="4095"/>
              </w:tabs>
              <w:rPr>
                <w:rFonts w:cstheme="minorHAnsi"/>
                <w:sz w:val="24"/>
                <w:szCs w:val="24"/>
              </w:rPr>
            </w:pPr>
            <w:r w:rsidRPr="00522A6E">
              <w:rPr>
                <w:rFonts w:cstheme="minorHAnsi"/>
                <w:b/>
                <w:bCs/>
                <w:sz w:val="24"/>
                <w:szCs w:val="24"/>
              </w:rPr>
              <w:t> </w:t>
            </w:r>
          </w:p>
          <w:p w:rsidR="00522A6E" w:rsidRPr="00522A6E" w:rsidRDefault="00522A6E" w:rsidP="00522A6E">
            <w:pPr>
              <w:tabs>
                <w:tab w:val="left" w:pos="4095"/>
              </w:tabs>
              <w:rPr>
                <w:rFonts w:cstheme="minorHAnsi"/>
                <w:sz w:val="24"/>
                <w:szCs w:val="24"/>
              </w:rPr>
            </w:pPr>
            <w:r w:rsidRPr="00522A6E">
              <w:rPr>
                <w:rFonts w:cstheme="minorHAnsi"/>
                <w:b/>
                <w:bCs/>
                <w:sz w:val="24"/>
                <w:szCs w:val="24"/>
              </w:rPr>
              <w:t>Week 9</w:t>
            </w:r>
          </w:p>
        </w:tc>
        <w:tc>
          <w:tcPr>
            <w:tcW w:w="59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2A6E" w:rsidRPr="00522A6E" w:rsidRDefault="00522A6E" w:rsidP="00522A6E">
            <w:pPr>
              <w:tabs>
                <w:tab w:val="left" w:pos="4095"/>
              </w:tabs>
              <w:rPr>
                <w:rFonts w:cstheme="minorHAnsi"/>
                <w:sz w:val="24"/>
                <w:szCs w:val="24"/>
              </w:rPr>
            </w:pPr>
            <w:r w:rsidRPr="00522A6E">
              <w:rPr>
                <w:rFonts w:cstheme="minorHAnsi"/>
                <w:b/>
                <w:bCs/>
                <w:sz w:val="24"/>
                <w:szCs w:val="24"/>
              </w:rPr>
              <w:t> </w:t>
            </w:r>
          </w:p>
          <w:p w:rsidR="00522A6E" w:rsidRPr="00522A6E" w:rsidRDefault="00522A6E" w:rsidP="00522A6E">
            <w:pPr>
              <w:tabs>
                <w:tab w:val="left" w:pos="4095"/>
              </w:tabs>
              <w:rPr>
                <w:rFonts w:cstheme="minorHAnsi"/>
                <w:sz w:val="24"/>
                <w:szCs w:val="24"/>
              </w:rPr>
            </w:pPr>
            <w:r w:rsidRPr="00522A6E">
              <w:rPr>
                <w:rFonts w:cstheme="minorHAnsi"/>
                <w:b/>
                <w:bCs/>
                <w:sz w:val="24"/>
                <w:szCs w:val="24"/>
              </w:rPr>
              <w:t> National languages</w:t>
            </w:r>
          </w:p>
          <w:p w:rsidR="00522A6E" w:rsidRPr="00522A6E" w:rsidRDefault="00522A6E" w:rsidP="00522A6E">
            <w:pPr>
              <w:numPr>
                <w:ilvl w:val="0"/>
                <w:numId w:val="22"/>
              </w:numPr>
              <w:tabs>
                <w:tab w:val="left" w:pos="4095"/>
              </w:tabs>
              <w:rPr>
                <w:rFonts w:cstheme="minorHAnsi"/>
                <w:sz w:val="24"/>
                <w:szCs w:val="24"/>
              </w:rPr>
            </w:pPr>
            <w:r w:rsidRPr="00522A6E">
              <w:rPr>
                <w:rFonts w:cstheme="minorHAnsi"/>
                <w:i/>
                <w:iCs/>
                <w:sz w:val="24"/>
                <w:szCs w:val="24"/>
              </w:rPr>
              <w:t>What is a nation?</w:t>
            </w:r>
          </w:p>
          <w:p w:rsidR="00522A6E" w:rsidRPr="00522A6E" w:rsidRDefault="00522A6E" w:rsidP="00522A6E">
            <w:pPr>
              <w:numPr>
                <w:ilvl w:val="0"/>
                <w:numId w:val="22"/>
              </w:numPr>
              <w:tabs>
                <w:tab w:val="left" w:pos="4095"/>
              </w:tabs>
              <w:rPr>
                <w:rFonts w:cstheme="minorHAnsi"/>
                <w:sz w:val="24"/>
                <w:szCs w:val="24"/>
              </w:rPr>
            </w:pPr>
            <w:r w:rsidRPr="00522A6E">
              <w:rPr>
                <w:rFonts w:cstheme="minorHAnsi"/>
                <w:i/>
                <w:iCs/>
                <w:sz w:val="24"/>
                <w:szCs w:val="24"/>
              </w:rPr>
              <w:lastRenderedPageBreak/>
              <w:t>What function is served by having a national language?</w:t>
            </w:r>
          </w:p>
          <w:p w:rsidR="00522A6E" w:rsidRPr="00522A6E" w:rsidRDefault="00522A6E" w:rsidP="00522A6E">
            <w:pPr>
              <w:numPr>
                <w:ilvl w:val="0"/>
                <w:numId w:val="22"/>
              </w:numPr>
              <w:tabs>
                <w:tab w:val="left" w:pos="4095"/>
              </w:tabs>
              <w:rPr>
                <w:rFonts w:cstheme="minorHAnsi"/>
                <w:sz w:val="24"/>
                <w:szCs w:val="24"/>
              </w:rPr>
            </w:pPr>
            <w:r w:rsidRPr="00522A6E">
              <w:rPr>
                <w:rFonts w:cstheme="minorHAnsi"/>
                <w:i/>
                <w:iCs/>
                <w:sz w:val="24"/>
                <w:szCs w:val="24"/>
              </w:rPr>
              <w:t>How are national languages developed and decided upon?</w:t>
            </w:r>
          </w:p>
          <w:p w:rsidR="00522A6E" w:rsidRPr="00522A6E" w:rsidRDefault="00522A6E" w:rsidP="00522A6E">
            <w:pPr>
              <w:tabs>
                <w:tab w:val="left" w:pos="4095"/>
              </w:tabs>
              <w:rPr>
                <w:rFonts w:cstheme="minorHAnsi"/>
                <w:sz w:val="24"/>
                <w:szCs w:val="24"/>
              </w:rPr>
            </w:pPr>
            <w:r w:rsidRPr="00522A6E">
              <w:rPr>
                <w:rFonts w:cstheme="minorHAnsi"/>
                <w:sz w:val="24"/>
                <w:szCs w:val="24"/>
              </w:rPr>
              <w:t> Readings:</w:t>
            </w:r>
          </w:p>
          <w:p w:rsidR="00522A6E" w:rsidRPr="00522A6E" w:rsidRDefault="00522A6E" w:rsidP="00522A6E">
            <w:pPr>
              <w:numPr>
                <w:ilvl w:val="0"/>
                <w:numId w:val="23"/>
              </w:numPr>
              <w:tabs>
                <w:tab w:val="left" w:pos="4095"/>
              </w:tabs>
              <w:rPr>
                <w:rFonts w:cstheme="minorHAnsi"/>
                <w:sz w:val="24"/>
                <w:szCs w:val="24"/>
              </w:rPr>
            </w:pPr>
            <w:r w:rsidRPr="00522A6E">
              <w:rPr>
                <w:rFonts w:cstheme="minorHAnsi"/>
                <w:sz w:val="24"/>
                <w:szCs w:val="24"/>
              </w:rPr>
              <w:t>Coulmas, Florian. 1988. What’s a national language good for? In Florian Coulmas (ed.), </w:t>
            </w:r>
            <w:r w:rsidRPr="00522A6E">
              <w:rPr>
                <w:rFonts w:cstheme="minorHAnsi"/>
                <w:i/>
                <w:iCs/>
                <w:sz w:val="24"/>
                <w:szCs w:val="24"/>
              </w:rPr>
              <w:t>With forked tongues: What are national languages good for?</w:t>
            </w:r>
            <w:r w:rsidRPr="00522A6E">
              <w:rPr>
                <w:rFonts w:cstheme="minorHAnsi"/>
                <w:sz w:val="24"/>
                <w:szCs w:val="24"/>
              </w:rPr>
              <w:t>, 1-24. Karomas Publishers.</w:t>
            </w:r>
          </w:p>
          <w:p w:rsidR="00522A6E" w:rsidRPr="00522A6E" w:rsidRDefault="00522A6E" w:rsidP="00522A6E">
            <w:pPr>
              <w:numPr>
                <w:ilvl w:val="0"/>
                <w:numId w:val="23"/>
              </w:numPr>
              <w:tabs>
                <w:tab w:val="left" w:pos="4095"/>
              </w:tabs>
              <w:rPr>
                <w:rFonts w:cstheme="minorHAnsi"/>
                <w:sz w:val="24"/>
                <w:szCs w:val="24"/>
              </w:rPr>
            </w:pPr>
            <w:r w:rsidRPr="00522A6E">
              <w:rPr>
                <w:rFonts w:cstheme="minorHAnsi"/>
                <w:sz w:val="24"/>
                <w:szCs w:val="24"/>
              </w:rPr>
              <w:t>Anderson, Benedict. 1983. Introduction. </w:t>
            </w:r>
            <w:r w:rsidRPr="00522A6E">
              <w:rPr>
                <w:rFonts w:cstheme="minorHAnsi"/>
                <w:i/>
                <w:iCs/>
                <w:sz w:val="24"/>
                <w:szCs w:val="24"/>
              </w:rPr>
              <w:t>Imagined communities: Reflections on the origin and spread of nationalism</w:t>
            </w:r>
            <w:r w:rsidRPr="00522A6E">
              <w:rPr>
                <w:rFonts w:cstheme="minorHAnsi"/>
                <w:sz w:val="24"/>
                <w:szCs w:val="24"/>
              </w:rPr>
              <w:t>, 1-7. London: Verso.</w:t>
            </w:r>
          </w:p>
          <w:p w:rsidR="00522A6E" w:rsidRPr="00522A6E" w:rsidRDefault="00522A6E" w:rsidP="00522A6E">
            <w:pPr>
              <w:tabs>
                <w:tab w:val="left" w:pos="4095"/>
              </w:tabs>
              <w:rPr>
                <w:rFonts w:cstheme="minorHAnsi"/>
                <w:sz w:val="24"/>
                <w:szCs w:val="24"/>
              </w:rPr>
            </w:pPr>
            <w:r w:rsidRPr="00522A6E">
              <w:rPr>
                <w:rFonts w:cstheme="minorHAnsi"/>
                <w:sz w:val="24"/>
                <w:szCs w:val="24"/>
              </w:rPr>
              <w:t> </w:t>
            </w:r>
          </w:p>
          <w:p w:rsidR="00522A6E" w:rsidRPr="00522A6E" w:rsidRDefault="00522A6E" w:rsidP="00522A6E">
            <w:pPr>
              <w:tabs>
                <w:tab w:val="left" w:pos="4095"/>
              </w:tabs>
              <w:rPr>
                <w:rFonts w:cstheme="minorHAnsi"/>
                <w:sz w:val="24"/>
                <w:szCs w:val="24"/>
              </w:rPr>
            </w:pPr>
            <w:r w:rsidRPr="00522A6E">
              <w:rPr>
                <w:rFonts w:cstheme="minorHAnsi"/>
                <w:b/>
                <w:bCs/>
                <w:sz w:val="24"/>
                <w:szCs w:val="24"/>
              </w:rPr>
              <w:t> Language &amp; Nationalism Case Study: Indonesia and India</w:t>
            </w:r>
          </w:p>
          <w:p w:rsidR="00522A6E" w:rsidRPr="00522A6E" w:rsidRDefault="00522A6E" w:rsidP="00522A6E">
            <w:pPr>
              <w:tabs>
                <w:tab w:val="left" w:pos="4095"/>
              </w:tabs>
              <w:rPr>
                <w:rFonts w:cstheme="minorHAnsi"/>
                <w:sz w:val="24"/>
                <w:szCs w:val="24"/>
              </w:rPr>
            </w:pPr>
            <w:r w:rsidRPr="00522A6E">
              <w:rPr>
                <w:rFonts w:cstheme="minorHAnsi"/>
                <w:sz w:val="24"/>
                <w:szCs w:val="24"/>
              </w:rPr>
              <w:t> Readings:</w:t>
            </w:r>
          </w:p>
          <w:p w:rsidR="00522A6E" w:rsidRPr="00522A6E" w:rsidRDefault="00522A6E" w:rsidP="00522A6E">
            <w:pPr>
              <w:numPr>
                <w:ilvl w:val="0"/>
                <w:numId w:val="24"/>
              </w:numPr>
              <w:tabs>
                <w:tab w:val="left" w:pos="4095"/>
              </w:tabs>
              <w:rPr>
                <w:rFonts w:cstheme="minorHAnsi"/>
                <w:sz w:val="24"/>
                <w:szCs w:val="24"/>
              </w:rPr>
            </w:pPr>
            <w:r w:rsidRPr="00522A6E">
              <w:rPr>
                <w:rFonts w:cstheme="minorHAnsi"/>
                <w:sz w:val="24"/>
                <w:szCs w:val="24"/>
              </w:rPr>
              <w:t>Sengupta, Papia, and T Ravi Kumar. 2008. Linguistic diversity and disparate regional growth. </w:t>
            </w:r>
            <w:r w:rsidRPr="00522A6E">
              <w:rPr>
                <w:rFonts w:cstheme="minorHAnsi"/>
                <w:i/>
                <w:iCs/>
                <w:sz w:val="24"/>
                <w:szCs w:val="24"/>
              </w:rPr>
              <w:t>Economic &amp; Political Weekly</w:t>
            </w:r>
            <w:r w:rsidRPr="00522A6E">
              <w:rPr>
                <w:rFonts w:cstheme="minorHAnsi"/>
                <w:sz w:val="24"/>
                <w:szCs w:val="24"/>
              </w:rPr>
              <w:t> (August 16, 2008).</w:t>
            </w:r>
          </w:p>
          <w:p w:rsidR="00522A6E" w:rsidRPr="00522A6E" w:rsidRDefault="00522A6E" w:rsidP="00522A6E">
            <w:pPr>
              <w:numPr>
                <w:ilvl w:val="0"/>
                <w:numId w:val="24"/>
              </w:numPr>
              <w:tabs>
                <w:tab w:val="left" w:pos="4095"/>
              </w:tabs>
              <w:rPr>
                <w:rFonts w:cstheme="minorHAnsi"/>
                <w:sz w:val="24"/>
                <w:szCs w:val="24"/>
              </w:rPr>
            </w:pPr>
            <w:r w:rsidRPr="00522A6E">
              <w:rPr>
                <w:rFonts w:cstheme="minorHAnsi"/>
                <w:sz w:val="24"/>
                <w:szCs w:val="24"/>
              </w:rPr>
              <w:t>Sneddon, James. 2003. </w:t>
            </w:r>
            <w:r w:rsidRPr="00522A6E">
              <w:rPr>
                <w:rFonts w:cstheme="minorHAnsi"/>
                <w:i/>
                <w:iCs/>
                <w:sz w:val="24"/>
                <w:szCs w:val="24"/>
              </w:rPr>
              <w:t>The Indonesian language</w:t>
            </w:r>
            <w:r w:rsidRPr="00522A6E">
              <w:rPr>
                <w:rFonts w:cstheme="minorHAnsi"/>
                <w:sz w:val="24"/>
                <w:szCs w:val="24"/>
              </w:rPr>
              <w:t>, 4-21 (chapter 1). Sydney: UNSW Press.</w:t>
            </w:r>
          </w:p>
          <w:p w:rsidR="00522A6E" w:rsidRPr="00522A6E" w:rsidRDefault="00522A6E" w:rsidP="00522A6E">
            <w:pPr>
              <w:tabs>
                <w:tab w:val="left" w:pos="4095"/>
              </w:tabs>
              <w:rPr>
                <w:rFonts w:cstheme="minorHAnsi"/>
                <w:sz w:val="24"/>
                <w:szCs w:val="24"/>
              </w:rPr>
            </w:pPr>
            <w:r w:rsidRPr="00522A6E">
              <w:rPr>
                <w:rFonts w:cstheme="minorHAnsi"/>
                <w:sz w:val="24"/>
                <w:szCs w:val="24"/>
              </w:rPr>
              <w:t> </w:t>
            </w:r>
          </w:p>
        </w:tc>
      </w:tr>
      <w:tr w:rsidR="00522A6E" w:rsidRPr="00522A6E" w:rsidTr="00522A6E">
        <w:trPr>
          <w:tblCellSpacing w:w="0" w:type="dxa"/>
        </w:trPr>
        <w:tc>
          <w:tcPr>
            <w:tcW w:w="1572" w:type="dxa"/>
            <w:tcBorders>
              <w:top w:val="outset" w:sz="6" w:space="0" w:color="auto"/>
              <w:left w:val="outset" w:sz="6" w:space="0" w:color="auto"/>
              <w:bottom w:val="outset" w:sz="6" w:space="0" w:color="auto"/>
              <w:right w:val="outset" w:sz="6" w:space="0" w:color="auto"/>
            </w:tcBorders>
            <w:shd w:val="clear" w:color="auto" w:fill="FFFFFF"/>
            <w:hideMark/>
          </w:tcPr>
          <w:p w:rsidR="00522A6E" w:rsidRPr="00522A6E" w:rsidRDefault="00522A6E" w:rsidP="00522A6E">
            <w:pPr>
              <w:tabs>
                <w:tab w:val="left" w:pos="4095"/>
              </w:tabs>
              <w:rPr>
                <w:rFonts w:cstheme="minorHAnsi"/>
                <w:sz w:val="24"/>
                <w:szCs w:val="24"/>
              </w:rPr>
            </w:pPr>
            <w:r w:rsidRPr="00522A6E">
              <w:rPr>
                <w:rFonts w:cstheme="minorHAnsi"/>
                <w:b/>
                <w:bCs/>
                <w:sz w:val="24"/>
                <w:szCs w:val="24"/>
              </w:rPr>
              <w:lastRenderedPageBreak/>
              <w:t> </w:t>
            </w:r>
          </w:p>
          <w:p w:rsidR="00522A6E" w:rsidRPr="00522A6E" w:rsidRDefault="00522A6E" w:rsidP="00522A6E">
            <w:pPr>
              <w:tabs>
                <w:tab w:val="left" w:pos="4095"/>
              </w:tabs>
              <w:rPr>
                <w:rFonts w:cstheme="minorHAnsi"/>
                <w:sz w:val="24"/>
                <w:szCs w:val="24"/>
              </w:rPr>
            </w:pPr>
            <w:r w:rsidRPr="00522A6E">
              <w:rPr>
                <w:rFonts w:cstheme="minorHAnsi"/>
                <w:b/>
                <w:bCs/>
                <w:sz w:val="24"/>
                <w:szCs w:val="24"/>
              </w:rPr>
              <w:t>Week 10</w:t>
            </w:r>
          </w:p>
        </w:tc>
        <w:tc>
          <w:tcPr>
            <w:tcW w:w="59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2A6E" w:rsidRPr="00522A6E" w:rsidRDefault="00522A6E" w:rsidP="00522A6E">
            <w:pPr>
              <w:tabs>
                <w:tab w:val="left" w:pos="4095"/>
              </w:tabs>
              <w:rPr>
                <w:rFonts w:cstheme="minorHAnsi"/>
                <w:sz w:val="24"/>
                <w:szCs w:val="24"/>
              </w:rPr>
            </w:pPr>
            <w:r w:rsidRPr="00522A6E">
              <w:rPr>
                <w:rFonts w:cstheme="minorHAnsi"/>
                <w:b/>
                <w:bCs/>
                <w:sz w:val="24"/>
                <w:szCs w:val="24"/>
              </w:rPr>
              <w:t> </w:t>
            </w:r>
          </w:p>
          <w:p w:rsidR="00522A6E" w:rsidRPr="00522A6E" w:rsidRDefault="00522A6E" w:rsidP="00522A6E">
            <w:pPr>
              <w:tabs>
                <w:tab w:val="left" w:pos="4095"/>
              </w:tabs>
              <w:rPr>
                <w:rFonts w:cstheme="minorHAnsi"/>
                <w:sz w:val="24"/>
                <w:szCs w:val="24"/>
              </w:rPr>
            </w:pPr>
            <w:r w:rsidRPr="00522A6E">
              <w:rPr>
                <w:rFonts w:cstheme="minorHAnsi"/>
                <w:b/>
                <w:bCs/>
                <w:sz w:val="24"/>
                <w:szCs w:val="24"/>
              </w:rPr>
              <w:t> Official English and U.S. Spanish</w:t>
            </w:r>
          </w:p>
          <w:p w:rsidR="00522A6E" w:rsidRPr="00522A6E" w:rsidRDefault="00522A6E" w:rsidP="00522A6E">
            <w:pPr>
              <w:numPr>
                <w:ilvl w:val="0"/>
                <w:numId w:val="25"/>
              </w:numPr>
              <w:tabs>
                <w:tab w:val="left" w:pos="4095"/>
              </w:tabs>
              <w:rPr>
                <w:rFonts w:cstheme="minorHAnsi"/>
                <w:sz w:val="24"/>
                <w:szCs w:val="24"/>
              </w:rPr>
            </w:pPr>
            <w:r w:rsidRPr="00522A6E">
              <w:rPr>
                <w:rFonts w:cstheme="minorHAnsi"/>
                <w:i/>
                <w:iCs/>
                <w:sz w:val="24"/>
                <w:szCs w:val="24"/>
              </w:rPr>
              <w:t>Should the United States have a national language?</w:t>
            </w:r>
          </w:p>
          <w:p w:rsidR="00522A6E" w:rsidRPr="00522A6E" w:rsidRDefault="00522A6E" w:rsidP="00522A6E">
            <w:pPr>
              <w:numPr>
                <w:ilvl w:val="0"/>
                <w:numId w:val="25"/>
              </w:numPr>
              <w:tabs>
                <w:tab w:val="left" w:pos="4095"/>
              </w:tabs>
              <w:rPr>
                <w:rFonts w:cstheme="minorHAnsi"/>
                <w:sz w:val="24"/>
                <w:szCs w:val="24"/>
              </w:rPr>
            </w:pPr>
            <w:r w:rsidRPr="00522A6E">
              <w:rPr>
                <w:rFonts w:cstheme="minorHAnsi"/>
                <w:i/>
                <w:iCs/>
                <w:sz w:val="24"/>
                <w:szCs w:val="24"/>
              </w:rPr>
              <w:t>What language(s) should be used in schools, media, and government?</w:t>
            </w:r>
          </w:p>
          <w:p w:rsidR="00522A6E" w:rsidRPr="00522A6E" w:rsidRDefault="00522A6E" w:rsidP="00522A6E">
            <w:pPr>
              <w:numPr>
                <w:ilvl w:val="0"/>
                <w:numId w:val="25"/>
              </w:numPr>
              <w:tabs>
                <w:tab w:val="left" w:pos="4095"/>
              </w:tabs>
              <w:rPr>
                <w:rFonts w:cstheme="minorHAnsi"/>
                <w:sz w:val="24"/>
                <w:szCs w:val="24"/>
              </w:rPr>
            </w:pPr>
            <w:r w:rsidRPr="00522A6E">
              <w:rPr>
                <w:rFonts w:cstheme="minorHAnsi"/>
                <w:i/>
                <w:iCs/>
                <w:sz w:val="24"/>
                <w:szCs w:val="24"/>
              </w:rPr>
              <w:t>What is the history of language rights in the US?</w:t>
            </w:r>
          </w:p>
          <w:p w:rsidR="00522A6E" w:rsidRPr="00522A6E" w:rsidRDefault="00522A6E" w:rsidP="00522A6E">
            <w:pPr>
              <w:numPr>
                <w:ilvl w:val="0"/>
                <w:numId w:val="25"/>
              </w:numPr>
              <w:tabs>
                <w:tab w:val="left" w:pos="4095"/>
              </w:tabs>
              <w:rPr>
                <w:rFonts w:cstheme="minorHAnsi"/>
                <w:sz w:val="24"/>
                <w:szCs w:val="24"/>
              </w:rPr>
            </w:pPr>
            <w:r w:rsidRPr="00522A6E">
              <w:rPr>
                <w:rFonts w:cstheme="minorHAnsi"/>
                <w:i/>
                <w:iCs/>
                <w:sz w:val="24"/>
                <w:szCs w:val="24"/>
              </w:rPr>
              <w:t>How do debates about Spanish involve beliefs about race and class in the United States?</w:t>
            </w:r>
          </w:p>
          <w:p w:rsidR="00522A6E" w:rsidRPr="00522A6E" w:rsidRDefault="00522A6E" w:rsidP="00522A6E">
            <w:pPr>
              <w:tabs>
                <w:tab w:val="left" w:pos="4095"/>
              </w:tabs>
              <w:rPr>
                <w:rFonts w:cstheme="minorHAnsi"/>
                <w:sz w:val="24"/>
                <w:szCs w:val="24"/>
              </w:rPr>
            </w:pPr>
            <w:r w:rsidRPr="00522A6E">
              <w:rPr>
                <w:rFonts w:cstheme="minorHAnsi"/>
                <w:sz w:val="24"/>
                <w:szCs w:val="24"/>
              </w:rPr>
              <w:t> Readings:</w:t>
            </w:r>
          </w:p>
          <w:p w:rsidR="00522A6E" w:rsidRPr="00522A6E" w:rsidRDefault="00522A6E" w:rsidP="00522A6E">
            <w:pPr>
              <w:numPr>
                <w:ilvl w:val="0"/>
                <w:numId w:val="26"/>
              </w:numPr>
              <w:tabs>
                <w:tab w:val="left" w:pos="4095"/>
              </w:tabs>
              <w:rPr>
                <w:rFonts w:cstheme="minorHAnsi"/>
                <w:sz w:val="24"/>
                <w:szCs w:val="24"/>
              </w:rPr>
            </w:pPr>
            <w:r w:rsidRPr="00522A6E">
              <w:rPr>
                <w:rFonts w:cstheme="minorHAnsi"/>
                <w:sz w:val="24"/>
                <w:szCs w:val="24"/>
              </w:rPr>
              <w:t>King, Robert D. 1997. Should English be the law? In The Atlantic Monthly.</w:t>
            </w:r>
          </w:p>
          <w:p w:rsidR="00522A6E" w:rsidRPr="00522A6E" w:rsidRDefault="00522A6E" w:rsidP="00522A6E">
            <w:pPr>
              <w:numPr>
                <w:ilvl w:val="0"/>
                <w:numId w:val="26"/>
              </w:numPr>
              <w:tabs>
                <w:tab w:val="left" w:pos="4095"/>
              </w:tabs>
              <w:rPr>
                <w:rFonts w:cstheme="minorHAnsi"/>
                <w:sz w:val="24"/>
                <w:szCs w:val="24"/>
              </w:rPr>
            </w:pPr>
            <w:r w:rsidRPr="00522A6E">
              <w:rPr>
                <w:rFonts w:cstheme="minorHAnsi"/>
                <w:sz w:val="24"/>
                <w:szCs w:val="24"/>
              </w:rPr>
              <w:t>Lee, Chang-Rae. 1996. Mute in an English-Only World. In The New York Times.</w:t>
            </w:r>
          </w:p>
          <w:p w:rsidR="00522A6E" w:rsidRPr="00522A6E" w:rsidRDefault="00522A6E" w:rsidP="00522A6E">
            <w:pPr>
              <w:numPr>
                <w:ilvl w:val="0"/>
                <w:numId w:val="26"/>
              </w:numPr>
              <w:tabs>
                <w:tab w:val="left" w:pos="4095"/>
              </w:tabs>
              <w:rPr>
                <w:rFonts w:cstheme="minorHAnsi"/>
                <w:sz w:val="24"/>
                <w:szCs w:val="24"/>
              </w:rPr>
            </w:pPr>
            <w:r w:rsidRPr="00522A6E">
              <w:rPr>
                <w:rFonts w:cstheme="minorHAnsi"/>
                <w:sz w:val="24"/>
                <w:szCs w:val="24"/>
              </w:rPr>
              <w:t>Porter, Rosalie Pedalino. 1998. The Case Against Bilingual Education. In The Atlantic.</w:t>
            </w:r>
          </w:p>
          <w:p w:rsidR="00522A6E" w:rsidRPr="00522A6E" w:rsidRDefault="00522A6E" w:rsidP="00522A6E">
            <w:pPr>
              <w:numPr>
                <w:ilvl w:val="0"/>
                <w:numId w:val="26"/>
              </w:numPr>
              <w:tabs>
                <w:tab w:val="left" w:pos="4095"/>
              </w:tabs>
              <w:rPr>
                <w:rFonts w:cstheme="minorHAnsi"/>
                <w:sz w:val="24"/>
                <w:szCs w:val="24"/>
              </w:rPr>
            </w:pPr>
            <w:r w:rsidRPr="00522A6E">
              <w:rPr>
                <w:rFonts w:cstheme="minorHAnsi"/>
                <w:sz w:val="24"/>
                <w:szCs w:val="24"/>
              </w:rPr>
              <w:t>TESOL.org. Position paper on English-only legislation in the United States.</w:t>
            </w:r>
          </w:p>
          <w:p w:rsidR="00522A6E" w:rsidRPr="00522A6E" w:rsidRDefault="00522A6E" w:rsidP="00522A6E">
            <w:pPr>
              <w:numPr>
                <w:ilvl w:val="0"/>
                <w:numId w:val="26"/>
              </w:numPr>
              <w:tabs>
                <w:tab w:val="left" w:pos="4095"/>
              </w:tabs>
              <w:rPr>
                <w:rFonts w:cstheme="minorHAnsi"/>
                <w:sz w:val="24"/>
                <w:szCs w:val="24"/>
              </w:rPr>
            </w:pPr>
            <w:r w:rsidRPr="00522A6E">
              <w:rPr>
                <w:rFonts w:cstheme="minorHAnsi"/>
                <w:i/>
                <w:iCs/>
                <w:sz w:val="24"/>
                <w:szCs w:val="24"/>
              </w:rPr>
              <w:t>U.S. English</w:t>
            </w:r>
            <w:r w:rsidRPr="00522A6E">
              <w:rPr>
                <w:rFonts w:cstheme="minorHAnsi"/>
                <w:sz w:val="24"/>
                <w:szCs w:val="24"/>
              </w:rPr>
              <w:t>. Why Is Official English Necessary? </w:t>
            </w:r>
            <w:hyperlink r:id="rId10" w:history="1">
              <w:r w:rsidRPr="00522A6E">
                <w:rPr>
                  <w:rStyle w:val="Hyperlink"/>
                  <w:rFonts w:cstheme="minorHAnsi"/>
                  <w:sz w:val="24"/>
                  <w:szCs w:val="24"/>
                </w:rPr>
                <w:t>http://www.us-english.org/view/10</w:t>
              </w:r>
            </w:hyperlink>
          </w:p>
          <w:p w:rsidR="00522A6E" w:rsidRPr="00522A6E" w:rsidRDefault="00522A6E" w:rsidP="00522A6E">
            <w:pPr>
              <w:tabs>
                <w:tab w:val="left" w:pos="4095"/>
              </w:tabs>
              <w:rPr>
                <w:rFonts w:cstheme="minorHAnsi"/>
                <w:sz w:val="24"/>
                <w:szCs w:val="24"/>
              </w:rPr>
            </w:pPr>
            <w:r w:rsidRPr="00522A6E">
              <w:rPr>
                <w:rFonts w:cstheme="minorHAnsi"/>
                <w:sz w:val="24"/>
                <w:szCs w:val="24"/>
              </w:rPr>
              <w:t> </w:t>
            </w:r>
          </w:p>
        </w:tc>
      </w:tr>
    </w:tbl>
    <w:p w:rsidR="00522A6E" w:rsidRPr="00522A6E" w:rsidRDefault="00522A6E" w:rsidP="00522A6E">
      <w:pPr>
        <w:tabs>
          <w:tab w:val="left" w:pos="4095"/>
        </w:tabs>
        <w:rPr>
          <w:rFonts w:cstheme="minorHAnsi"/>
          <w:sz w:val="24"/>
          <w:szCs w:val="24"/>
        </w:rPr>
      </w:pPr>
      <w:r w:rsidRPr="00522A6E">
        <w:rPr>
          <w:rFonts w:cstheme="minorHAnsi"/>
          <w:sz w:val="24"/>
          <w:szCs w:val="24"/>
        </w:rPr>
        <w:t> </w:t>
      </w:r>
    </w:p>
    <w:p w:rsidR="00522A6E" w:rsidRPr="00522A6E" w:rsidRDefault="00522A6E" w:rsidP="00522A6E">
      <w:pPr>
        <w:tabs>
          <w:tab w:val="left" w:pos="4095"/>
        </w:tabs>
        <w:rPr>
          <w:rFonts w:cstheme="minorHAnsi"/>
          <w:sz w:val="24"/>
          <w:szCs w:val="24"/>
        </w:rPr>
      </w:pPr>
      <w:r w:rsidRPr="00522A6E">
        <w:rPr>
          <w:rFonts w:cstheme="minorHAnsi"/>
          <w:sz w:val="24"/>
          <w:szCs w:val="24"/>
        </w:rPr>
        <w:t> </w:t>
      </w:r>
    </w:p>
    <w:p w:rsidR="00522A6E" w:rsidRPr="00522A6E" w:rsidRDefault="00522A6E" w:rsidP="00522A6E">
      <w:pPr>
        <w:tabs>
          <w:tab w:val="left" w:pos="4095"/>
        </w:tabs>
        <w:rPr>
          <w:rFonts w:cstheme="minorHAnsi"/>
          <w:sz w:val="24"/>
          <w:szCs w:val="24"/>
        </w:rPr>
      </w:pPr>
      <w:r w:rsidRPr="00522A6E">
        <w:rPr>
          <w:rFonts w:cstheme="minorHAnsi"/>
          <w:sz w:val="24"/>
          <w:szCs w:val="24"/>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560"/>
        <w:gridCol w:w="5952"/>
      </w:tblGrid>
      <w:tr w:rsidR="00522A6E" w:rsidRPr="00522A6E" w:rsidTr="00522A6E">
        <w:trPr>
          <w:tblCellSpacing w:w="0" w:type="dxa"/>
        </w:trPr>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522A6E" w:rsidRPr="00522A6E" w:rsidRDefault="00522A6E" w:rsidP="00522A6E">
            <w:pPr>
              <w:tabs>
                <w:tab w:val="left" w:pos="4095"/>
              </w:tabs>
              <w:rPr>
                <w:rFonts w:cstheme="minorHAnsi"/>
                <w:sz w:val="24"/>
                <w:szCs w:val="24"/>
              </w:rPr>
            </w:pPr>
            <w:r w:rsidRPr="00522A6E">
              <w:rPr>
                <w:rFonts w:cstheme="minorHAnsi"/>
                <w:b/>
                <w:bCs/>
                <w:sz w:val="24"/>
                <w:szCs w:val="24"/>
              </w:rPr>
              <w:t> </w:t>
            </w:r>
          </w:p>
          <w:p w:rsidR="00522A6E" w:rsidRPr="00522A6E" w:rsidRDefault="00522A6E" w:rsidP="00522A6E">
            <w:pPr>
              <w:tabs>
                <w:tab w:val="left" w:pos="4095"/>
              </w:tabs>
              <w:rPr>
                <w:rFonts w:cstheme="minorHAnsi"/>
                <w:sz w:val="24"/>
                <w:szCs w:val="24"/>
              </w:rPr>
            </w:pPr>
            <w:r w:rsidRPr="00522A6E">
              <w:rPr>
                <w:rFonts w:cstheme="minorHAnsi"/>
                <w:b/>
                <w:bCs/>
                <w:sz w:val="24"/>
                <w:szCs w:val="24"/>
              </w:rPr>
              <w:lastRenderedPageBreak/>
              <w:t>Week 11</w:t>
            </w:r>
          </w:p>
        </w:tc>
        <w:tc>
          <w:tcPr>
            <w:tcW w:w="59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2A6E" w:rsidRPr="00522A6E" w:rsidRDefault="00522A6E" w:rsidP="00522A6E">
            <w:pPr>
              <w:tabs>
                <w:tab w:val="left" w:pos="4095"/>
              </w:tabs>
              <w:rPr>
                <w:rFonts w:cstheme="minorHAnsi"/>
                <w:sz w:val="24"/>
                <w:szCs w:val="24"/>
              </w:rPr>
            </w:pPr>
            <w:r w:rsidRPr="00522A6E">
              <w:rPr>
                <w:rFonts w:cstheme="minorHAnsi"/>
                <w:b/>
                <w:bCs/>
                <w:sz w:val="24"/>
                <w:szCs w:val="24"/>
              </w:rPr>
              <w:lastRenderedPageBreak/>
              <w:t>  </w:t>
            </w:r>
          </w:p>
          <w:p w:rsidR="00522A6E" w:rsidRPr="00522A6E" w:rsidRDefault="00522A6E" w:rsidP="00522A6E">
            <w:pPr>
              <w:tabs>
                <w:tab w:val="left" w:pos="4095"/>
              </w:tabs>
              <w:rPr>
                <w:rFonts w:cstheme="minorHAnsi"/>
                <w:sz w:val="24"/>
                <w:szCs w:val="24"/>
              </w:rPr>
            </w:pPr>
            <w:r w:rsidRPr="00522A6E">
              <w:rPr>
                <w:rFonts w:cstheme="minorHAnsi"/>
                <w:b/>
                <w:bCs/>
                <w:sz w:val="24"/>
                <w:szCs w:val="24"/>
              </w:rPr>
              <w:lastRenderedPageBreak/>
              <w:t>Language revitalization</w:t>
            </w:r>
          </w:p>
          <w:p w:rsidR="00522A6E" w:rsidRPr="00522A6E" w:rsidRDefault="00522A6E" w:rsidP="00522A6E">
            <w:pPr>
              <w:numPr>
                <w:ilvl w:val="0"/>
                <w:numId w:val="27"/>
              </w:numPr>
              <w:tabs>
                <w:tab w:val="left" w:pos="4095"/>
              </w:tabs>
              <w:rPr>
                <w:rFonts w:cstheme="minorHAnsi"/>
                <w:sz w:val="24"/>
                <w:szCs w:val="24"/>
              </w:rPr>
            </w:pPr>
            <w:r w:rsidRPr="00522A6E">
              <w:rPr>
                <w:rFonts w:cstheme="minorHAnsi"/>
                <w:i/>
                <w:iCs/>
                <w:sz w:val="24"/>
                <w:szCs w:val="24"/>
              </w:rPr>
              <w:t>Why should languages be preserved?</w:t>
            </w:r>
          </w:p>
          <w:p w:rsidR="00522A6E" w:rsidRPr="00522A6E" w:rsidRDefault="00522A6E" w:rsidP="00522A6E">
            <w:pPr>
              <w:numPr>
                <w:ilvl w:val="0"/>
                <w:numId w:val="27"/>
              </w:numPr>
              <w:tabs>
                <w:tab w:val="left" w:pos="4095"/>
              </w:tabs>
              <w:rPr>
                <w:rFonts w:cstheme="minorHAnsi"/>
                <w:sz w:val="24"/>
                <w:szCs w:val="24"/>
              </w:rPr>
            </w:pPr>
            <w:r w:rsidRPr="00522A6E">
              <w:rPr>
                <w:rFonts w:cstheme="minorHAnsi"/>
                <w:i/>
                <w:iCs/>
                <w:sz w:val="24"/>
                <w:szCs w:val="24"/>
              </w:rPr>
              <w:t>How can we save languages?</w:t>
            </w:r>
          </w:p>
          <w:p w:rsidR="00522A6E" w:rsidRPr="00522A6E" w:rsidRDefault="00522A6E" w:rsidP="00522A6E">
            <w:pPr>
              <w:numPr>
                <w:ilvl w:val="0"/>
                <w:numId w:val="27"/>
              </w:numPr>
              <w:tabs>
                <w:tab w:val="left" w:pos="4095"/>
              </w:tabs>
              <w:rPr>
                <w:rFonts w:cstheme="minorHAnsi"/>
                <w:sz w:val="24"/>
                <w:szCs w:val="24"/>
              </w:rPr>
            </w:pPr>
            <w:r w:rsidRPr="00522A6E">
              <w:rPr>
                <w:rFonts w:cstheme="minorHAnsi"/>
                <w:i/>
                <w:iCs/>
                <w:sz w:val="24"/>
                <w:szCs w:val="24"/>
              </w:rPr>
              <w:t>Why does it matter how we talk about endangered languages?</w:t>
            </w:r>
          </w:p>
          <w:p w:rsidR="00522A6E" w:rsidRPr="00522A6E" w:rsidRDefault="00522A6E" w:rsidP="00522A6E">
            <w:pPr>
              <w:numPr>
                <w:ilvl w:val="0"/>
                <w:numId w:val="27"/>
              </w:numPr>
              <w:tabs>
                <w:tab w:val="left" w:pos="4095"/>
              </w:tabs>
              <w:rPr>
                <w:rFonts w:cstheme="minorHAnsi"/>
                <w:sz w:val="24"/>
                <w:szCs w:val="24"/>
              </w:rPr>
            </w:pPr>
            <w:r w:rsidRPr="00522A6E">
              <w:rPr>
                <w:rFonts w:cstheme="minorHAnsi"/>
                <w:i/>
                <w:iCs/>
                <w:sz w:val="24"/>
                <w:szCs w:val="24"/>
              </w:rPr>
              <w:t>Can a language be preserved without speakers?</w:t>
            </w:r>
          </w:p>
          <w:p w:rsidR="00522A6E" w:rsidRPr="00522A6E" w:rsidRDefault="00522A6E" w:rsidP="00522A6E">
            <w:pPr>
              <w:numPr>
                <w:ilvl w:val="0"/>
                <w:numId w:val="27"/>
              </w:numPr>
              <w:tabs>
                <w:tab w:val="left" w:pos="4095"/>
              </w:tabs>
              <w:rPr>
                <w:rFonts w:cstheme="minorHAnsi"/>
                <w:sz w:val="24"/>
                <w:szCs w:val="24"/>
              </w:rPr>
            </w:pPr>
            <w:r w:rsidRPr="00522A6E">
              <w:rPr>
                <w:rFonts w:cstheme="minorHAnsi"/>
                <w:i/>
                <w:iCs/>
                <w:sz w:val="24"/>
                <w:szCs w:val="24"/>
              </w:rPr>
              <w:t>Who has the right to determine which language forms are “authentic”?</w:t>
            </w:r>
          </w:p>
          <w:p w:rsidR="00522A6E" w:rsidRPr="00522A6E" w:rsidRDefault="00522A6E" w:rsidP="00522A6E">
            <w:pPr>
              <w:tabs>
                <w:tab w:val="left" w:pos="4095"/>
              </w:tabs>
              <w:rPr>
                <w:rFonts w:cstheme="minorHAnsi"/>
                <w:sz w:val="24"/>
                <w:szCs w:val="24"/>
              </w:rPr>
            </w:pPr>
            <w:r w:rsidRPr="00522A6E">
              <w:rPr>
                <w:rFonts w:cstheme="minorHAnsi"/>
                <w:sz w:val="24"/>
                <w:szCs w:val="24"/>
              </w:rPr>
              <w:t> Readings:</w:t>
            </w:r>
          </w:p>
          <w:p w:rsidR="00522A6E" w:rsidRPr="00522A6E" w:rsidRDefault="00522A6E" w:rsidP="00522A6E">
            <w:pPr>
              <w:numPr>
                <w:ilvl w:val="0"/>
                <w:numId w:val="28"/>
              </w:numPr>
              <w:tabs>
                <w:tab w:val="left" w:pos="4095"/>
              </w:tabs>
              <w:rPr>
                <w:rFonts w:cstheme="minorHAnsi"/>
                <w:sz w:val="24"/>
                <w:szCs w:val="24"/>
              </w:rPr>
            </w:pPr>
            <w:r w:rsidRPr="00522A6E">
              <w:rPr>
                <w:rFonts w:cstheme="minorHAnsi"/>
                <w:sz w:val="24"/>
                <w:szCs w:val="24"/>
              </w:rPr>
              <w:t>McWhorter, John. 2009. The Cosmopolitan Tongue: The Universality of English. In World Affairs Journal.</w:t>
            </w:r>
          </w:p>
          <w:p w:rsidR="00522A6E" w:rsidRPr="00522A6E" w:rsidRDefault="00522A6E" w:rsidP="00522A6E">
            <w:pPr>
              <w:numPr>
                <w:ilvl w:val="0"/>
                <w:numId w:val="28"/>
              </w:numPr>
              <w:tabs>
                <w:tab w:val="left" w:pos="4095"/>
              </w:tabs>
              <w:rPr>
                <w:rFonts w:cstheme="minorHAnsi"/>
                <w:sz w:val="24"/>
                <w:szCs w:val="24"/>
              </w:rPr>
            </w:pPr>
            <w:r w:rsidRPr="00522A6E">
              <w:rPr>
                <w:rFonts w:cstheme="minorHAnsi"/>
                <w:sz w:val="24"/>
                <w:szCs w:val="24"/>
              </w:rPr>
              <w:t>Wallace, Lane. 2009. What's Lost When A Language Dies. In The Atlantic.</w:t>
            </w:r>
          </w:p>
          <w:p w:rsidR="00522A6E" w:rsidRPr="00522A6E" w:rsidRDefault="00522A6E" w:rsidP="00522A6E">
            <w:pPr>
              <w:numPr>
                <w:ilvl w:val="0"/>
                <w:numId w:val="28"/>
              </w:numPr>
              <w:tabs>
                <w:tab w:val="left" w:pos="4095"/>
              </w:tabs>
              <w:rPr>
                <w:rFonts w:cstheme="minorHAnsi"/>
                <w:sz w:val="24"/>
                <w:szCs w:val="24"/>
              </w:rPr>
            </w:pPr>
            <w:r w:rsidRPr="00522A6E">
              <w:rPr>
                <w:rFonts w:cstheme="minorHAnsi"/>
                <w:sz w:val="24"/>
                <w:szCs w:val="24"/>
              </w:rPr>
              <w:t>Hill, Jane H. 2002. "Expert Rhetorics" in Advocacy for Endangered Languages: Who Is Listening, and What Do They Hear? Journal of Linguistic Anthropology 12.119-33.</w:t>
            </w:r>
          </w:p>
          <w:p w:rsidR="00522A6E" w:rsidRPr="00522A6E" w:rsidRDefault="00522A6E" w:rsidP="00522A6E">
            <w:pPr>
              <w:numPr>
                <w:ilvl w:val="0"/>
                <w:numId w:val="28"/>
              </w:numPr>
              <w:tabs>
                <w:tab w:val="left" w:pos="4095"/>
              </w:tabs>
              <w:rPr>
                <w:rFonts w:cstheme="minorHAnsi"/>
                <w:sz w:val="24"/>
                <w:szCs w:val="24"/>
              </w:rPr>
            </w:pPr>
            <w:r w:rsidRPr="00522A6E">
              <w:rPr>
                <w:rFonts w:cstheme="minorHAnsi"/>
                <w:sz w:val="24"/>
                <w:szCs w:val="24"/>
              </w:rPr>
              <w:t>Bull, Tove. 2002. The Sami Languages(s), Maintenance and Intellectualistion. Current Issues in Language Planning 3.28-39.</w:t>
            </w:r>
          </w:p>
          <w:p w:rsidR="00522A6E" w:rsidRPr="00522A6E" w:rsidRDefault="00522A6E" w:rsidP="00522A6E">
            <w:pPr>
              <w:tabs>
                <w:tab w:val="left" w:pos="4095"/>
              </w:tabs>
              <w:rPr>
                <w:rFonts w:cstheme="minorHAnsi"/>
                <w:sz w:val="24"/>
                <w:szCs w:val="24"/>
              </w:rPr>
            </w:pPr>
            <w:r w:rsidRPr="00522A6E">
              <w:rPr>
                <w:rFonts w:cstheme="minorHAnsi"/>
                <w:sz w:val="24"/>
                <w:szCs w:val="24"/>
              </w:rPr>
              <w:t> </w:t>
            </w:r>
          </w:p>
        </w:tc>
      </w:tr>
      <w:tr w:rsidR="00522A6E" w:rsidRPr="00522A6E" w:rsidTr="00522A6E">
        <w:trPr>
          <w:tblCellSpacing w:w="0" w:type="dxa"/>
        </w:trPr>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522A6E" w:rsidRPr="00522A6E" w:rsidRDefault="00522A6E" w:rsidP="00522A6E">
            <w:pPr>
              <w:tabs>
                <w:tab w:val="left" w:pos="4095"/>
              </w:tabs>
              <w:rPr>
                <w:rFonts w:cstheme="minorHAnsi"/>
                <w:sz w:val="24"/>
                <w:szCs w:val="24"/>
              </w:rPr>
            </w:pPr>
            <w:r w:rsidRPr="00522A6E">
              <w:rPr>
                <w:rFonts w:cstheme="minorHAnsi"/>
                <w:b/>
                <w:bCs/>
                <w:sz w:val="24"/>
                <w:szCs w:val="24"/>
              </w:rPr>
              <w:lastRenderedPageBreak/>
              <w:t> </w:t>
            </w:r>
          </w:p>
          <w:p w:rsidR="00522A6E" w:rsidRPr="00522A6E" w:rsidRDefault="00522A6E" w:rsidP="00522A6E">
            <w:pPr>
              <w:tabs>
                <w:tab w:val="left" w:pos="4095"/>
              </w:tabs>
              <w:rPr>
                <w:rFonts w:cstheme="minorHAnsi"/>
                <w:sz w:val="24"/>
                <w:szCs w:val="24"/>
              </w:rPr>
            </w:pPr>
            <w:r w:rsidRPr="00522A6E">
              <w:rPr>
                <w:rFonts w:cstheme="minorHAnsi"/>
                <w:b/>
                <w:bCs/>
                <w:sz w:val="24"/>
                <w:szCs w:val="24"/>
              </w:rPr>
              <w:t>Weeks 12-14</w:t>
            </w:r>
          </w:p>
        </w:tc>
        <w:tc>
          <w:tcPr>
            <w:tcW w:w="59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2A6E" w:rsidRPr="00522A6E" w:rsidRDefault="00522A6E" w:rsidP="00522A6E">
            <w:pPr>
              <w:tabs>
                <w:tab w:val="left" w:pos="4095"/>
              </w:tabs>
              <w:rPr>
                <w:rFonts w:cstheme="minorHAnsi"/>
                <w:sz w:val="24"/>
                <w:szCs w:val="24"/>
              </w:rPr>
            </w:pPr>
            <w:r w:rsidRPr="00522A6E">
              <w:rPr>
                <w:rFonts w:cstheme="minorHAnsi"/>
                <w:b/>
                <w:bCs/>
                <w:sz w:val="24"/>
                <w:szCs w:val="24"/>
              </w:rPr>
              <w:t> </w:t>
            </w:r>
          </w:p>
          <w:p w:rsidR="00522A6E" w:rsidRPr="00522A6E" w:rsidRDefault="00522A6E" w:rsidP="00522A6E">
            <w:pPr>
              <w:tabs>
                <w:tab w:val="left" w:pos="4095"/>
              </w:tabs>
              <w:rPr>
                <w:rFonts w:cstheme="minorHAnsi"/>
                <w:sz w:val="24"/>
                <w:szCs w:val="24"/>
              </w:rPr>
            </w:pPr>
            <w:r w:rsidRPr="00522A6E">
              <w:rPr>
                <w:rFonts w:cstheme="minorHAnsi"/>
                <w:b/>
                <w:bCs/>
                <w:sz w:val="24"/>
                <w:szCs w:val="24"/>
              </w:rPr>
              <w:t> Case Studies</w:t>
            </w:r>
          </w:p>
          <w:p w:rsidR="00522A6E" w:rsidRPr="00522A6E" w:rsidRDefault="00522A6E" w:rsidP="00522A6E">
            <w:pPr>
              <w:tabs>
                <w:tab w:val="left" w:pos="4095"/>
              </w:tabs>
              <w:rPr>
                <w:rFonts w:cstheme="minorHAnsi"/>
                <w:sz w:val="24"/>
                <w:szCs w:val="24"/>
              </w:rPr>
            </w:pPr>
            <w:r w:rsidRPr="00522A6E">
              <w:rPr>
                <w:rFonts w:cstheme="minorHAnsi"/>
                <w:b/>
                <w:bCs/>
                <w:i/>
                <w:iCs/>
                <w:sz w:val="24"/>
                <w:szCs w:val="24"/>
              </w:rPr>
              <w:t> Typology of cases:</w:t>
            </w:r>
          </w:p>
          <w:p w:rsidR="00522A6E" w:rsidRPr="00522A6E" w:rsidRDefault="00522A6E" w:rsidP="00522A6E">
            <w:pPr>
              <w:tabs>
                <w:tab w:val="left" w:pos="4095"/>
              </w:tabs>
              <w:rPr>
                <w:rFonts w:cstheme="minorHAnsi"/>
                <w:sz w:val="24"/>
                <w:szCs w:val="24"/>
              </w:rPr>
            </w:pPr>
            <w:r w:rsidRPr="00522A6E">
              <w:rPr>
                <w:rFonts w:cstheme="minorHAnsi"/>
                <w:i/>
                <w:iCs/>
                <w:sz w:val="24"/>
                <w:szCs w:val="24"/>
              </w:rPr>
              <w:t>  I.      Indigenous minorities (Ainu, Sami, Native American)</w:t>
            </w:r>
            <w:r w:rsidRPr="00522A6E">
              <w:rPr>
                <w:rFonts w:cstheme="minorHAnsi"/>
                <w:sz w:val="24"/>
                <w:szCs w:val="24"/>
              </w:rPr>
              <w:br/>
            </w:r>
            <w:r w:rsidRPr="00522A6E">
              <w:rPr>
                <w:rFonts w:cstheme="minorHAnsi"/>
                <w:i/>
                <w:iCs/>
                <w:sz w:val="24"/>
                <w:szCs w:val="24"/>
              </w:rPr>
              <w:t> II.     Geopolitical minorities (Hispanics in Southwest US, Hungarians in Slovakia)</w:t>
            </w:r>
            <w:r w:rsidRPr="00522A6E">
              <w:rPr>
                <w:rFonts w:cstheme="minorHAnsi"/>
                <w:sz w:val="24"/>
                <w:szCs w:val="24"/>
              </w:rPr>
              <w:br/>
            </w:r>
            <w:r w:rsidRPr="00522A6E">
              <w:rPr>
                <w:rFonts w:cstheme="minorHAnsi"/>
                <w:i/>
                <w:iCs/>
                <w:sz w:val="24"/>
                <w:szCs w:val="24"/>
              </w:rPr>
              <w:t> III.    Minorities of migration (Mexicans in the US, Koreans in Japan, Roma in Europe)</w:t>
            </w:r>
            <w:r w:rsidRPr="00522A6E">
              <w:rPr>
                <w:rFonts w:cstheme="minorHAnsi"/>
                <w:sz w:val="24"/>
                <w:szCs w:val="24"/>
              </w:rPr>
              <w:br/>
            </w:r>
            <w:r w:rsidRPr="00522A6E">
              <w:rPr>
                <w:rFonts w:cstheme="minorHAnsi"/>
                <w:i/>
                <w:iCs/>
                <w:sz w:val="24"/>
                <w:szCs w:val="24"/>
              </w:rPr>
              <w:t> IV.    Intra-linguistic (dialectal) minorities (African-American English, Okinawan)</w:t>
            </w:r>
            <w:r w:rsidRPr="00522A6E">
              <w:rPr>
                <w:rFonts w:cstheme="minorHAnsi"/>
                <w:sz w:val="24"/>
                <w:szCs w:val="24"/>
              </w:rPr>
              <w:t> </w:t>
            </w:r>
            <w:r w:rsidRPr="00522A6E">
              <w:rPr>
                <w:rFonts w:cstheme="minorHAnsi"/>
                <w:sz w:val="24"/>
                <w:szCs w:val="24"/>
              </w:rPr>
              <w:br/>
            </w:r>
            <w:r w:rsidRPr="00522A6E">
              <w:rPr>
                <w:rFonts w:cstheme="minorHAnsi"/>
                <w:i/>
                <w:iCs/>
                <w:sz w:val="24"/>
                <w:szCs w:val="24"/>
              </w:rPr>
              <w:t> V.     Competition for linguistic dominance (Belgium, Sri Lanka, Canada?)</w:t>
            </w:r>
          </w:p>
          <w:p w:rsidR="00522A6E" w:rsidRPr="00522A6E" w:rsidRDefault="00522A6E" w:rsidP="00522A6E">
            <w:pPr>
              <w:tabs>
                <w:tab w:val="left" w:pos="4095"/>
              </w:tabs>
              <w:rPr>
                <w:rFonts w:cstheme="minorHAnsi"/>
                <w:sz w:val="24"/>
                <w:szCs w:val="24"/>
              </w:rPr>
            </w:pPr>
            <w:r w:rsidRPr="00522A6E">
              <w:rPr>
                <w:rFonts w:cstheme="minorHAnsi"/>
                <w:b/>
                <w:bCs/>
                <w:i/>
                <w:iCs/>
                <w:sz w:val="24"/>
                <w:szCs w:val="24"/>
                <w:u w:val="single"/>
              </w:rPr>
              <w:t> Japan (I/III/IV):  Ainu, Korean, Okinawan</w:t>
            </w:r>
          </w:p>
          <w:p w:rsidR="00522A6E" w:rsidRPr="00522A6E" w:rsidRDefault="00522A6E" w:rsidP="00522A6E">
            <w:pPr>
              <w:numPr>
                <w:ilvl w:val="0"/>
                <w:numId w:val="29"/>
              </w:numPr>
              <w:tabs>
                <w:tab w:val="left" w:pos="4095"/>
              </w:tabs>
              <w:rPr>
                <w:rFonts w:cstheme="minorHAnsi"/>
                <w:sz w:val="24"/>
                <w:szCs w:val="24"/>
              </w:rPr>
            </w:pPr>
            <w:r w:rsidRPr="00522A6E">
              <w:rPr>
                <w:rFonts w:cstheme="minorHAnsi"/>
                <w:sz w:val="24"/>
                <w:szCs w:val="24"/>
              </w:rPr>
              <w:t>Davies, William D., and Stanley Dubinsky. 2013 [to appear]. Language Conflict and Language Rights: The Ainu, Ryūkyūans, and Koreans in Japan. </w:t>
            </w:r>
            <w:r w:rsidRPr="00522A6E">
              <w:rPr>
                <w:rFonts w:cstheme="minorHAnsi"/>
                <w:i/>
                <w:iCs/>
                <w:sz w:val="24"/>
                <w:szCs w:val="24"/>
              </w:rPr>
              <w:t>Japan Studies Review</w:t>
            </w:r>
            <w:r w:rsidRPr="00522A6E">
              <w:rPr>
                <w:rFonts w:cstheme="minorHAnsi"/>
                <w:sz w:val="24"/>
                <w:szCs w:val="24"/>
              </w:rPr>
              <w:t> 16.</w:t>
            </w:r>
          </w:p>
          <w:p w:rsidR="00522A6E" w:rsidRPr="00522A6E" w:rsidRDefault="00522A6E" w:rsidP="00522A6E">
            <w:pPr>
              <w:tabs>
                <w:tab w:val="left" w:pos="4095"/>
              </w:tabs>
              <w:rPr>
                <w:rFonts w:cstheme="minorHAnsi"/>
                <w:sz w:val="24"/>
                <w:szCs w:val="24"/>
              </w:rPr>
            </w:pPr>
            <w:r w:rsidRPr="00522A6E">
              <w:rPr>
                <w:rFonts w:cstheme="minorHAnsi"/>
                <w:b/>
                <w:bCs/>
                <w:i/>
                <w:iCs/>
                <w:sz w:val="24"/>
                <w:szCs w:val="24"/>
                <w:u w:val="single"/>
              </w:rPr>
              <w:t> Case study (I):             Norway, Sámi</w:t>
            </w:r>
          </w:p>
          <w:p w:rsidR="00522A6E" w:rsidRPr="00522A6E" w:rsidRDefault="00522A6E" w:rsidP="00522A6E">
            <w:pPr>
              <w:numPr>
                <w:ilvl w:val="0"/>
                <w:numId w:val="30"/>
              </w:numPr>
              <w:tabs>
                <w:tab w:val="left" w:pos="4095"/>
              </w:tabs>
              <w:rPr>
                <w:rFonts w:cstheme="minorHAnsi"/>
                <w:sz w:val="24"/>
                <w:szCs w:val="24"/>
              </w:rPr>
            </w:pPr>
            <w:r w:rsidRPr="00522A6E">
              <w:rPr>
                <w:rFonts w:cstheme="minorHAnsi"/>
                <w:sz w:val="24"/>
                <w:szCs w:val="24"/>
              </w:rPr>
              <w:t>Magga, Ole Henrik. 1994. The Sami Language Act. In Tove Skutnabb-Kangas &amp; Robert Phillipson (eds.), </w:t>
            </w:r>
            <w:r w:rsidRPr="00522A6E">
              <w:rPr>
                <w:rFonts w:cstheme="minorHAnsi"/>
                <w:i/>
                <w:iCs/>
                <w:sz w:val="24"/>
                <w:szCs w:val="24"/>
              </w:rPr>
              <w:t>Linguistic human rights: Overcoming linguistic discrimination</w:t>
            </w:r>
            <w:r w:rsidRPr="00522A6E">
              <w:rPr>
                <w:rFonts w:cstheme="minorHAnsi"/>
                <w:sz w:val="24"/>
                <w:szCs w:val="24"/>
              </w:rPr>
              <w:t>, 219-233. Berlin: Mouton de Gruyter.</w:t>
            </w:r>
          </w:p>
          <w:p w:rsidR="00522A6E" w:rsidRPr="00522A6E" w:rsidRDefault="00522A6E" w:rsidP="00522A6E">
            <w:pPr>
              <w:numPr>
                <w:ilvl w:val="0"/>
                <w:numId w:val="30"/>
              </w:numPr>
              <w:tabs>
                <w:tab w:val="left" w:pos="4095"/>
              </w:tabs>
              <w:rPr>
                <w:rFonts w:cstheme="minorHAnsi"/>
                <w:sz w:val="24"/>
                <w:szCs w:val="24"/>
              </w:rPr>
            </w:pPr>
            <w:r w:rsidRPr="00522A6E">
              <w:rPr>
                <w:rFonts w:cstheme="minorHAnsi"/>
                <w:sz w:val="24"/>
                <w:szCs w:val="24"/>
              </w:rPr>
              <w:t>Sandvik, Gudmund. 1993. Non-existent Sámi language rights in Norway 1850-1940. In Sergij Vilfan (ed.), </w:t>
            </w:r>
            <w:r w:rsidRPr="00522A6E">
              <w:rPr>
                <w:rFonts w:cstheme="minorHAnsi"/>
                <w:i/>
                <w:iCs/>
                <w:sz w:val="24"/>
                <w:szCs w:val="24"/>
              </w:rPr>
              <w:t xml:space="preserve">Comparative studies on governments and </w:t>
            </w:r>
            <w:r w:rsidRPr="00522A6E">
              <w:rPr>
                <w:rFonts w:cstheme="minorHAnsi"/>
                <w:i/>
                <w:iCs/>
                <w:sz w:val="24"/>
                <w:szCs w:val="24"/>
              </w:rPr>
              <w:lastRenderedPageBreak/>
              <w:t>nondominant ethnic groups in Europe, 1850-1940. Volume 3: Ethnic groups and language rights</w:t>
            </w:r>
            <w:r w:rsidRPr="00522A6E">
              <w:rPr>
                <w:rFonts w:cstheme="minorHAnsi"/>
                <w:sz w:val="24"/>
                <w:szCs w:val="24"/>
              </w:rPr>
              <w:t>, 129-150. New York: NYU Press.</w:t>
            </w:r>
          </w:p>
          <w:p w:rsidR="00522A6E" w:rsidRPr="00522A6E" w:rsidRDefault="00522A6E" w:rsidP="00522A6E">
            <w:pPr>
              <w:tabs>
                <w:tab w:val="left" w:pos="4095"/>
              </w:tabs>
              <w:rPr>
                <w:rFonts w:cstheme="minorHAnsi"/>
                <w:sz w:val="24"/>
                <w:szCs w:val="24"/>
              </w:rPr>
            </w:pPr>
            <w:r w:rsidRPr="00522A6E">
              <w:rPr>
                <w:rFonts w:cstheme="minorHAnsi"/>
                <w:b/>
                <w:bCs/>
                <w:i/>
                <w:iCs/>
                <w:sz w:val="24"/>
                <w:szCs w:val="24"/>
                <w:u w:val="single"/>
              </w:rPr>
              <w:t> Case study (II): Slovakia, Hungarian</w:t>
            </w:r>
            <w:r w:rsidRPr="00522A6E">
              <w:rPr>
                <w:rFonts w:cstheme="minorHAnsi"/>
                <w:sz w:val="24"/>
                <w:szCs w:val="24"/>
              </w:rPr>
              <w:t>                        </w:t>
            </w:r>
          </w:p>
          <w:p w:rsidR="00522A6E" w:rsidRPr="00522A6E" w:rsidRDefault="00522A6E" w:rsidP="00522A6E">
            <w:pPr>
              <w:numPr>
                <w:ilvl w:val="0"/>
                <w:numId w:val="31"/>
              </w:numPr>
              <w:tabs>
                <w:tab w:val="left" w:pos="4095"/>
              </w:tabs>
              <w:rPr>
                <w:rFonts w:cstheme="minorHAnsi"/>
                <w:sz w:val="24"/>
                <w:szCs w:val="24"/>
              </w:rPr>
            </w:pPr>
            <w:r w:rsidRPr="00522A6E">
              <w:rPr>
                <w:rFonts w:cstheme="minorHAnsi"/>
                <w:sz w:val="24"/>
                <w:szCs w:val="24"/>
              </w:rPr>
              <w:t>Daftary, Farimah, &amp; Kinga Gál. 2000. The new Slovak language law: Internal or external politics. </w:t>
            </w:r>
            <w:r w:rsidRPr="00522A6E">
              <w:rPr>
                <w:rFonts w:cstheme="minorHAnsi"/>
                <w:i/>
                <w:iCs/>
                <w:sz w:val="24"/>
                <w:szCs w:val="24"/>
              </w:rPr>
              <w:t>ECMI Working Paper # 8</w:t>
            </w:r>
            <w:r w:rsidRPr="00522A6E">
              <w:rPr>
                <w:rFonts w:cstheme="minorHAnsi"/>
                <w:sz w:val="24"/>
                <w:szCs w:val="24"/>
              </w:rPr>
              <w:t>. European Centre for Minority Issues (ECMI).</w:t>
            </w:r>
          </w:p>
          <w:p w:rsidR="00522A6E" w:rsidRPr="00522A6E" w:rsidRDefault="00522A6E" w:rsidP="00522A6E">
            <w:pPr>
              <w:numPr>
                <w:ilvl w:val="0"/>
                <w:numId w:val="31"/>
              </w:numPr>
              <w:tabs>
                <w:tab w:val="left" w:pos="4095"/>
              </w:tabs>
              <w:rPr>
                <w:rFonts w:cstheme="minorHAnsi"/>
                <w:sz w:val="24"/>
                <w:szCs w:val="24"/>
              </w:rPr>
            </w:pPr>
            <w:r w:rsidRPr="00522A6E">
              <w:rPr>
                <w:rFonts w:cstheme="minorHAnsi"/>
                <w:sz w:val="24"/>
                <w:szCs w:val="24"/>
              </w:rPr>
              <w:t>Kontra, Miklos. 1997. On the right to use the language of one’s choice in Slovakia.</w:t>
            </w:r>
            <w:r w:rsidRPr="00522A6E">
              <w:rPr>
                <w:rFonts w:cstheme="minorHAnsi"/>
                <w:i/>
                <w:iCs/>
                <w:sz w:val="24"/>
                <w:szCs w:val="24"/>
              </w:rPr>
              <w:t>Canadian Centre for Linguistic Rights</w:t>
            </w:r>
            <w:r w:rsidRPr="00522A6E">
              <w:rPr>
                <w:rFonts w:cstheme="minorHAnsi"/>
                <w:sz w:val="24"/>
                <w:szCs w:val="24"/>
              </w:rPr>
              <w:t> 4.1: 5-8.</w:t>
            </w:r>
          </w:p>
          <w:p w:rsidR="00522A6E" w:rsidRPr="00522A6E" w:rsidRDefault="00522A6E" w:rsidP="00522A6E">
            <w:pPr>
              <w:tabs>
                <w:tab w:val="left" w:pos="4095"/>
              </w:tabs>
              <w:rPr>
                <w:rFonts w:cstheme="minorHAnsi"/>
                <w:sz w:val="24"/>
                <w:szCs w:val="24"/>
              </w:rPr>
            </w:pPr>
            <w:r w:rsidRPr="00522A6E">
              <w:rPr>
                <w:rFonts w:cstheme="minorHAnsi"/>
                <w:b/>
                <w:bCs/>
                <w:i/>
                <w:iCs/>
                <w:sz w:val="24"/>
                <w:szCs w:val="24"/>
                <w:u w:val="single"/>
              </w:rPr>
              <w:t> </w:t>
            </w:r>
          </w:p>
          <w:p w:rsidR="00522A6E" w:rsidRPr="00522A6E" w:rsidRDefault="00522A6E" w:rsidP="00522A6E">
            <w:pPr>
              <w:tabs>
                <w:tab w:val="left" w:pos="4095"/>
              </w:tabs>
              <w:rPr>
                <w:rFonts w:cstheme="minorHAnsi"/>
                <w:sz w:val="24"/>
                <w:szCs w:val="24"/>
              </w:rPr>
            </w:pPr>
            <w:r w:rsidRPr="00522A6E">
              <w:rPr>
                <w:rFonts w:cstheme="minorHAnsi"/>
                <w:b/>
                <w:bCs/>
                <w:i/>
                <w:iCs/>
                <w:sz w:val="24"/>
                <w:szCs w:val="24"/>
                <w:u w:val="single"/>
              </w:rPr>
              <w:t> Case study (V): Belgium, Flemish/Waloon</w:t>
            </w:r>
          </w:p>
          <w:p w:rsidR="00522A6E" w:rsidRPr="00522A6E" w:rsidRDefault="00522A6E" w:rsidP="00522A6E">
            <w:pPr>
              <w:numPr>
                <w:ilvl w:val="0"/>
                <w:numId w:val="32"/>
              </w:numPr>
              <w:tabs>
                <w:tab w:val="left" w:pos="4095"/>
              </w:tabs>
              <w:rPr>
                <w:rFonts w:cstheme="minorHAnsi"/>
                <w:sz w:val="24"/>
                <w:szCs w:val="24"/>
              </w:rPr>
            </w:pPr>
            <w:r w:rsidRPr="00522A6E">
              <w:rPr>
                <w:rFonts w:cstheme="minorHAnsi"/>
                <w:sz w:val="24"/>
                <w:szCs w:val="24"/>
              </w:rPr>
              <w:t>Casert, Raf. 2010. King accepts resignation of Belgian government. </w:t>
            </w:r>
            <w:r w:rsidRPr="00522A6E">
              <w:rPr>
                <w:rFonts w:cstheme="minorHAnsi"/>
                <w:i/>
                <w:iCs/>
                <w:sz w:val="24"/>
                <w:szCs w:val="24"/>
              </w:rPr>
              <w:t>Associated Press</w:t>
            </w:r>
            <w:r w:rsidRPr="00522A6E">
              <w:rPr>
                <w:rFonts w:cstheme="minorHAnsi"/>
                <w:sz w:val="24"/>
                <w:szCs w:val="24"/>
              </w:rPr>
              <w:t>.</w:t>
            </w:r>
          </w:p>
          <w:p w:rsidR="00522A6E" w:rsidRPr="00522A6E" w:rsidRDefault="00522A6E" w:rsidP="00522A6E">
            <w:pPr>
              <w:numPr>
                <w:ilvl w:val="0"/>
                <w:numId w:val="32"/>
              </w:numPr>
              <w:tabs>
                <w:tab w:val="left" w:pos="4095"/>
              </w:tabs>
              <w:rPr>
                <w:rFonts w:cstheme="minorHAnsi"/>
                <w:sz w:val="24"/>
                <w:szCs w:val="24"/>
              </w:rPr>
            </w:pPr>
            <w:r w:rsidRPr="00522A6E">
              <w:rPr>
                <w:rFonts w:cstheme="minorHAnsi"/>
                <w:sz w:val="24"/>
                <w:szCs w:val="24"/>
              </w:rPr>
              <w:t>Daley, Suzanne. 2010. The language divide writ small in Belgian town. </w:t>
            </w:r>
            <w:r w:rsidRPr="00522A6E">
              <w:rPr>
                <w:rFonts w:cstheme="minorHAnsi"/>
                <w:i/>
                <w:iCs/>
                <w:sz w:val="24"/>
                <w:szCs w:val="24"/>
              </w:rPr>
              <w:t>NY Times</w:t>
            </w:r>
            <w:r w:rsidRPr="00522A6E">
              <w:rPr>
                <w:rFonts w:cstheme="minorHAnsi"/>
                <w:sz w:val="24"/>
                <w:szCs w:val="24"/>
              </w:rPr>
              <w:t>.</w:t>
            </w:r>
          </w:p>
          <w:p w:rsidR="00522A6E" w:rsidRPr="00522A6E" w:rsidRDefault="00522A6E" w:rsidP="00522A6E">
            <w:pPr>
              <w:numPr>
                <w:ilvl w:val="0"/>
                <w:numId w:val="32"/>
              </w:numPr>
              <w:tabs>
                <w:tab w:val="left" w:pos="4095"/>
              </w:tabs>
              <w:rPr>
                <w:rFonts w:cstheme="minorHAnsi"/>
                <w:sz w:val="24"/>
                <w:szCs w:val="24"/>
              </w:rPr>
            </w:pPr>
            <w:r w:rsidRPr="00522A6E">
              <w:rPr>
                <w:rFonts w:cstheme="minorHAnsi"/>
                <w:i/>
                <w:iCs/>
                <w:sz w:val="24"/>
                <w:szCs w:val="24"/>
              </w:rPr>
              <w:t>Languages of the World Blog</w:t>
            </w:r>
            <w:r w:rsidRPr="00522A6E">
              <w:rPr>
                <w:rFonts w:cstheme="minorHAnsi"/>
                <w:sz w:val="24"/>
                <w:szCs w:val="24"/>
              </w:rPr>
              <w:t>. 2010. Language laws: necessary or ridiculous?</w:t>
            </w:r>
            <w:hyperlink r:id="rId11" w:history="1">
              <w:r w:rsidRPr="00522A6E">
                <w:rPr>
                  <w:rStyle w:val="Hyperlink"/>
                  <w:rFonts w:cstheme="minorHAnsi"/>
                  <w:sz w:val="24"/>
                  <w:szCs w:val="24"/>
                </w:rPr>
                <w:t>http://languages-of-the-world.blogspot.com/2010/07/language-laws-necessary-or-ridiculous.html</w:t>
              </w:r>
            </w:hyperlink>
          </w:p>
          <w:p w:rsidR="00522A6E" w:rsidRPr="00522A6E" w:rsidRDefault="00522A6E" w:rsidP="00522A6E">
            <w:pPr>
              <w:numPr>
                <w:ilvl w:val="0"/>
                <w:numId w:val="32"/>
              </w:numPr>
              <w:tabs>
                <w:tab w:val="left" w:pos="4095"/>
              </w:tabs>
              <w:rPr>
                <w:rFonts w:cstheme="minorHAnsi"/>
                <w:sz w:val="24"/>
                <w:szCs w:val="24"/>
              </w:rPr>
            </w:pPr>
            <w:r w:rsidRPr="00522A6E">
              <w:rPr>
                <w:rFonts w:cstheme="minorHAnsi"/>
                <w:sz w:val="24"/>
                <w:szCs w:val="24"/>
              </w:rPr>
              <w:t>O’Neill, Michael. 2000. Belgium: Language, ethnicity and nationality. </w:t>
            </w:r>
            <w:r w:rsidRPr="00522A6E">
              <w:rPr>
                <w:rFonts w:cstheme="minorHAnsi"/>
                <w:i/>
                <w:iCs/>
                <w:sz w:val="24"/>
                <w:szCs w:val="24"/>
              </w:rPr>
              <w:t>Parliamentary Affairs</w:t>
            </w:r>
            <w:r w:rsidRPr="00522A6E">
              <w:rPr>
                <w:rFonts w:cstheme="minorHAnsi"/>
                <w:sz w:val="24"/>
                <w:szCs w:val="24"/>
              </w:rPr>
              <w:t> 53.1: 114-134.</w:t>
            </w:r>
          </w:p>
          <w:p w:rsidR="00522A6E" w:rsidRPr="00522A6E" w:rsidRDefault="00522A6E" w:rsidP="00522A6E">
            <w:pPr>
              <w:tabs>
                <w:tab w:val="left" w:pos="4095"/>
              </w:tabs>
              <w:rPr>
                <w:rFonts w:cstheme="minorHAnsi"/>
                <w:sz w:val="24"/>
                <w:szCs w:val="24"/>
              </w:rPr>
            </w:pPr>
            <w:r w:rsidRPr="00522A6E">
              <w:rPr>
                <w:rFonts w:cstheme="minorHAnsi"/>
                <w:b/>
                <w:bCs/>
                <w:i/>
                <w:iCs/>
                <w:sz w:val="24"/>
                <w:szCs w:val="24"/>
                <w:u w:val="single"/>
              </w:rPr>
              <w:t> Case study (II/V): Wales, Welsh</w:t>
            </w:r>
            <w:r w:rsidRPr="00522A6E">
              <w:rPr>
                <w:rFonts w:cstheme="minorHAnsi"/>
                <w:sz w:val="24"/>
                <w:szCs w:val="24"/>
              </w:rPr>
              <w:t>                                               </w:t>
            </w:r>
          </w:p>
          <w:p w:rsidR="00522A6E" w:rsidRPr="00522A6E" w:rsidRDefault="00522A6E" w:rsidP="00522A6E">
            <w:pPr>
              <w:numPr>
                <w:ilvl w:val="0"/>
                <w:numId w:val="33"/>
              </w:numPr>
              <w:tabs>
                <w:tab w:val="left" w:pos="4095"/>
              </w:tabs>
              <w:rPr>
                <w:rFonts w:cstheme="minorHAnsi"/>
                <w:sz w:val="24"/>
                <w:szCs w:val="24"/>
              </w:rPr>
            </w:pPr>
            <w:r w:rsidRPr="00522A6E">
              <w:rPr>
                <w:rFonts w:cstheme="minorHAnsi"/>
                <w:i/>
                <w:iCs/>
                <w:sz w:val="24"/>
                <w:szCs w:val="24"/>
              </w:rPr>
              <w:t>BBC</w:t>
            </w:r>
            <w:r w:rsidRPr="00522A6E">
              <w:rPr>
                <w:rFonts w:cstheme="minorHAnsi"/>
                <w:sz w:val="24"/>
                <w:szCs w:val="24"/>
              </w:rPr>
              <w:t>. 2010. Groups' open letter on 'threats' to Welsh language.</w:t>
            </w:r>
          </w:p>
          <w:p w:rsidR="00522A6E" w:rsidRPr="00522A6E" w:rsidRDefault="00522A6E" w:rsidP="00522A6E">
            <w:pPr>
              <w:numPr>
                <w:ilvl w:val="0"/>
                <w:numId w:val="33"/>
              </w:numPr>
              <w:tabs>
                <w:tab w:val="left" w:pos="4095"/>
              </w:tabs>
              <w:rPr>
                <w:rFonts w:cstheme="minorHAnsi"/>
                <w:sz w:val="24"/>
                <w:szCs w:val="24"/>
              </w:rPr>
            </w:pPr>
            <w:r w:rsidRPr="00522A6E">
              <w:rPr>
                <w:rFonts w:cstheme="minorHAnsi"/>
                <w:sz w:val="24"/>
                <w:szCs w:val="24"/>
              </w:rPr>
              <w:t>Berdichevsky, Norman. 2004. Wales, Welsh, and Plaid Cymru. </w:t>
            </w:r>
            <w:r w:rsidRPr="00522A6E">
              <w:rPr>
                <w:rFonts w:cstheme="minorHAnsi"/>
                <w:i/>
                <w:iCs/>
                <w:sz w:val="24"/>
                <w:szCs w:val="24"/>
              </w:rPr>
              <w:t>Nations, language, and citizenship.</w:t>
            </w:r>
            <w:r w:rsidRPr="00522A6E">
              <w:rPr>
                <w:rFonts w:cstheme="minorHAnsi"/>
                <w:sz w:val="24"/>
                <w:szCs w:val="24"/>
              </w:rPr>
              <w:t> Ch11 (139-145). London: McFarland &amp; Company.</w:t>
            </w:r>
          </w:p>
          <w:p w:rsidR="00522A6E" w:rsidRPr="00522A6E" w:rsidRDefault="00522A6E" w:rsidP="00522A6E">
            <w:pPr>
              <w:numPr>
                <w:ilvl w:val="0"/>
                <w:numId w:val="33"/>
              </w:numPr>
              <w:tabs>
                <w:tab w:val="left" w:pos="4095"/>
              </w:tabs>
              <w:rPr>
                <w:rFonts w:cstheme="minorHAnsi"/>
                <w:sz w:val="24"/>
                <w:szCs w:val="24"/>
              </w:rPr>
            </w:pPr>
            <w:r w:rsidRPr="00522A6E">
              <w:rPr>
                <w:rFonts w:cstheme="minorHAnsi"/>
                <w:sz w:val="24"/>
                <w:szCs w:val="24"/>
              </w:rPr>
              <w:t>Mercator-Education. 2001. </w:t>
            </w:r>
            <w:r w:rsidRPr="00522A6E">
              <w:rPr>
                <w:rFonts w:cstheme="minorHAnsi"/>
                <w:i/>
                <w:iCs/>
                <w:sz w:val="24"/>
                <w:szCs w:val="24"/>
              </w:rPr>
              <w:t>The Welsh language in education in the UK.</w:t>
            </w:r>
            <w:r w:rsidRPr="00522A6E">
              <w:rPr>
                <w:rFonts w:cstheme="minorHAnsi"/>
                <w:sz w:val="24"/>
                <w:szCs w:val="24"/>
              </w:rPr>
              <w:t>Ljouwert/Leeuwarden: Mercator-Education – European Network for Regional or Minority Languages and Education.</w:t>
            </w:r>
          </w:p>
          <w:p w:rsidR="00522A6E" w:rsidRPr="00522A6E" w:rsidRDefault="00522A6E" w:rsidP="00522A6E">
            <w:pPr>
              <w:numPr>
                <w:ilvl w:val="0"/>
                <w:numId w:val="33"/>
              </w:numPr>
              <w:tabs>
                <w:tab w:val="left" w:pos="4095"/>
              </w:tabs>
              <w:rPr>
                <w:rFonts w:cstheme="minorHAnsi"/>
                <w:sz w:val="24"/>
                <w:szCs w:val="24"/>
              </w:rPr>
            </w:pPr>
            <w:r w:rsidRPr="00522A6E">
              <w:rPr>
                <w:rFonts w:cstheme="minorHAnsi"/>
                <w:sz w:val="24"/>
                <w:szCs w:val="24"/>
              </w:rPr>
              <w:t>Trewyn, Hywel. 2008.  Welsh language group targets supermarket. </w:t>
            </w:r>
            <w:r w:rsidRPr="00522A6E">
              <w:rPr>
                <w:rFonts w:cstheme="minorHAnsi"/>
                <w:i/>
                <w:iCs/>
                <w:sz w:val="24"/>
                <w:szCs w:val="24"/>
              </w:rPr>
              <w:t>Daily Post</w:t>
            </w:r>
            <w:r w:rsidRPr="00522A6E">
              <w:rPr>
                <w:rFonts w:cstheme="minorHAnsi"/>
                <w:sz w:val="24"/>
                <w:szCs w:val="24"/>
              </w:rPr>
              <w:t>. http://www.dailypost.co.uk/news/north-wales-news/2008/05/06/welsh-language-group-targets-supermarket-55578-20865644/</w:t>
            </w:r>
          </w:p>
          <w:p w:rsidR="00522A6E" w:rsidRPr="00522A6E" w:rsidRDefault="00522A6E" w:rsidP="00522A6E">
            <w:pPr>
              <w:numPr>
                <w:ilvl w:val="0"/>
                <w:numId w:val="33"/>
              </w:numPr>
              <w:tabs>
                <w:tab w:val="left" w:pos="4095"/>
              </w:tabs>
              <w:rPr>
                <w:rFonts w:cstheme="minorHAnsi"/>
                <w:sz w:val="24"/>
                <w:szCs w:val="24"/>
              </w:rPr>
            </w:pPr>
            <w:r w:rsidRPr="00522A6E">
              <w:rPr>
                <w:rFonts w:cstheme="minorHAnsi"/>
                <w:sz w:val="24"/>
                <w:szCs w:val="24"/>
              </w:rPr>
              <w:t>Welsh Language Society. 2008. </w:t>
            </w:r>
            <w:r w:rsidRPr="00522A6E">
              <w:rPr>
                <w:rFonts w:cstheme="minorHAnsi"/>
                <w:i/>
                <w:iCs/>
                <w:sz w:val="24"/>
                <w:szCs w:val="24"/>
              </w:rPr>
              <w:t>New Welsh Language Act 2008.</w:t>
            </w:r>
          </w:p>
          <w:p w:rsidR="00522A6E" w:rsidRPr="00522A6E" w:rsidRDefault="00522A6E" w:rsidP="00522A6E">
            <w:pPr>
              <w:tabs>
                <w:tab w:val="left" w:pos="4095"/>
              </w:tabs>
              <w:rPr>
                <w:rFonts w:cstheme="minorHAnsi"/>
                <w:sz w:val="24"/>
                <w:szCs w:val="24"/>
              </w:rPr>
            </w:pPr>
            <w:r w:rsidRPr="00522A6E">
              <w:rPr>
                <w:rFonts w:cstheme="minorHAnsi"/>
                <w:b/>
                <w:bCs/>
                <w:sz w:val="24"/>
                <w:szCs w:val="24"/>
              </w:rPr>
              <w:t> </w:t>
            </w:r>
          </w:p>
        </w:tc>
      </w:tr>
      <w:tr w:rsidR="00522A6E" w:rsidRPr="00522A6E" w:rsidTr="00522A6E">
        <w:trPr>
          <w:tblCellSpacing w:w="0" w:type="dxa"/>
        </w:trPr>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522A6E" w:rsidRPr="00522A6E" w:rsidRDefault="00522A6E" w:rsidP="00522A6E">
            <w:pPr>
              <w:tabs>
                <w:tab w:val="left" w:pos="4095"/>
              </w:tabs>
              <w:rPr>
                <w:rFonts w:cstheme="minorHAnsi"/>
                <w:sz w:val="24"/>
                <w:szCs w:val="24"/>
              </w:rPr>
            </w:pPr>
            <w:r w:rsidRPr="00522A6E">
              <w:rPr>
                <w:rFonts w:cstheme="minorHAnsi"/>
                <w:b/>
                <w:bCs/>
                <w:sz w:val="24"/>
                <w:szCs w:val="24"/>
              </w:rPr>
              <w:lastRenderedPageBreak/>
              <w:t> </w:t>
            </w:r>
          </w:p>
        </w:tc>
        <w:tc>
          <w:tcPr>
            <w:tcW w:w="59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2A6E" w:rsidRPr="00522A6E" w:rsidRDefault="00522A6E" w:rsidP="00522A6E">
            <w:pPr>
              <w:tabs>
                <w:tab w:val="left" w:pos="4095"/>
              </w:tabs>
              <w:rPr>
                <w:rFonts w:cstheme="minorHAnsi"/>
                <w:sz w:val="24"/>
                <w:szCs w:val="24"/>
              </w:rPr>
            </w:pPr>
            <w:r w:rsidRPr="00522A6E">
              <w:rPr>
                <w:rFonts w:cstheme="minorHAnsi"/>
                <w:b/>
                <w:bCs/>
                <w:sz w:val="24"/>
                <w:szCs w:val="24"/>
              </w:rPr>
              <w:t> </w:t>
            </w:r>
          </w:p>
          <w:p w:rsidR="00522A6E" w:rsidRPr="00522A6E" w:rsidRDefault="00522A6E" w:rsidP="00522A6E">
            <w:pPr>
              <w:tabs>
                <w:tab w:val="left" w:pos="4095"/>
              </w:tabs>
              <w:rPr>
                <w:rFonts w:cstheme="minorHAnsi"/>
                <w:sz w:val="24"/>
                <w:szCs w:val="24"/>
              </w:rPr>
            </w:pPr>
            <w:r w:rsidRPr="00522A6E">
              <w:rPr>
                <w:rFonts w:cstheme="minorHAnsi"/>
                <w:b/>
                <w:bCs/>
                <w:sz w:val="24"/>
                <w:szCs w:val="24"/>
              </w:rPr>
              <w:t>Final exam according to University exam schedule</w:t>
            </w:r>
          </w:p>
          <w:p w:rsidR="00522A6E" w:rsidRPr="00522A6E" w:rsidRDefault="00522A6E" w:rsidP="00522A6E">
            <w:pPr>
              <w:tabs>
                <w:tab w:val="left" w:pos="4095"/>
              </w:tabs>
              <w:rPr>
                <w:rFonts w:cstheme="minorHAnsi"/>
                <w:sz w:val="24"/>
                <w:szCs w:val="24"/>
              </w:rPr>
            </w:pPr>
            <w:r w:rsidRPr="00522A6E">
              <w:rPr>
                <w:rFonts w:cstheme="minorHAnsi"/>
                <w:b/>
                <w:bCs/>
                <w:sz w:val="24"/>
                <w:szCs w:val="24"/>
              </w:rPr>
              <w:t> </w:t>
            </w:r>
          </w:p>
        </w:tc>
      </w:tr>
    </w:tbl>
    <w:p w:rsidR="00522A6E" w:rsidRPr="00522A6E" w:rsidRDefault="00522A6E" w:rsidP="00522A6E">
      <w:pPr>
        <w:tabs>
          <w:tab w:val="left" w:pos="4095"/>
        </w:tabs>
        <w:rPr>
          <w:rFonts w:cstheme="minorHAnsi"/>
          <w:sz w:val="24"/>
          <w:szCs w:val="24"/>
        </w:rPr>
      </w:pPr>
      <w:r w:rsidRPr="00522A6E">
        <w:rPr>
          <w:rFonts w:cstheme="minorHAnsi"/>
          <w:sz w:val="24"/>
          <w:szCs w:val="24"/>
        </w:rPr>
        <w:t> </w:t>
      </w:r>
    </w:p>
    <w:p w:rsidR="00522A6E" w:rsidRPr="00522A6E" w:rsidRDefault="00522A6E" w:rsidP="00522A6E">
      <w:pPr>
        <w:tabs>
          <w:tab w:val="left" w:pos="4095"/>
        </w:tabs>
        <w:rPr>
          <w:rFonts w:cstheme="minorHAnsi"/>
          <w:sz w:val="24"/>
          <w:szCs w:val="24"/>
        </w:rPr>
      </w:pPr>
      <w:r w:rsidRPr="00522A6E">
        <w:rPr>
          <w:rFonts w:cstheme="minorHAnsi"/>
          <w:b/>
          <w:bCs/>
          <w:sz w:val="24"/>
          <w:szCs w:val="24"/>
          <w:u w:val="single"/>
        </w:rPr>
        <w:lastRenderedPageBreak/>
        <w:t>SPECIFIC (CAROLINA CORE) OUTCOMES:</w:t>
      </w:r>
    </w:p>
    <w:p w:rsidR="00522A6E" w:rsidRPr="00522A6E" w:rsidRDefault="00522A6E" w:rsidP="00522A6E">
      <w:pPr>
        <w:tabs>
          <w:tab w:val="left" w:pos="4095"/>
        </w:tabs>
        <w:rPr>
          <w:rFonts w:cstheme="minorHAnsi"/>
          <w:sz w:val="24"/>
          <w:szCs w:val="24"/>
        </w:rPr>
      </w:pPr>
      <w:r w:rsidRPr="00522A6E">
        <w:rPr>
          <w:rFonts w:cstheme="minorHAnsi"/>
          <w:sz w:val="24"/>
          <w:szCs w:val="24"/>
        </w:rPr>
        <w:t> </w:t>
      </w:r>
    </w:p>
    <w:p w:rsidR="00522A6E" w:rsidRPr="00522A6E" w:rsidRDefault="00522A6E" w:rsidP="00522A6E">
      <w:pPr>
        <w:tabs>
          <w:tab w:val="left" w:pos="4095"/>
        </w:tabs>
        <w:rPr>
          <w:rFonts w:cstheme="minorHAnsi"/>
          <w:sz w:val="24"/>
          <w:szCs w:val="24"/>
        </w:rPr>
      </w:pPr>
      <w:r w:rsidRPr="00522A6E">
        <w:rPr>
          <w:rFonts w:cstheme="minorHAnsi"/>
          <w:b/>
          <w:bCs/>
          <w:sz w:val="24"/>
          <w:szCs w:val="24"/>
          <w:u w:val="single"/>
        </w:rPr>
        <w:t>Students will learn to </w:t>
      </w:r>
      <w:r w:rsidRPr="00522A6E">
        <w:rPr>
          <w:rFonts w:cstheme="minorHAnsi"/>
          <w:b/>
          <w:bCs/>
          <w:i/>
          <w:iCs/>
          <w:sz w:val="24"/>
          <w:szCs w:val="24"/>
          <w:u w:val="single"/>
        </w:rPr>
        <w:t>“examine different kinds of social and personal values, analyzing the ways in which these are manifested in communities as well as individual lives”</w:t>
      </w:r>
      <w:r w:rsidRPr="00522A6E">
        <w:rPr>
          <w:rFonts w:cstheme="minorHAnsi"/>
          <w:b/>
          <w:bCs/>
          <w:sz w:val="24"/>
          <w:szCs w:val="24"/>
          <w:u w:val="single"/>
        </w:rPr>
        <w:t>:</w:t>
      </w:r>
    </w:p>
    <w:p w:rsidR="00522A6E" w:rsidRPr="00300E13" w:rsidRDefault="00522A6E" w:rsidP="00522A6E">
      <w:pPr>
        <w:numPr>
          <w:ilvl w:val="0"/>
          <w:numId w:val="34"/>
        </w:numPr>
        <w:tabs>
          <w:tab w:val="left" w:pos="4095"/>
        </w:tabs>
        <w:rPr>
          <w:rFonts w:cstheme="minorHAnsi"/>
          <w:sz w:val="24"/>
          <w:szCs w:val="24"/>
        </w:rPr>
      </w:pPr>
      <w:r w:rsidRPr="00300E13">
        <w:rPr>
          <w:rFonts w:cstheme="minorHAnsi"/>
          <w:bCs/>
          <w:sz w:val="24"/>
          <w:szCs w:val="24"/>
        </w:rPr>
        <w:t>To examine sources of cultural and moral values. In particular, they will learn about language ideologies, or shared beliefs about the relative value of languages, and be able to identify language value/ideology as a socio-historical product. This will involve the examination of historical events (colonization, immigration, enslavement) that have shaped hierarchies of language value, institutions (government, education, media) that maintain these value systems, and discourses (everyday talk and internet media) that contest them.</w:t>
      </w:r>
    </w:p>
    <w:p w:rsidR="00522A6E" w:rsidRPr="00300E13" w:rsidRDefault="00522A6E" w:rsidP="00522A6E">
      <w:pPr>
        <w:numPr>
          <w:ilvl w:val="0"/>
          <w:numId w:val="34"/>
        </w:numPr>
        <w:tabs>
          <w:tab w:val="left" w:pos="4095"/>
        </w:tabs>
        <w:rPr>
          <w:rFonts w:cstheme="minorHAnsi"/>
          <w:sz w:val="24"/>
          <w:szCs w:val="24"/>
        </w:rPr>
      </w:pPr>
      <w:r w:rsidRPr="00300E13">
        <w:rPr>
          <w:rFonts w:cstheme="minorHAnsi"/>
          <w:bCs/>
          <w:sz w:val="24"/>
          <w:szCs w:val="24"/>
        </w:rPr>
        <w:t>To demonstrate the importance of values, ethics, and social responsibility. Students will learn how language ideologies can be used to justify (i) silencing of linguistic minorities by making their language illegitimate in public space, (ii) oppressing and diminishing the status of endangered language groups, and (iii) causing educational, cultural, and psychological harm by devaluing a group’s mode of communication.</w:t>
      </w:r>
    </w:p>
    <w:p w:rsidR="00522A6E" w:rsidRPr="00300E13" w:rsidRDefault="00522A6E" w:rsidP="00522A6E">
      <w:pPr>
        <w:numPr>
          <w:ilvl w:val="0"/>
          <w:numId w:val="34"/>
        </w:numPr>
        <w:tabs>
          <w:tab w:val="left" w:pos="4095"/>
        </w:tabs>
        <w:rPr>
          <w:rFonts w:cstheme="minorHAnsi"/>
          <w:sz w:val="24"/>
          <w:szCs w:val="24"/>
        </w:rPr>
      </w:pPr>
      <w:r w:rsidRPr="00300E13">
        <w:rPr>
          <w:rFonts w:cstheme="minorHAnsi"/>
          <w:bCs/>
          <w:sz w:val="24"/>
          <w:szCs w:val="24"/>
        </w:rPr>
        <w:t>How values shape personal and community ethics and decision-making. Students will learn how linguistic inequities can be addressed. They will learn about (i) linguistic methods of listening to, and recording, the perspectives of linguistic minorities, and (ii) ways to revalorize and maintain languages, such as the codification of endangered and oral languages, bilingual education, media/literature presented in a minority language, language campaigns, and language laws, etc.</w:t>
      </w:r>
    </w:p>
    <w:p w:rsidR="00522A6E" w:rsidRPr="00300E13" w:rsidRDefault="00522A6E" w:rsidP="00522A6E">
      <w:pPr>
        <w:tabs>
          <w:tab w:val="left" w:pos="4095"/>
        </w:tabs>
        <w:rPr>
          <w:rFonts w:cstheme="minorHAnsi"/>
          <w:sz w:val="24"/>
          <w:szCs w:val="24"/>
        </w:rPr>
      </w:pPr>
      <w:r w:rsidRPr="00300E13">
        <w:rPr>
          <w:rFonts w:cstheme="minorHAnsi"/>
          <w:sz w:val="24"/>
          <w:szCs w:val="24"/>
        </w:rPr>
        <w:t> </w:t>
      </w:r>
    </w:p>
    <w:p w:rsidR="00522A6E" w:rsidRPr="00522A6E" w:rsidRDefault="00522A6E" w:rsidP="00522A6E">
      <w:pPr>
        <w:tabs>
          <w:tab w:val="left" w:pos="4095"/>
        </w:tabs>
        <w:rPr>
          <w:rFonts w:cstheme="minorHAnsi"/>
          <w:sz w:val="24"/>
          <w:szCs w:val="24"/>
        </w:rPr>
      </w:pPr>
      <w:r w:rsidRPr="00522A6E">
        <w:rPr>
          <w:rFonts w:cstheme="minorHAnsi"/>
          <w:sz w:val="24"/>
          <w:szCs w:val="24"/>
        </w:rPr>
        <w:t> </w:t>
      </w:r>
      <w:bookmarkStart w:id="0" w:name="_GoBack"/>
      <w:bookmarkEnd w:id="0"/>
      <w:r w:rsidRPr="00522A6E">
        <w:rPr>
          <w:rFonts w:cstheme="minorHAnsi"/>
          <w:sz w:val="24"/>
          <w:szCs w:val="24"/>
        </w:rPr>
        <w:t> </w:t>
      </w:r>
    </w:p>
    <w:p w:rsidR="00522A6E" w:rsidRPr="001454D2" w:rsidRDefault="00522A6E" w:rsidP="00565081">
      <w:pPr>
        <w:tabs>
          <w:tab w:val="left" w:pos="4095"/>
        </w:tabs>
        <w:rPr>
          <w:rFonts w:cstheme="minorHAnsi"/>
          <w:sz w:val="24"/>
          <w:szCs w:val="24"/>
        </w:rPr>
      </w:pPr>
    </w:p>
    <w:sectPr w:rsidR="00522A6E" w:rsidRPr="001454D2" w:rsidSect="0006354F">
      <w:headerReference w:type="even" r:id="rId12"/>
      <w:headerReference w:type="default" r:id="rId13"/>
      <w:footerReference w:type="default" r:id="rId14"/>
      <w:headerReference w:type="first" r:id="rId15"/>
      <w:pgSz w:w="12240" w:h="15840"/>
      <w:pgMar w:top="81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EC6" w:rsidRDefault="00FD4EC6" w:rsidP="006F3636">
      <w:r>
        <w:separator/>
      </w:r>
    </w:p>
  </w:endnote>
  <w:endnote w:type="continuationSeparator" w:id="0">
    <w:p w:rsidR="00FD4EC6" w:rsidRDefault="00FD4EC6" w:rsidP="006F3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61682"/>
      <w:docPartObj>
        <w:docPartGallery w:val="Page Numbers (Bottom of Page)"/>
        <w:docPartUnique/>
      </w:docPartObj>
    </w:sdtPr>
    <w:sdtEndPr>
      <w:rPr>
        <w:noProof/>
        <w:sz w:val="24"/>
        <w:szCs w:val="24"/>
      </w:rPr>
    </w:sdtEndPr>
    <w:sdtContent>
      <w:p w:rsidR="00FD4EC6" w:rsidRPr="001454D2" w:rsidRDefault="00FD4EC6">
        <w:pPr>
          <w:pStyle w:val="Footer"/>
          <w:jc w:val="center"/>
          <w:rPr>
            <w:sz w:val="24"/>
            <w:szCs w:val="24"/>
          </w:rPr>
        </w:pPr>
        <w:r w:rsidRPr="001454D2">
          <w:rPr>
            <w:sz w:val="24"/>
            <w:szCs w:val="24"/>
          </w:rPr>
          <w:fldChar w:fldCharType="begin"/>
        </w:r>
        <w:r w:rsidRPr="001454D2">
          <w:rPr>
            <w:sz w:val="24"/>
            <w:szCs w:val="24"/>
          </w:rPr>
          <w:instrText xml:space="preserve"> PAGE   \* MERGEFORMAT </w:instrText>
        </w:r>
        <w:r w:rsidRPr="001454D2">
          <w:rPr>
            <w:sz w:val="24"/>
            <w:szCs w:val="24"/>
          </w:rPr>
          <w:fldChar w:fldCharType="separate"/>
        </w:r>
        <w:r w:rsidR="00300E13">
          <w:rPr>
            <w:noProof/>
            <w:sz w:val="24"/>
            <w:szCs w:val="24"/>
          </w:rPr>
          <w:t>9</w:t>
        </w:r>
        <w:r w:rsidRPr="001454D2">
          <w:rPr>
            <w:noProof/>
            <w:sz w:val="24"/>
            <w:szCs w:val="24"/>
          </w:rPr>
          <w:fldChar w:fldCharType="end"/>
        </w:r>
      </w:p>
    </w:sdtContent>
  </w:sdt>
  <w:p w:rsidR="00FD4EC6" w:rsidRDefault="00FD4E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EC6" w:rsidRDefault="00FD4EC6" w:rsidP="006F3636">
      <w:r>
        <w:separator/>
      </w:r>
    </w:p>
  </w:footnote>
  <w:footnote w:type="continuationSeparator" w:id="0">
    <w:p w:rsidR="00FD4EC6" w:rsidRDefault="00FD4EC6" w:rsidP="006F36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EC6" w:rsidRDefault="00FD4EC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5013745" o:spid="_x0000_s2050" type="#_x0000_t136" style="position:absolute;margin-left:0;margin-top:0;width:593.7pt;height:65.95pt;rotation:315;z-index:-251655168;mso-position-horizontal:center;mso-position-horizontal-relative:margin;mso-position-vertical:center;mso-position-vertical-relative:margin" o:allowincell="f" fillcolor="#7f7f7f [161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EC6" w:rsidRDefault="00FD4EC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5013746" o:spid="_x0000_s2051" type="#_x0000_t136" style="position:absolute;margin-left:0;margin-top:0;width:593.7pt;height:65.95pt;rotation:315;z-index:-251653120;mso-position-horizontal:center;mso-position-horizontal-relative:margin;mso-position-vertical:center;mso-position-vertical-relative:margin" o:allowincell="f" fillcolor="#7f7f7f [161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EC6" w:rsidRDefault="00FD4EC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5013744" o:spid="_x0000_s2049" type="#_x0000_t136" style="position:absolute;margin-left:0;margin-top:0;width:593.7pt;height:65.95pt;rotation:315;z-index:-251657216;mso-position-horizontal:center;mso-position-horizontal-relative:margin;mso-position-vertical:center;mso-position-vertical-relative:margin" o:allowincell="f" fillcolor="#7f7f7f [161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FC6BED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8C161E"/>
    <w:multiLevelType w:val="multilevel"/>
    <w:tmpl w:val="59908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9B1841"/>
    <w:multiLevelType w:val="multilevel"/>
    <w:tmpl w:val="32123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ED5E58"/>
    <w:multiLevelType w:val="hybridMultilevel"/>
    <w:tmpl w:val="DF508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706666"/>
    <w:multiLevelType w:val="multilevel"/>
    <w:tmpl w:val="65CCD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985270"/>
    <w:multiLevelType w:val="multilevel"/>
    <w:tmpl w:val="C50E4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B212E8"/>
    <w:multiLevelType w:val="multilevel"/>
    <w:tmpl w:val="1702F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1868AF"/>
    <w:multiLevelType w:val="multilevel"/>
    <w:tmpl w:val="9DF0A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E37700"/>
    <w:multiLevelType w:val="multilevel"/>
    <w:tmpl w:val="125CD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181D11"/>
    <w:multiLevelType w:val="multilevel"/>
    <w:tmpl w:val="83B2C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342950"/>
    <w:multiLevelType w:val="multilevel"/>
    <w:tmpl w:val="4C908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FC052A"/>
    <w:multiLevelType w:val="multilevel"/>
    <w:tmpl w:val="7E621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615E90"/>
    <w:multiLevelType w:val="multilevel"/>
    <w:tmpl w:val="EBACE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8E7213"/>
    <w:multiLevelType w:val="multilevel"/>
    <w:tmpl w:val="302C9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D30515"/>
    <w:multiLevelType w:val="multilevel"/>
    <w:tmpl w:val="36CE0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5D3F82"/>
    <w:multiLevelType w:val="multilevel"/>
    <w:tmpl w:val="27BEF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836864"/>
    <w:multiLevelType w:val="multilevel"/>
    <w:tmpl w:val="446E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95178D"/>
    <w:multiLevelType w:val="multilevel"/>
    <w:tmpl w:val="65DAC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A445BC0"/>
    <w:multiLevelType w:val="multilevel"/>
    <w:tmpl w:val="39587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C34D46"/>
    <w:multiLevelType w:val="multilevel"/>
    <w:tmpl w:val="70223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0440FFF"/>
    <w:multiLevelType w:val="multilevel"/>
    <w:tmpl w:val="BB52E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2070B84"/>
    <w:multiLevelType w:val="multilevel"/>
    <w:tmpl w:val="E92E2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8F06B8"/>
    <w:multiLevelType w:val="multilevel"/>
    <w:tmpl w:val="F48C4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56E25CC"/>
    <w:multiLevelType w:val="multilevel"/>
    <w:tmpl w:val="61D00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85206C3"/>
    <w:multiLevelType w:val="multilevel"/>
    <w:tmpl w:val="34B44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C4B5FFC"/>
    <w:multiLevelType w:val="multilevel"/>
    <w:tmpl w:val="0DB08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0F1FFF"/>
    <w:multiLevelType w:val="hybridMultilevel"/>
    <w:tmpl w:val="C646FA0C"/>
    <w:lvl w:ilvl="0" w:tplc="B630C1F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nsid w:val="5EB176B6"/>
    <w:multiLevelType w:val="multilevel"/>
    <w:tmpl w:val="DFCA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8843C2"/>
    <w:multiLevelType w:val="multilevel"/>
    <w:tmpl w:val="6C4AC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A3B26FB"/>
    <w:multiLevelType w:val="multilevel"/>
    <w:tmpl w:val="29680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D825915"/>
    <w:multiLevelType w:val="multilevel"/>
    <w:tmpl w:val="AB042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3862063"/>
    <w:multiLevelType w:val="multilevel"/>
    <w:tmpl w:val="58566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A3E713F"/>
    <w:multiLevelType w:val="multilevel"/>
    <w:tmpl w:val="86108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C465461"/>
    <w:multiLevelType w:val="hybridMultilevel"/>
    <w:tmpl w:val="DF508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137C05"/>
    <w:multiLevelType w:val="multilevel"/>
    <w:tmpl w:val="5B52C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33"/>
  </w:num>
  <w:num w:numId="3">
    <w:abstractNumId w:val="0"/>
  </w:num>
  <w:num w:numId="4">
    <w:abstractNumId w:val="20"/>
  </w:num>
  <w:num w:numId="5">
    <w:abstractNumId w:val="1"/>
  </w:num>
  <w:num w:numId="6">
    <w:abstractNumId w:val="32"/>
  </w:num>
  <w:num w:numId="7">
    <w:abstractNumId w:val="24"/>
  </w:num>
  <w:num w:numId="8">
    <w:abstractNumId w:val="29"/>
  </w:num>
  <w:num w:numId="9">
    <w:abstractNumId w:val="5"/>
  </w:num>
  <w:num w:numId="10">
    <w:abstractNumId w:val="14"/>
  </w:num>
  <w:num w:numId="11">
    <w:abstractNumId w:val="17"/>
  </w:num>
  <w:num w:numId="12">
    <w:abstractNumId w:val="8"/>
  </w:num>
  <w:num w:numId="13">
    <w:abstractNumId w:val="12"/>
  </w:num>
  <w:num w:numId="14">
    <w:abstractNumId w:val="15"/>
  </w:num>
  <w:num w:numId="15">
    <w:abstractNumId w:val="23"/>
  </w:num>
  <w:num w:numId="16">
    <w:abstractNumId w:val="22"/>
  </w:num>
  <w:num w:numId="17">
    <w:abstractNumId w:val="18"/>
  </w:num>
  <w:num w:numId="18">
    <w:abstractNumId w:val="11"/>
  </w:num>
  <w:num w:numId="19">
    <w:abstractNumId w:val="4"/>
  </w:num>
  <w:num w:numId="20">
    <w:abstractNumId w:val="13"/>
  </w:num>
  <w:num w:numId="21">
    <w:abstractNumId w:val="27"/>
  </w:num>
  <w:num w:numId="22">
    <w:abstractNumId w:val="19"/>
  </w:num>
  <w:num w:numId="23">
    <w:abstractNumId w:val="16"/>
  </w:num>
  <w:num w:numId="24">
    <w:abstractNumId w:val="34"/>
  </w:num>
  <w:num w:numId="25">
    <w:abstractNumId w:val="31"/>
  </w:num>
  <w:num w:numId="26">
    <w:abstractNumId w:val="30"/>
  </w:num>
  <w:num w:numId="27">
    <w:abstractNumId w:val="10"/>
  </w:num>
  <w:num w:numId="28">
    <w:abstractNumId w:val="7"/>
  </w:num>
  <w:num w:numId="29">
    <w:abstractNumId w:val="6"/>
  </w:num>
  <w:num w:numId="30">
    <w:abstractNumId w:val="9"/>
  </w:num>
  <w:num w:numId="31">
    <w:abstractNumId w:val="25"/>
  </w:num>
  <w:num w:numId="32">
    <w:abstractNumId w:val="2"/>
  </w:num>
  <w:num w:numId="33">
    <w:abstractNumId w:val="21"/>
  </w:num>
  <w:num w:numId="34">
    <w:abstractNumId w:val="28"/>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636"/>
    <w:rsid w:val="0006354F"/>
    <w:rsid w:val="00095D2C"/>
    <w:rsid w:val="000A1EC8"/>
    <w:rsid w:val="000D2A83"/>
    <w:rsid w:val="001454D2"/>
    <w:rsid w:val="001A4C23"/>
    <w:rsid w:val="001F4A2B"/>
    <w:rsid w:val="00234DE7"/>
    <w:rsid w:val="00300E13"/>
    <w:rsid w:val="00345C9A"/>
    <w:rsid w:val="003552F8"/>
    <w:rsid w:val="003A6949"/>
    <w:rsid w:val="0046430F"/>
    <w:rsid w:val="00522A6E"/>
    <w:rsid w:val="00562C3A"/>
    <w:rsid w:val="00565081"/>
    <w:rsid w:val="006424C4"/>
    <w:rsid w:val="006A2002"/>
    <w:rsid w:val="006F3636"/>
    <w:rsid w:val="0071134B"/>
    <w:rsid w:val="008F46DC"/>
    <w:rsid w:val="009663DB"/>
    <w:rsid w:val="00980161"/>
    <w:rsid w:val="00BE7CDA"/>
    <w:rsid w:val="00C311BE"/>
    <w:rsid w:val="00CF1809"/>
    <w:rsid w:val="00D90AE2"/>
    <w:rsid w:val="00FD4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636"/>
    <w:pPr>
      <w:tabs>
        <w:tab w:val="center" w:pos="4680"/>
        <w:tab w:val="right" w:pos="9360"/>
      </w:tabs>
    </w:pPr>
  </w:style>
  <w:style w:type="character" w:customStyle="1" w:styleId="HeaderChar">
    <w:name w:val="Header Char"/>
    <w:basedOn w:val="DefaultParagraphFont"/>
    <w:link w:val="Header"/>
    <w:uiPriority w:val="99"/>
    <w:rsid w:val="006F3636"/>
  </w:style>
  <w:style w:type="paragraph" w:styleId="Footer">
    <w:name w:val="footer"/>
    <w:basedOn w:val="Normal"/>
    <w:link w:val="FooterChar"/>
    <w:uiPriority w:val="99"/>
    <w:unhideWhenUsed/>
    <w:rsid w:val="006F3636"/>
    <w:pPr>
      <w:tabs>
        <w:tab w:val="center" w:pos="4680"/>
        <w:tab w:val="right" w:pos="9360"/>
      </w:tabs>
    </w:pPr>
  </w:style>
  <w:style w:type="character" w:customStyle="1" w:styleId="FooterChar">
    <w:name w:val="Footer Char"/>
    <w:basedOn w:val="DefaultParagraphFont"/>
    <w:link w:val="Footer"/>
    <w:uiPriority w:val="99"/>
    <w:rsid w:val="006F3636"/>
  </w:style>
  <w:style w:type="paragraph" w:styleId="BalloonText">
    <w:name w:val="Balloon Text"/>
    <w:basedOn w:val="Normal"/>
    <w:link w:val="BalloonTextChar"/>
    <w:uiPriority w:val="99"/>
    <w:semiHidden/>
    <w:unhideWhenUsed/>
    <w:rsid w:val="006F3636"/>
    <w:rPr>
      <w:rFonts w:ascii="Tahoma" w:hAnsi="Tahoma" w:cs="Tahoma"/>
      <w:sz w:val="16"/>
      <w:szCs w:val="16"/>
    </w:rPr>
  </w:style>
  <w:style w:type="character" w:customStyle="1" w:styleId="BalloonTextChar">
    <w:name w:val="Balloon Text Char"/>
    <w:basedOn w:val="DefaultParagraphFont"/>
    <w:link w:val="BalloonText"/>
    <w:uiPriority w:val="99"/>
    <w:semiHidden/>
    <w:rsid w:val="006F3636"/>
    <w:rPr>
      <w:rFonts w:ascii="Tahoma" w:hAnsi="Tahoma" w:cs="Tahoma"/>
      <w:sz w:val="16"/>
      <w:szCs w:val="16"/>
    </w:rPr>
  </w:style>
  <w:style w:type="character" w:styleId="Hyperlink">
    <w:name w:val="Hyperlink"/>
    <w:basedOn w:val="DefaultParagraphFont"/>
    <w:uiPriority w:val="99"/>
    <w:unhideWhenUsed/>
    <w:rsid w:val="00565081"/>
    <w:rPr>
      <w:color w:val="0000FF" w:themeColor="hyperlink"/>
      <w:u w:val="single"/>
    </w:rPr>
  </w:style>
  <w:style w:type="paragraph" w:styleId="ListParagraph">
    <w:name w:val="List Paragraph"/>
    <w:basedOn w:val="Normal"/>
    <w:uiPriority w:val="34"/>
    <w:qFormat/>
    <w:rsid w:val="000A1EC8"/>
    <w:pPr>
      <w:ind w:left="720"/>
      <w:contextualSpacing/>
    </w:pPr>
  </w:style>
  <w:style w:type="paragraph" w:styleId="ListBullet">
    <w:name w:val="List Bullet"/>
    <w:basedOn w:val="Normal"/>
    <w:uiPriority w:val="99"/>
    <w:unhideWhenUsed/>
    <w:rsid w:val="00522A6E"/>
    <w:pPr>
      <w:numPr>
        <w:numId w:val="3"/>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636"/>
    <w:pPr>
      <w:tabs>
        <w:tab w:val="center" w:pos="4680"/>
        <w:tab w:val="right" w:pos="9360"/>
      </w:tabs>
    </w:pPr>
  </w:style>
  <w:style w:type="character" w:customStyle="1" w:styleId="HeaderChar">
    <w:name w:val="Header Char"/>
    <w:basedOn w:val="DefaultParagraphFont"/>
    <w:link w:val="Header"/>
    <w:uiPriority w:val="99"/>
    <w:rsid w:val="006F3636"/>
  </w:style>
  <w:style w:type="paragraph" w:styleId="Footer">
    <w:name w:val="footer"/>
    <w:basedOn w:val="Normal"/>
    <w:link w:val="FooterChar"/>
    <w:uiPriority w:val="99"/>
    <w:unhideWhenUsed/>
    <w:rsid w:val="006F3636"/>
    <w:pPr>
      <w:tabs>
        <w:tab w:val="center" w:pos="4680"/>
        <w:tab w:val="right" w:pos="9360"/>
      </w:tabs>
    </w:pPr>
  </w:style>
  <w:style w:type="character" w:customStyle="1" w:styleId="FooterChar">
    <w:name w:val="Footer Char"/>
    <w:basedOn w:val="DefaultParagraphFont"/>
    <w:link w:val="Footer"/>
    <w:uiPriority w:val="99"/>
    <w:rsid w:val="006F3636"/>
  </w:style>
  <w:style w:type="paragraph" w:styleId="BalloonText">
    <w:name w:val="Balloon Text"/>
    <w:basedOn w:val="Normal"/>
    <w:link w:val="BalloonTextChar"/>
    <w:uiPriority w:val="99"/>
    <w:semiHidden/>
    <w:unhideWhenUsed/>
    <w:rsid w:val="006F3636"/>
    <w:rPr>
      <w:rFonts w:ascii="Tahoma" w:hAnsi="Tahoma" w:cs="Tahoma"/>
      <w:sz w:val="16"/>
      <w:szCs w:val="16"/>
    </w:rPr>
  </w:style>
  <w:style w:type="character" w:customStyle="1" w:styleId="BalloonTextChar">
    <w:name w:val="Balloon Text Char"/>
    <w:basedOn w:val="DefaultParagraphFont"/>
    <w:link w:val="BalloonText"/>
    <w:uiPriority w:val="99"/>
    <w:semiHidden/>
    <w:rsid w:val="006F3636"/>
    <w:rPr>
      <w:rFonts w:ascii="Tahoma" w:hAnsi="Tahoma" w:cs="Tahoma"/>
      <w:sz w:val="16"/>
      <w:szCs w:val="16"/>
    </w:rPr>
  </w:style>
  <w:style w:type="character" w:styleId="Hyperlink">
    <w:name w:val="Hyperlink"/>
    <w:basedOn w:val="DefaultParagraphFont"/>
    <w:uiPriority w:val="99"/>
    <w:unhideWhenUsed/>
    <w:rsid w:val="00565081"/>
    <w:rPr>
      <w:color w:val="0000FF" w:themeColor="hyperlink"/>
      <w:u w:val="single"/>
    </w:rPr>
  </w:style>
  <w:style w:type="paragraph" w:styleId="ListParagraph">
    <w:name w:val="List Paragraph"/>
    <w:basedOn w:val="Normal"/>
    <w:uiPriority w:val="34"/>
    <w:qFormat/>
    <w:rsid w:val="000A1EC8"/>
    <w:pPr>
      <w:ind w:left="720"/>
      <w:contextualSpacing/>
    </w:pPr>
  </w:style>
  <w:style w:type="paragraph" w:styleId="ListBullet">
    <w:name w:val="List Bullet"/>
    <w:basedOn w:val="Normal"/>
    <w:uiPriority w:val="99"/>
    <w:unhideWhenUsed/>
    <w:rsid w:val="00522A6E"/>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8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anguages-of-the-world.blogspot.com/2010/07/language-laws-necessary-or-ridiculous.html"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us-english.org/view/10" TargetMode="External"/><Relationship Id="rId4" Type="http://schemas.openxmlformats.org/officeDocument/2006/relationships/settings" Target="settings.xml"/><Relationship Id="rId9" Type="http://schemas.openxmlformats.org/officeDocument/2006/relationships/hyperlink" Target="https://blackboard.sc.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2505</Words>
  <Characters>14281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16753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finnigan</dc:creator>
  <cp:lastModifiedBy>finnigan</cp:lastModifiedBy>
  <cp:revision>2</cp:revision>
  <cp:lastPrinted>2013-02-21T17:33:00Z</cp:lastPrinted>
  <dcterms:created xsi:type="dcterms:W3CDTF">2016-01-11T23:00:00Z</dcterms:created>
  <dcterms:modified xsi:type="dcterms:W3CDTF">2016-01-11T23:00:00Z</dcterms:modified>
</cp:coreProperties>
</file>