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9663DB" w:rsidP="00565081">
      <w:pPr>
        <w:jc w:val="center"/>
        <w:rPr>
          <w:rFonts w:cstheme="minorHAnsi"/>
          <w:b/>
          <w:sz w:val="24"/>
          <w:szCs w:val="24"/>
        </w:rPr>
      </w:pPr>
      <w:r w:rsidRPr="001454D2">
        <w:rPr>
          <w:rFonts w:cstheme="minorHAnsi"/>
          <w:b/>
          <w:sz w:val="24"/>
          <w:szCs w:val="24"/>
        </w:rPr>
        <w:t>C</w:t>
      </w:r>
      <w:r w:rsidR="00552986">
        <w:rPr>
          <w:rFonts w:cstheme="minorHAnsi"/>
          <w:b/>
          <w:sz w:val="24"/>
          <w:szCs w:val="24"/>
        </w:rPr>
        <w:t xml:space="preserve">HEMISTRY 101 </w:t>
      </w:r>
    </w:p>
    <w:p w:rsidR="009663DB" w:rsidRPr="001454D2" w:rsidRDefault="00552986" w:rsidP="00565081">
      <w:pPr>
        <w:jc w:val="center"/>
        <w:rPr>
          <w:rFonts w:cstheme="minorHAnsi"/>
          <w:b/>
          <w:sz w:val="24"/>
          <w:szCs w:val="24"/>
        </w:rPr>
      </w:pPr>
      <w:r>
        <w:rPr>
          <w:rFonts w:cstheme="minorHAnsi"/>
          <w:b/>
          <w:sz w:val="24"/>
          <w:szCs w:val="24"/>
        </w:rPr>
        <w:t>FUNDAMENTAL CHEMISTRY I</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C</w:t>
      </w:r>
      <w:r w:rsidR="00552986">
        <w:rPr>
          <w:rFonts w:cstheme="minorHAnsi"/>
          <w:sz w:val="24"/>
          <w:szCs w:val="24"/>
        </w:rPr>
        <w:t>HEM</w:t>
      </w:r>
      <w:r w:rsidRPr="001454D2">
        <w:rPr>
          <w:rFonts w:cstheme="minorHAnsi"/>
          <w:sz w:val="24"/>
          <w:szCs w:val="24"/>
        </w:rPr>
        <w:t xml:space="preserve"> </w:t>
      </w:r>
      <w:r w:rsidR="00552986">
        <w:rPr>
          <w:rFonts w:cstheme="minorHAnsi"/>
          <w:sz w:val="24"/>
          <w:szCs w:val="24"/>
        </w:rPr>
        <w:t>101</w:t>
      </w:r>
      <w:r w:rsidRPr="001454D2">
        <w:rPr>
          <w:rFonts w:cstheme="minorHAnsi"/>
          <w:sz w:val="24"/>
          <w:szCs w:val="24"/>
        </w:rPr>
        <w:t xml:space="preserve"> </w:t>
      </w:r>
      <w:r w:rsidR="00552986">
        <w:rPr>
          <w:rFonts w:cstheme="minorHAnsi"/>
          <w:sz w:val="24"/>
          <w:szCs w:val="24"/>
        </w:rPr>
        <w:t>–</w:t>
      </w:r>
      <w:r w:rsidRPr="001454D2">
        <w:rPr>
          <w:rFonts w:cstheme="minorHAnsi"/>
          <w:sz w:val="24"/>
          <w:szCs w:val="24"/>
        </w:rPr>
        <w:t xml:space="preserve"> </w:t>
      </w:r>
      <w:r w:rsidR="00552986">
        <w:rPr>
          <w:rFonts w:cstheme="minorHAnsi"/>
          <w:sz w:val="24"/>
          <w:szCs w:val="24"/>
        </w:rPr>
        <w:t xml:space="preserve">Fundamental Chemistry I </w:t>
      </w:r>
      <w:r w:rsidRPr="001454D2">
        <w:rPr>
          <w:rFonts w:cstheme="minorHAnsi"/>
          <w:sz w:val="24"/>
          <w:szCs w:val="24"/>
        </w:rPr>
        <w:t>(</w:t>
      </w:r>
      <w:r w:rsidR="00552986">
        <w:rPr>
          <w:rFonts w:cstheme="minorHAnsi"/>
          <w:sz w:val="24"/>
          <w:szCs w:val="24"/>
        </w:rPr>
        <w:t>4</w:t>
      </w:r>
      <w:r w:rsidRPr="001454D2">
        <w:rPr>
          <w:rFonts w:cstheme="minorHAnsi"/>
          <w:sz w:val="24"/>
          <w:szCs w:val="24"/>
        </w:rPr>
        <w:t xml:space="preserve"> credit </w:t>
      </w:r>
      <w:proofErr w:type="spellStart"/>
      <w:r w:rsidRPr="001454D2">
        <w:rPr>
          <w:rFonts w:cstheme="minorHAnsi"/>
          <w:sz w:val="24"/>
          <w:szCs w:val="24"/>
        </w:rPr>
        <w:t>hrs</w:t>
      </w:r>
      <w:proofErr w:type="spellEnd"/>
      <w:r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552986" w:rsidRDefault="00552986" w:rsidP="00565081">
      <w:pPr>
        <w:tabs>
          <w:tab w:val="left" w:pos="4095"/>
        </w:tabs>
        <w:rPr>
          <w:rFonts w:cstheme="minorHAnsi"/>
          <w:sz w:val="24"/>
          <w:szCs w:val="24"/>
        </w:rPr>
      </w:pPr>
      <w:proofErr w:type="gramStart"/>
      <w:r w:rsidRPr="00552986">
        <w:rPr>
          <w:rFonts w:cstheme="minorHAnsi"/>
          <w:sz w:val="24"/>
          <w:szCs w:val="24"/>
        </w:rPr>
        <w:t>A science elective surveying inorganic and solution chemistry.</w:t>
      </w:r>
      <w:proofErr w:type="gramEnd"/>
      <w:r w:rsidRPr="00552986">
        <w:rPr>
          <w:rFonts w:cstheme="minorHAnsi"/>
          <w:sz w:val="24"/>
          <w:szCs w:val="24"/>
        </w:rPr>
        <w:t xml:space="preserve"> </w:t>
      </w:r>
      <w:proofErr w:type="gramStart"/>
      <w:r w:rsidRPr="00552986">
        <w:rPr>
          <w:rFonts w:cstheme="minorHAnsi"/>
          <w:sz w:val="24"/>
          <w:szCs w:val="24"/>
        </w:rPr>
        <w:t>First of a terminal two-semester sequence.</w:t>
      </w:r>
      <w:proofErr w:type="gramEnd"/>
      <w:r w:rsidRPr="00552986">
        <w:rPr>
          <w:rFonts w:cstheme="minorHAnsi"/>
          <w:sz w:val="24"/>
          <w:szCs w:val="24"/>
        </w:rPr>
        <w:br/>
      </w:r>
      <w:r w:rsidRPr="00552986">
        <w:rPr>
          <w:rFonts w:cstheme="minorHAnsi"/>
          <w:b/>
          <w:bCs/>
          <w:sz w:val="24"/>
          <w:szCs w:val="24"/>
        </w:rPr>
        <w:t>Note:</w:t>
      </w:r>
      <w:r w:rsidRPr="00552986">
        <w:rPr>
          <w:rFonts w:cstheme="minorHAnsi"/>
          <w:sz w:val="24"/>
          <w:szCs w:val="24"/>
        </w:rPr>
        <w:t> Three lecture, one recitation, and two laboratory hours per week.</w:t>
      </w:r>
      <w:r w:rsidRPr="00552986">
        <w:rPr>
          <w:rFonts w:cstheme="minorHAnsi"/>
          <w:b/>
          <w:bCs/>
          <w:sz w:val="24"/>
          <w:szCs w:val="24"/>
        </w:rPr>
        <w:t>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552986" w:rsidRDefault="00552986" w:rsidP="00565081">
      <w:pPr>
        <w:tabs>
          <w:tab w:val="left" w:pos="4095"/>
        </w:tabs>
        <w:rPr>
          <w:rFonts w:cstheme="minorHAnsi"/>
          <w:sz w:val="24"/>
          <w:szCs w:val="24"/>
        </w:rPr>
      </w:pPr>
      <w:r w:rsidRPr="00552986">
        <w:rPr>
          <w:rFonts w:cstheme="minorHAnsi"/>
          <w:sz w:val="24"/>
          <w:szCs w:val="24"/>
        </w:rPr>
        <w:t>CHEM 101 is an introductory course in chemistry designed to provide a fundamental understanding of chemistry; its purpose is to prepare students for higher level chemistry classes by introducing them to basic chemistry concepts and calculations. The material centers on the basics of matter and its changes and relates this information to medical, engineering and other fields of work and study. This course consists of a lecture and laboratory portion. The lectures will include demonstrations, interactive questioning sessions, and problem-solving practice. Each laboratory will include a homework question session, pre-lab discussion, procedural explanation, safety requirements and precautions, and a student-led experiment.</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52986" w:rsidRPr="00552986" w:rsidRDefault="000A1EC8" w:rsidP="00552986">
      <w:pPr>
        <w:tabs>
          <w:tab w:val="left" w:pos="4095"/>
        </w:tabs>
        <w:rPr>
          <w:rFonts w:cstheme="minorHAnsi"/>
          <w:sz w:val="24"/>
          <w:szCs w:val="24"/>
        </w:rPr>
      </w:pPr>
      <w:r w:rsidRPr="001454D2">
        <w:rPr>
          <w:rFonts w:cstheme="minorHAnsi"/>
          <w:b/>
          <w:sz w:val="24"/>
          <w:szCs w:val="24"/>
          <w:u w:val="single"/>
        </w:rPr>
        <w:t>Upon successful completion of C</w:t>
      </w:r>
      <w:r w:rsidR="00552986">
        <w:rPr>
          <w:rFonts w:cstheme="minorHAnsi"/>
          <w:b/>
          <w:sz w:val="24"/>
          <w:szCs w:val="24"/>
          <w:u w:val="single"/>
        </w:rPr>
        <w:t>HEM 101</w:t>
      </w:r>
      <w:r w:rsidRPr="001454D2">
        <w:rPr>
          <w:rFonts w:cstheme="minorHAnsi"/>
          <w:b/>
          <w:sz w:val="24"/>
          <w:szCs w:val="24"/>
          <w:u w:val="single"/>
        </w:rPr>
        <w:t xml:space="preserve">, </w:t>
      </w:r>
      <w:r w:rsidR="00562C3A" w:rsidRPr="001454D2">
        <w:rPr>
          <w:rFonts w:cstheme="minorHAnsi"/>
          <w:b/>
          <w:sz w:val="24"/>
          <w:szCs w:val="24"/>
          <w:u w:val="single"/>
        </w:rPr>
        <w:t xml:space="preserve">students will </w:t>
      </w:r>
      <w:r w:rsidR="00552986">
        <w:rPr>
          <w:rFonts w:cstheme="minorHAnsi"/>
          <w:b/>
          <w:sz w:val="24"/>
          <w:szCs w:val="24"/>
          <w:u w:val="single"/>
        </w:rPr>
        <w:t>demonstrate…</w:t>
      </w:r>
      <w:r w:rsidRPr="001454D2">
        <w:rPr>
          <w:rFonts w:cstheme="minorHAnsi"/>
          <w:b/>
          <w:sz w:val="24"/>
          <w:szCs w:val="24"/>
          <w:u w:val="single"/>
        </w:rPr>
        <w:t>:</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 xml:space="preserve">A good understanding of the scientific method </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 xml:space="preserve">A broad understanding of the fundamental concepts of chemical bonding, reactions, and practical applications </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 xml:space="preserve">The ability to recognize and understand the impact that chemistry has on every aspect of their lives </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 xml:space="preserve"> A working knowledge of chemistry especially as it relates to the world around them </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 xml:space="preserve">The ability to read popular media and understand the significance of chemistry as it relates to the world around them </w:t>
      </w:r>
    </w:p>
    <w:p w:rsidR="00552986" w:rsidRPr="00552986" w:rsidRDefault="00552986" w:rsidP="00552986">
      <w:pPr>
        <w:tabs>
          <w:tab w:val="left" w:pos="450"/>
        </w:tabs>
        <w:rPr>
          <w:rFonts w:cstheme="minorHAnsi"/>
          <w:b/>
          <w:sz w:val="24"/>
          <w:szCs w:val="24"/>
          <w:u w:val="single"/>
        </w:rPr>
      </w:pPr>
      <w:r w:rsidRPr="00552986">
        <w:rPr>
          <w:rFonts w:cstheme="minorHAnsi"/>
          <w:b/>
          <w:sz w:val="24"/>
          <w:szCs w:val="24"/>
          <w:u w:val="single"/>
        </w:rPr>
        <w:t>…by specifically being able to:</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Classify matter and relate its classification to physical and chemical properties.</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Relate the properties of elements to their structure, location on the periodic table, and natural state.</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Measure quantities in the laboratory using appropriate equipment and perform calculations preserving the precision of those measurements.</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Identify the bonding characteristics of substances based upon their properties and elemental makeup.</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Perform quantitative calculations to predict projected yields of reactions with regard to products, masses, and energy output or consumption.</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lastRenderedPageBreak/>
        <w:t>Calculate specific concentration ratios and predict the dependence of reaction mechanisms (rate and direction) on relative quantities.</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Identify acids and bases as to their properties and reactions, as well as methods to determine the concentration of acids and bases.</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Apply theoretical ideas studied to practical situations in the laboratory.</w:t>
      </w:r>
    </w:p>
    <w:p w:rsidR="00552986" w:rsidRPr="00552986" w:rsidRDefault="00552986" w:rsidP="00552986">
      <w:pPr>
        <w:pStyle w:val="ListParagraph"/>
        <w:numPr>
          <w:ilvl w:val="0"/>
          <w:numId w:val="1"/>
        </w:numPr>
        <w:tabs>
          <w:tab w:val="left" w:pos="450"/>
        </w:tabs>
        <w:rPr>
          <w:rFonts w:cstheme="minorHAnsi"/>
          <w:sz w:val="24"/>
          <w:szCs w:val="24"/>
        </w:rPr>
      </w:pPr>
      <w:r w:rsidRPr="00552986">
        <w:rPr>
          <w:rFonts w:cstheme="minorHAnsi"/>
          <w:sz w:val="24"/>
          <w:szCs w:val="24"/>
        </w:rPr>
        <w:t>Perform data collection and analysis drawing meaningful conclusions from the data as part of a cooperative group in the laboratory.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8F2C78" w:rsidRPr="008F2C78" w:rsidRDefault="008F2C78" w:rsidP="008F2C78">
      <w:pPr>
        <w:pStyle w:val="ListParagraph"/>
        <w:numPr>
          <w:ilvl w:val="0"/>
          <w:numId w:val="11"/>
        </w:numPr>
        <w:tabs>
          <w:tab w:val="left" w:pos="4095"/>
        </w:tabs>
        <w:rPr>
          <w:rFonts w:cstheme="minorHAnsi"/>
          <w:sz w:val="24"/>
          <w:szCs w:val="24"/>
        </w:rPr>
      </w:pPr>
      <w:r w:rsidRPr="008F2C78">
        <w:rPr>
          <w:rFonts w:cstheme="minorHAnsi"/>
          <w:sz w:val="24"/>
          <w:szCs w:val="24"/>
        </w:rPr>
        <w:t>Stoker, S.H.</w:t>
      </w:r>
      <w:r w:rsidRPr="008F2C78">
        <w:rPr>
          <w:rFonts w:cstheme="minorHAnsi"/>
          <w:i/>
          <w:iCs/>
          <w:sz w:val="24"/>
          <w:szCs w:val="24"/>
        </w:rPr>
        <w:t> General, Organic, and Biological Chemistry,</w:t>
      </w:r>
      <w:r w:rsidRPr="008F2C78">
        <w:rPr>
          <w:rFonts w:cstheme="minorHAnsi"/>
          <w:b/>
          <w:bCs/>
          <w:i/>
          <w:iCs/>
          <w:sz w:val="24"/>
          <w:szCs w:val="24"/>
        </w:rPr>
        <w:t> </w:t>
      </w:r>
      <w:r w:rsidRPr="008F2C78">
        <w:rPr>
          <w:rFonts w:cstheme="minorHAnsi"/>
          <w:i/>
          <w:iCs/>
          <w:sz w:val="24"/>
          <w:szCs w:val="24"/>
        </w:rPr>
        <w:t>Sixth Edition, </w:t>
      </w:r>
      <w:r w:rsidRPr="008F2C78">
        <w:rPr>
          <w:rFonts w:cstheme="minorHAnsi"/>
          <w:sz w:val="24"/>
          <w:szCs w:val="24"/>
        </w:rPr>
        <w:t>2010. Houghton Mifflin. Boston, Mass.</w:t>
      </w:r>
    </w:p>
    <w:p w:rsidR="008F2C78" w:rsidRPr="008F2C78" w:rsidRDefault="008F2C78" w:rsidP="008F2C78">
      <w:pPr>
        <w:pStyle w:val="ListParagraph"/>
        <w:numPr>
          <w:ilvl w:val="0"/>
          <w:numId w:val="11"/>
        </w:numPr>
        <w:tabs>
          <w:tab w:val="left" w:pos="4095"/>
        </w:tabs>
        <w:rPr>
          <w:rFonts w:cstheme="minorHAnsi"/>
          <w:sz w:val="24"/>
          <w:szCs w:val="24"/>
        </w:rPr>
      </w:pPr>
      <w:r w:rsidRPr="008F2C78">
        <w:rPr>
          <w:rFonts w:cstheme="minorHAnsi"/>
          <w:sz w:val="24"/>
          <w:szCs w:val="24"/>
        </w:rPr>
        <w:t xml:space="preserve">Bundy, Robert, </w:t>
      </w:r>
      <w:proofErr w:type="spellStart"/>
      <w:r w:rsidRPr="008F2C78">
        <w:rPr>
          <w:rFonts w:cstheme="minorHAnsi"/>
          <w:sz w:val="24"/>
          <w:szCs w:val="24"/>
        </w:rPr>
        <w:t>Castiglia</w:t>
      </w:r>
      <w:proofErr w:type="spellEnd"/>
      <w:r w:rsidRPr="008F2C78">
        <w:rPr>
          <w:rFonts w:cstheme="minorHAnsi"/>
          <w:sz w:val="24"/>
          <w:szCs w:val="24"/>
        </w:rPr>
        <w:t> </w:t>
      </w:r>
      <w:r w:rsidRPr="008F2C78">
        <w:rPr>
          <w:rFonts w:cstheme="minorHAnsi"/>
          <w:i/>
          <w:iCs/>
          <w:sz w:val="24"/>
          <w:szCs w:val="24"/>
        </w:rPr>
        <w:t>Lab Manual for Fundamental Chemistry I, Chemistry 101</w:t>
      </w:r>
      <w:r w:rsidRPr="008F2C78">
        <w:rPr>
          <w:rFonts w:cstheme="minorHAnsi"/>
          <w:sz w:val="24"/>
          <w:szCs w:val="24"/>
        </w:rPr>
        <w:t>, </w:t>
      </w:r>
      <w:r w:rsidRPr="008F2C78">
        <w:rPr>
          <w:rFonts w:cstheme="minorHAnsi"/>
          <w:i/>
          <w:iCs/>
          <w:sz w:val="24"/>
          <w:szCs w:val="24"/>
        </w:rPr>
        <w:t>2014-2015 Edition.</w:t>
      </w:r>
    </w:p>
    <w:p w:rsidR="008F2C78" w:rsidRPr="008F2C78" w:rsidRDefault="008F2C78" w:rsidP="008F2C78">
      <w:pPr>
        <w:pStyle w:val="ListParagraph"/>
        <w:numPr>
          <w:ilvl w:val="0"/>
          <w:numId w:val="11"/>
        </w:numPr>
        <w:tabs>
          <w:tab w:val="left" w:pos="4095"/>
        </w:tabs>
        <w:rPr>
          <w:rFonts w:cstheme="minorHAnsi"/>
          <w:sz w:val="24"/>
          <w:szCs w:val="24"/>
        </w:rPr>
      </w:pPr>
      <w:r w:rsidRPr="008F2C78">
        <w:rPr>
          <w:rFonts w:cstheme="minorHAnsi"/>
          <w:sz w:val="24"/>
          <w:szCs w:val="24"/>
        </w:rPr>
        <w:t>Safety Goggles</w:t>
      </w:r>
    </w:p>
    <w:p w:rsidR="008F2C78" w:rsidRPr="008F2C78" w:rsidRDefault="008F2C78" w:rsidP="008F2C78">
      <w:pPr>
        <w:pStyle w:val="ListParagraph"/>
        <w:numPr>
          <w:ilvl w:val="0"/>
          <w:numId w:val="11"/>
        </w:numPr>
        <w:tabs>
          <w:tab w:val="left" w:pos="4095"/>
        </w:tabs>
        <w:rPr>
          <w:rFonts w:cstheme="minorHAnsi"/>
          <w:sz w:val="24"/>
          <w:szCs w:val="24"/>
        </w:rPr>
      </w:pPr>
      <w:r w:rsidRPr="008F2C78">
        <w:rPr>
          <w:rFonts w:cstheme="minorHAnsi"/>
          <w:sz w:val="24"/>
          <w:szCs w:val="24"/>
        </w:rPr>
        <w:t>Scientific Calculator </w:t>
      </w:r>
      <w:r w:rsidRPr="008F2C78">
        <w:rPr>
          <w:rFonts w:cstheme="minorHAnsi"/>
          <w:b/>
          <w:bCs/>
          <w:sz w:val="24"/>
          <w:szCs w:val="24"/>
        </w:rPr>
        <w:t>- </w:t>
      </w:r>
      <w:r w:rsidRPr="008F2C78">
        <w:rPr>
          <w:rFonts w:cstheme="minorHAnsi"/>
          <w:sz w:val="24"/>
          <w:szCs w:val="24"/>
        </w:rPr>
        <w:t>This must have logarithms and exponential functions.</w:t>
      </w:r>
    </w:p>
    <w:p w:rsidR="00552986" w:rsidRDefault="00552986"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8F2C78" w:rsidRPr="008F2C78" w:rsidRDefault="008F2C78" w:rsidP="008F2C78">
      <w:pPr>
        <w:pStyle w:val="ListParagraph"/>
        <w:numPr>
          <w:ilvl w:val="0"/>
          <w:numId w:val="2"/>
        </w:numPr>
        <w:rPr>
          <w:rFonts w:cstheme="minorHAnsi"/>
          <w:sz w:val="24"/>
          <w:szCs w:val="24"/>
        </w:rPr>
      </w:pPr>
      <w:r w:rsidRPr="008F2C78">
        <w:rPr>
          <w:rFonts w:cstheme="minorHAnsi"/>
          <w:b/>
          <w:bCs/>
          <w:sz w:val="24"/>
          <w:szCs w:val="24"/>
        </w:rPr>
        <w:t>3 Hour Exams:</w:t>
      </w:r>
      <w:r w:rsidRPr="008F2C78">
        <w:rPr>
          <w:rFonts w:cstheme="minorHAnsi"/>
          <w:sz w:val="24"/>
          <w:szCs w:val="24"/>
        </w:rPr>
        <w:t> There will be 3 exams covering lecture topics, reading assignments, laboratory experiments, and assigned homework. Each exam will be approximately 40 – 50 questions (short answer, multiple choice and/or problem</w:t>
      </w:r>
      <w:r>
        <w:rPr>
          <w:rFonts w:cstheme="minorHAnsi"/>
          <w:sz w:val="24"/>
          <w:szCs w:val="24"/>
        </w:rPr>
        <w:t xml:space="preserve"> solving.)</w:t>
      </w:r>
      <w:r w:rsidRPr="008F2C78">
        <w:rPr>
          <w:rFonts w:cstheme="minorHAnsi"/>
          <w:sz w:val="24"/>
          <w:szCs w:val="24"/>
        </w:rPr>
        <w:t xml:space="preserve"> </w:t>
      </w:r>
    </w:p>
    <w:p w:rsidR="008F2C78" w:rsidRPr="008F2C78" w:rsidRDefault="008F2C78" w:rsidP="008F2C78">
      <w:pPr>
        <w:pStyle w:val="ListParagraph"/>
        <w:numPr>
          <w:ilvl w:val="0"/>
          <w:numId w:val="2"/>
        </w:numPr>
        <w:rPr>
          <w:rFonts w:cstheme="minorHAnsi"/>
          <w:sz w:val="24"/>
          <w:szCs w:val="24"/>
        </w:rPr>
      </w:pPr>
      <w:r w:rsidRPr="008F2C78">
        <w:rPr>
          <w:rFonts w:cstheme="minorHAnsi"/>
          <w:b/>
          <w:bCs/>
          <w:sz w:val="24"/>
          <w:szCs w:val="24"/>
        </w:rPr>
        <w:t>Final Exam: </w:t>
      </w:r>
      <w:r w:rsidRPr="008F2C78">
        <w:rPr>
          <w:rFonts w:cstheme="minorHAnsi"/>
          <w:sz w:val="24"/>
          <w:szCs w:val="24"/>
        </w:rPr>
        <w:t xml:space="preserve">The final exam is a cumulative exam covering material from the entire semester. </w:t>
      </w:r>
    </w:p>
    <w:p w:rsidR="008F2C78" w:rsidRPr="008F2C78" w:rsidRDefault="008F2C78" w:rsidP="008F2C78">
      <w:pPr>
        <w:pStyle w:val="ListParagraph"/>
        <w:numPr>
          <w:ilvl w:val="0"/>
          <w:numId w:val="2"/>
        </w:numPr>
        <w:rPr>
          <w:rFonts w:cstheme="minorHAnsi"/>
          <w:sz w:val="24"/>
          <w:szCs w:val="24"/>
        </w:rPr>
      </w:pPr>
      <w:r w:rsidRPr="008F2C78">
        <w:rPr>
          <w:rFonts w:cstheme="minorHAnsi"/>
          <w:b/>
          <w:bCs/>
          <w:sz w:val="24"/>
          <w:szCs w:val="24"/>
        </w:rPr>
        <w:t>Homework: </w:t>
      </w:r>
      <w:r w:rsidRPr="008F2C78">
        <w:rPr>
          <w:rFonts w:cstheme="minorHAnsi"/>
          <w:sz w:val="24"/>
          <w:szCs w:val="24"/>
        </w:rPr>
        <w:t>Homework assignments will consist of practice exercises, examples, questions, and problems associated with the readings to be covered in the next lecture. Homework assignments will be graded, and this material will be tested.</w:t>
      </w:r>
    </w:p>
    <w:p w:rsidR="003552F8" w:rsidRPr="001454D2" w:rsidRDefault="008F2C78" w:rsidP="008F2C78">
      <w:pPr>
        <w:pStyle w:val="ListParagraph"/>
        <w:numPr>
          <w:ilvl w:val="0"/>
          <w:numId w:val="2"/>
        </w:numPr>
        <w:tabs>
          <w:tab w:val="left" w:pos="4095"/>
        </w:tabs>
        <w:rPr>
          <w:rFonts w:cstheme="minorHAnsi"/>
          <w:sz w:val="24"/>
          <w:szCs w:val="24"/>
        </w:rPr>
      </w:pPr>
      <w:r w:rsidRPr="008F2C78">
        <w:rPr>
          <w:rFonts w:cstheme="minorHAnsi"/>
          <w:b/>
          <w:bCs/>
          <w:sz w:val="24"/>
          <w:szCs w:val="24"/>
        </w:rPr>
        <w:t>Lab: </w:t>
      </w:r>
      <w:r w:rsidRPr="008F2C78">
        <w:rPr>
          <w:rFonts w:cstheme="minorHAnsi"/>
          <w:sz w:val="24"/>
          <w:szCs w:val="24"/>
        </w:rPr>
        <w:t>Each laboratory will include a homework question session, pre-lab discussion, procedural explanation, safety requirements and precautions, and a student-led experiment. For each laboratory, student assignments include pre- and post-lab questions and a lab report.</w:t>
      </w:r>
      <w:r w:rsidRPr="008F2C78">
        <w:rPr>
          <w:rFonts w:cstheme="minorHAnsi"/>
          <w:b/>
          <w:bCs/>
          <w:sz w:val="24"/>
          <w:szCs w:val="24"/>
        </w:rPr>
        <w:t>  </w:t>
      </w:r>
      <w:r w:rsidRPr="008F2C78">
        <w:rPr>
          <w:rFonts w:cstheme="minorHAnsi"/>
          <w:sz w:val="24"/>
          <w:szCs w:val="24"/>
        </w:rPr>
        <w:t>The lab component will include 14 labs, which consist of lab reports, exercises, and discussions of research methodology </w:t>
      </w:r>
    </w:p>
    <w:p w:rsidR="008F2C78" w:rsidRDefault="008F2C7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552986" w:rsidRPr="00552986" w:rsidRDefault="00552986" w:rsidP="00552986">
      <w:pPr>
        <w:tabs>
          <w:tab w:val="left" w:pos="4095"/>
        </w:tabs>
        <w:rPr>
          <w:rFonts w:cstheme="minorHAnsi"/>
          <w:sz w:val="24"/>
          <w:szCs w:val="24"/>
        </w:rPr>
      </w:pPr>
    </w:p>
    <w:tbl>
      <w:tblPr>
        <w:tblpPr w:leftFromText="36" w:rightFromText="36" w:vertAnchor="text"/>
        <w:tblW w:w="96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15"/>
        <w:gridCol w:w="1350"/>
        <w:gridCol w:w="3060"/>
        <w:gridCol w:w="4320"/>
      </w:tblGrid>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r w:rsidRPr="00552986">
              <w:rPr>
                <w:rFonts w:cstheme="minorHAnsi"/>
                <w:b/>
                <w:bCs/>
                <w:sz w:val="24"/>
                <w:szCs w:val="24"/>
              </w:rPr>
              <w:t>DATE</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CHAPTER</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TOPIC</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HOMEWORK</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1.1–1.4</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Course Overview, Intro to Chemistry</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*Memorize elements in pink (p. 13)*</w:t>
            </w:r>
          </w:p>
          <w:p w:rsidR="00552986" w:rsidRPr="00552986" w:rsidRDefault="00552986" w:rsidP="00552986">
            <w:pPr>
              <w:tabs>
                <w:tab w:val="left" w:pos="4095"/>
              </w:tabs>
              <w:rPr>
                <w:rFonts w:cstheme="minorHAnsi"/>
                <w:sz w:val="24"/>
                <w:szCs w:val="24"/>
              </w:rPr>
            </w:pPr>
            <w:r w:rsidRPr="00552986">
              <w:rPr>
                <w:rFonts w:cstheme="minorHAnsi"/>
                <w:sz w:val="24"/>
                <w:szCs w:val="24"/>
              </w:rPr>
              <w:t>Chapter 1 # 3, 9, 17, 27, 33, 49, 65, 67, 69, 81</w:t>
            </w:r>
          </w:p>
        </w:tc>
      </w:tr>
      <w:tr w:rsidR="00552986" w:rsidRPr="00552986" w:rsidTr="008F2C78">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w:t>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1.5–1.9</w:t>
            </w:r>
          </w:p>
          <w:p w:rsidR="00552986" w:rsidRPr="00552986" w:rsidRDefault="00552986" w:rsidP="00552986">
            <w:pPr>
              <w:tabs>
                <w:tab w:val="left" w:pos="4095"/>
              </w:tabs>
              <w:rPr>
                <w:rFonts w:cstheme="minorHAnsi"/>
                <w:sz w:val="24"/>
                <w:szCs w:val="24"/>
              </w:rPr>
            </w:pPr>
            <w:r w:rsidRPr="00552986">
              <w:rPr>
                <w:rFonts w:cstheme="minorHAnsi"/>
                <w:sz w:val="24"/>
                <w:szCs w:val="24"/>
              </w:rPr>
              <w:t>2.1–2.4</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Basic Concepts About Matter</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c>
          <w:tcPr>
            <w:tcW w:w="13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Measurement</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*Memorize metric prefixes in pink (p. 26)*</w:t>
            </w:r>
          </w:p>
          <w:p w:rsidR="00552986" w:rsidRPr="00552986" w:rsidRDefault="00552986" w:rsidP="00552986">
            <w:pPr>
              <w:tabs>
                <w:tab w:val="left" w:pos="4095"/>
              </w:tabs>
              <w:rPr>
                <w:rFonts w:cstheme="minorHAnsi"/>
                <w:sz w:val="24"/>
                <w:szCs w:val="24"/>
              </w:rPr>
            </w:pPr>
            <w:r w:rsidRPr="00552986">
              <w:rPr>
                <w:rFonts w:cstheme="minorHAnsi"/>
                <w:sz w:val="24"/>
                <w:szCs w:val="24"/>
              </w:rPr>
              <w:t>Chapter 2 # 4, 9, 13, 22, 23, 24, 25, 26, 31, 45, 49, 51, 55, 77, 80, 91, 95, 105</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1</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Safety &amp; Lab Orientation</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3</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2.4–2.8</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SF Calculations, Conversions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4</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2.8–2.9</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More Conversions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2</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Measurement &amp; Physical Properties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3.1–3.5, 3.9</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Atomic Structure</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xml:space="preserve">Chapter 3 # 1, 5, 13, 15, 27, 31, 33, 41, 57, </w:t>
            </w:r>
            <w:r w:rsidRPr="00552986">
              <w:rPr>
                <w:rFonts w:cstheme="minorHAnsi"/>
                <w:sz w:val="24"/>
                <w:szCs w:val="24"/>
              </w:rPr>
              <w:lastRenderedPageBreak/>
              <w:t>59, 71, 73, 75, 81, 83, 99</w:t>
            </w:r>
          </w:p>
          <w:p w:rsidR="00552986" w:rsidRPr="00552986" w:rsidRDefault="00552986" w:rsidP="00552986">
            <w:pPr>
              <w:tabs>
                <w:tab w:val="left" w:pos="4095"/>
              </w:tabs>
              <w:rPr>
                <w:rFonts w:cstheme="minorHAnsi"/>
                <w:sz w:val="24"/>
                <w:szCs w:val="24"/>
              </w:rPr>
            </w:pPr>
            <w:r w:rsidRPr="00552986">
              <w:rPr>
                <w:rFonts w:cstheme="minorHAnsi"/>
                <w:sz w:val="24"/>
                <w:szCs w:val="24"/>
              </w:rPr>
              <w:t> </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lastRenderedPageBreak/>
              <w:t>Class 6</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3.6–3.8</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Electron Configuration</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lastRenderedPageBreak/>
              <w:t>Lab 3</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Elements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7</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1–3</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Review</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Study!</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8</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73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TEST 1</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4</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Ionic &amp; Covalent Compounds</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Chapter 4 # 1, 2, 3, 5, 11, 13, 23, 27, 39, 53, 57, 61, 79, 83, 87, 95, 107, 113, 115</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9</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4.1–4.8</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Ionic Bonding</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10</w:t>
            </w:r>
          </w:p>
        </w:tc>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4.9–4.11</w:t>
            </w:r>
          </w:p>
          <w:p w:rsidR="00552986" w:rsidRPr="00552986" w:rsidRDefault="00552986" w:rsidP="00552986">
            <w:pPr>
              <w:tabs>
                <w:tab w:val="left" w:pos="4095"/>
              </w:tabs>
              <w:rPr>
                <w:rFonts w:cstheme="minorHAnsi"/>
                <w:sz w:val="24"/>
                <w:szCs w:val="24"/>
              </w:rPr>
            </w:pPr>
            <w:r w:rsidRPr="00552986">
              <w:rPr>
                <w:rFonts w:cstheme="minorHAnsi"/>
                <w:sz w:val="24"/>
                <w:szCs w:val="24"/>
              </w:rPr>
              <w:t>5.2, 5.2, 5.6</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Ionic Nomenclature</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c>
          <w:tcPr>
            <w:tcW w:w="13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Covalent Bonding</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Chapter 5 # 1, 7, 13, 25, 27, 29, 47, 49, 61, 65, 79, 89, 93, 94</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Qualitative Analysis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11</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5.3, 5.4, 5.8–12</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Geometry, Polarity, Nomenclature</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12</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4–5</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Review</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Study!</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6</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Covalent Molecules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Study some more!</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13</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4–5</w:t>
            </w:r>
          </w:p>
        </w:tc>
        <w:tc>
          <w:tcPr>
            <w:tcW w:w="73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TEST 2</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14</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6.1–6.6</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Calculations, Moles, Reactions</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Chapter 6 # 1, 7a, 9, 13a, 17, 23a, 33, 35, 47, 55, 61a, 75a, 81, 87, 91</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7</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Chemical Reactions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6.7–6.9</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Stoichiometry</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16</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7.1–7.6</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Gases, Gas Laws</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Chapter 7 # 1, 2, 5, 11, 18, 21, 25, 29, 33, 45, 57, 61, 73, 81, 85, 91, 92</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8</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Stoichiometry</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17</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7.7–7.12</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Gas Laws, Phases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18</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8.1–8.4, 8.7</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Solution Formation</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Chapter 8 # 3, 5, 7, 9, 11, 15, 17, 19, 21, 23, 25, 33a, 40, 53b, 55a, 66a, 77, 83, 95, 105 </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9</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Gases &amp; Gas Laws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19</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8.5–8.6, 8.8–8.9</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Concentration, Colligative Properties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11</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Solutions</w:t>
            </w:r>
          </w:p>
          <w:p w:rsidR="00552986" w:rsidRPr="00552986" w:rsidRDefault="00552986" w:rsidP="00552986">
            <w:pPr>
              <w:tabs>
                <w:tab w:val="left" w:pos="4095"/>
              </w:tabs>
              <w:rPr>
                <w:rFonts w:cstheme="minorHAnsi"/>
                <w:sz w:val="24"/>
                <w:szCs w:val="24"/>
              </w:rPr>
            </w:pPr>
            <w:r w:rsidRPr="00552986">
              <w:rPr>
                <w:rFonts w:cstheme="minorHAnsi"/>
                <w:sz w:val="24"/>
                <w:szCs w:val="24"/>
              </w:rPr>
              <w:t>Review 6-8</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p w:rsidR="00552986" w:rsidRPr="00552986" w:rsidRDefault="00552986" w:rsidP="00552986">
            <w:pPr>
              <w:tabs>
                <w:tab w:val="left" w:pos="4095"/>
              </w:tabs>
              <w:rPr>
                <w:rFonts w:cstheme="minorHAnsi"/>
                <w:sz w:val="24"/>
                <w:szCs w:val="24"/>
              </w:rPr>
            </w:pPr>
            <w:r w:rsidRPr="00552986">
              <w:rPr>
                <w:rFonts w:cstheme="minorHAnsi"/>
                <w:sz w:val="24"/>
                <w:szCs w:val="24"/>
              </w:rPr>
              <w:t>Study!</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6-8</w:t>
            </w:r>
          </w:p>
        </w:tc>
        <w:tc>
          <w:tcPr>
            <w:tcW w:w="73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TEST 3</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10</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Determination of R</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21</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9.1–9.3</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Redox Reactions</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*Memorize ox. number rules (p. 242-3)*</w:t>
            </w:r>
          </w:p>
          <w:p w:rsidR="00552986" w:rsidRPr="00552986" w:rsidRDefault="00552986" w:rsidP="00552986">
            <w:pPr>
              <w:tabs>
                <w:tab w:val="left" w:pos="4095"/>
              </w:tabs>
              <w:rPr>
                <w:rFonts w:cstheme="minorHAnsi"/>
                <w:sz w:val="24"/>
                <w:szCs w:val="24"/>
              </w:rPr>
            </w:pPr>
            <w:r w:rsidRPr="00552986">
              <w:rPr>
                <w:rFonts w:cstheme="minorHAnsi"/>
                <w:sz w:val="24"/>
                <w:szCs w:val="24"/>
              </w:rPr>
              <w:t>Chapter 9 # 3, 7, 8, 11, 13, 14, 18, 23, 25, 32, 46, 49, 61, 64, 70, 83, 88</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22</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9.4–9.7</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Reaction Energetics, Equilibria</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12</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proofErr w:type="spellStart"/>
            <w:r w:rsidRPr="00552986">
              <w:rPr>
                <w:rFonts w:cstheme="minorHAnsi"/>
                <w:i/>
                <w:iCs/>
                <w:sz w:val="24"/>
                <w:szCs w:val="24"/>
              </w:rPr>
              <w:t>LeChâtelier’s</w:t>
            </w:r>
            <w:proofErr w:type="spellEnd"/>
            <w:r w:rsidRPr="00552986">
              <w:rPr>
                <w:rFonts w:cstheme="minorHAnsi"/>
                <w:i/>
                <w:iCs/>
                <w:sz w:val="24"/>
                <w:szCs w:val="24"/>
              </w:rPr>
              <w:t xml:space="preserve"> Principle</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23</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9.8–9.9</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xml:space="preserve">Equilibrium Constant, </w:t>
            </w:r>
            <w:proofErr w:type="spellStart"/>
            <w:r w:rsidRPr="00552986">
              <w:rPr>
                <w:rFonts w:cstheme="minorHAnsi"/>
                <w:sz w:val="24"/>
                <w:szCs w:val="24"/>
              </w:rPr>
              <w:t>LeChâtelier</w:t>
            </w:r>
            <w:proofErr w:type="spellEnd"/>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24</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10.1–10.6</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Acids, Bases, Salts</w:t>
            </w:r>
          </w:p>
        </w:tc>
        <w:tc>
          <w:tcPr>
            <w:tcW w:w="43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*Memorize strong acids &amp; strong bases</w:t>
            </w:r>
          </w:p>
          <w:p w:rsidR="00552986" w:rsidRPr="00552986" w:rsidRDefault="00552986" w:rsidP="00552986">
            <w:pPr>
              <w:tabs>
                <w:tab w:val="left" w:pos="4095"/>
              </w:tabs>
              <w:rPr>
                <w:rFonts w:cstheme="minorHAnsi"/>
                <w:sz w:val="24"/>
                <w:szCs w:val="24"/>
              </w:rPr>
            </w:pPr>
            <w:r w:rsidRPr="00552986">
              <w:rPr>
                <w:rFonts w:cstheme="minorHAnsi"/>
                <w:i/>
                <w:iCs/>
                <w:sz w:val="24"/>
                <w:szCs w:val="24"/>
              </w:rPr>
              <w:t>   (p. 277-8)*</w:t>
            </w:r>
          </w:p>
          <w:p w:rsidR="00552986" w:rsidRPr="00552986" w:rsidRDefault="00552986" w:rsidP="00552986">
            <w:pPr>
              <w:tabs>
                <w:tab w:val="left" w:pos="4095"/>
              </w:tabs>
              <w:rPr>
                <w:rFonts w:cstheme="minorHAnsi"/>
                <w:sz w:val="24"/>
                <w:szCs w:val="24"/>
              </w:rPr>
            </w:pPr>
            <w:r w:rsidRPr="00552986">
              <w:rPr>
                <w:rFonts w:cstheme="minorHAnsi"/>
                <w:sz w:val="24"/>
                <w:szCs w:val="24"/>
              </w:rPr>
              <w:t>Chapter 10 # 1, 2, 3, 4, 6, 7, 12, 15, 20, 25, 30, 33, 35, 42, 44, 45, 51, 56, 61, 63, 73, 77, 97, 109, 113, 125, 129, 147</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13</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Acids &amp; Bases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25</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10.7–10.9, 10.15, 10.16</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proofErr w:type="spellStart"/>
            <w:r w:rsidRPr="00552986">
              <w:rPr>
                <w:rFonts w:cstheme="minorHAnsi"/>
                <w:sz w:val="24"/>
                <w:szCs w:val="24"/>
              </w:rPr>
              <w:t>Neutralization,Titration</w:t>
            </w:r>
            <w:proofErr w:type="spellEnd"/>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26</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10.10–10.14</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Buffers</w:t>
            </w:r>
          </w:p>
        </w:tc>
        <w:tc>
          <w:tcPr>
            <w:tcW w:w="43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52986" w:rsidRPr="00552986" w:rsidRDefault="00552986" w:rsidP="00552986">
            <w:pPr>
              <w:tabs>
                <w:tab w:val="left" w:pos="4095"/>
              </w:tabs>
              <w:rPr>
                <w:rFonts w:cstheme="minorHAnsi"/>
                <w:sz w:val="24"/>
                <w:szCs w:val="24"/>
              </w:rPr>
            </w:pP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27</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12, 13</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Introduction to Hydrocarbons</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Study…</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Lab 14</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i/>
                <w:iCs/>
                <w:sz w:val="24"/>
                <w:szCs w:val="24"/>
              </w:rPr>
              <w:t>Final Exam Review</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Keep studying…</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Class 28</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1–10</w:t>
            </w:r>
          </w:p>
        </w:tc>
        <w:tc>
          <w:tcPr>
            <w:tcW w:w="306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Final Exam Review</w:t>
            </w:r>
          </w:p>
        </w:tc>
        <w:tc>
          <w:tcPr>
            <w:tcW w:w="432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Study some more…</w:t>
            </w:r>
          </w:p>
        </w:tc>
      </w:tr>
      <w:tr w:rsidR="00552986" w:rsidRPr="00552986" w:rsidTr="008F2C78">
        <w:trPr>
          <w:tblCellSpacing w:w="0" w:type="dxa"/>
        </w:trPr>
        <w:tc>
          <w:tcPr>
            <w:tcW w:w="915"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sz w:val="24"/>
                <w:szCs w:val="24"/>
              </w:rPr>
              <w:t> </w:t>
            </w:r>
          </w:p>
        </w:tc>
        <w:tc>
          <w:tcPr>
            <w:tcW w:w="1350" w:type="dxa"/>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1</w:t>
            </w:r>
            <w:r w:rsidRPr="00552986">
              <w:rPr>
                <w:rFonts w:cstheme="minorHAnsi"/>
                <w:sz w:val="24"/>
                <w:szCs w:val="24"/>
              </w:rPr>
              <w:t>–</w:t>
            </w:r>
            <w:r w:rsidRPr="00552986">
              <w:rPr>
                <w:rFonts w:cstheme="minorHAnsi"/>
                <w:b/>
                <w:bCs/>
                <w:sz w:val="24"/>
                <w:szCs w:val="24"/>
              </w:rPr>
              <w:t>10</w:t>
            </w:r>
          </w:p>
        </w:tc>
        <w:tc>
          <w:tcPr>
            <w:tcW w:w="738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552986" w:rsidRPr="00552986" w:rsidRDefault="00552986" w:rsidP="00552986">
            <w:pPr>
              <w:tabs>
                <w:tab w:val="left" w:pos="4095"/>
              </w:tabs>
              <w:rPr>
                <w:rFonts w:cstheme="minorHAnsi"/>
                <w:sz w:val="24"/>
                <w:szCs w:val="24"/>
              </w:rPr>
            </w:pPr>
            <w:r w:rsidRPr="00552986">
              <w:rPr>
                <w:rFonts w:cstheme="minorHAnsi"/>
                <w:b/>
                <w:bCs/>
                <w:sz w:val="24"/>
                <w:szCs w:val="24"/>
              </w:rPr>
              <w:t>Final Exam according to University exam schedule</w:t>
            </w:r>
            <w:bookmarkStart w:id="0" w:name="_GoBack"/>
            <w:bookmarkEnd w:id="0"/>
          </w:p>
        </w:tc>
      </w:tr>
    </w:tbl>
    <w:p w:rsidR="00552986" w:rsidRPr="001454D2" w:rsidRDefault="00552986" w:rsidP="0040576F">
      <w:pPr>
        <w:tabs>
          <w:tab w:val="left" w:pos="4095"/>
        </w:tabs>
        <w:rPr>
          <w:rFonts w:cstheme="minorHAnsi"/>
          <w:sz w:val="24"/>
          <w:szCs w:val="24"/>
        </w:rPr>
      </w:pPr>
    </w:p>
    <w:sectPr w:rsidR="00552986" w:rsidRPr="001454D2"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78" w:rsidRDefault="008F2C78" w:rsidP="006F3636">
      <w:r>
        <w:separator/>
      </w:r>
    </w:p>
  </w:endnote>
  <w:endnote w:type="continuationSeparator" w:id="0">
    <w:p w:rsidR="008F2C78" w:rsidRDefault="008F2C78"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8F2C78" w:rsidRPr="001454D2" w:rsidRDefault="008F2C78">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40576F">
          <w:rPr>
            <w:noProof/>
            <w:sz w:val="24"/>
            <w:szCs w:val="24"/>
          </w:rPr>
          <w:t>2</w:t>
        </w:r>
        <w:r w:rsidRPr="001454D2">
          <w:rPr>
            <w:noProof/>
            <w:sz w:val="24"/>
            <w:szCs w:val="24"/>
          </w:rPr>
          <w:fldChar w:fldCharType="end"/>
        </w:r>
      </w:p>
    </w:sdtContent>
  </w:sdt>
  <w:p w:rsidR="008F2C78" w:rsidRDefault="008F2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78" w:rsidRDefault="008F2C78" w:rsidP="006F3636">
      <w:r>
        <w:separator/>
      </w:r>
    </w:p>
  </w:footnote>
  <w:footnote w:type="continuationSeparator" w:id="0">
    <w:p w:rsidR="008F2C78" w:rsidRDefault="008F2C78"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78" w:rsidRDefault="008F2C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78" w:rsidRDefault="008F2C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78" w:rsidRDefault="008F2C7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E2D"/>
    <w:multiLevelType w:val="multilevel"/>
    <w:tmpl w:val="224C3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F4540F"/>
    <w:multiLevelType w:val="multilevel"/>
    <w:tmpl w:val="29A64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BF66EA"/>
    <w:multiLevelType w:val="multilevel"/>
    <w:tmpl w:val="EA06A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B269D7"/>
    <w:multiLevelType w:val="multilevel"/>
    <w:tmpl w:val="3C9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65A85"/>
    <w:multiLevelType w:val="multilevel"/>
    <w:tmpl w:val="CE308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BB454B"/>
    <w:multiLevelType w:val="hybridMultilevel"/>
    <w:tmpl w:val="22208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65570F00"/>
    <w:multiLevelType w:val="multilevel"/>
    <w:tmpl w:val="3E92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BA6CCD"/>
    <w:multiLevelType w:val="multilevel"/>
    <w:tmpl w:val="9236A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19074C"/>
    <w:multiLevelType w:val="multilevel"/>
    <w:tmpl w:val="302C9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3"/>
  </w:num>
  <w:num w:numId="5">
    <w:abstractNumId w:val="4"/>
  </w:num>
  <w:num w:numId="6">
    <w:abstractNumId w:val="2"/>
  </w:num>
  <w:num w:numId="7">
    <w:abstractNumId w:val="8"/>
  </w:num>
  <w:num w:numId="8">
    <w:abstractNumId w:val="1"/>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234DE7"/>
    <w:rsid w:val="002A4090"/>
    <w:rsid w:val="00345C9A"/>
    <w:rsid w:val="003552F8"/>
    <w:rsid w:val="003A6949"/>
    <w:rsid w:val="0040576F"/>
    <w:rsid w:val="0046430F"/>
    <w:rsid w:val="004A1ABC"/>
    <w:rsid w:val="00552986"/>
    <w:rsid w:val="00562C3A"/>
    <w:rsid w:val="00565081"/>
    <w:rsid w:val="006424C4"/>
    <w:rsid w:val="006A2002"/>
    <w:rsid w:val="006F3636"/>
    <w:rsid w:val="0071134B"/>
    <w:rsid w:val="008F2C78"/>
    <w:rsid w:val="008F46DC"/>
    <w:rsid w:val="009663DB"/>
    <w:rsid w:val="00BE7CDA"/>
    <w:rsid w:val="00C311BE"/>
    <w:rsid w:val="00CF1809"/>
    <w:rsid w:val="00D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8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2015-12-24T17:22:00Z</dcterms:created>
  <dcterms:modified xsi:type="dcterms:W3CDTF">2015-12-24T17:22:00Z</dcterms:modified>
</cp:coreProperties>
</file>