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C09" w:rsidRDefault="006C1FFD">
      <w:pPr>
        <w:pStyle w:val="BodyText"/>
        <w:jc w:val="center"/>
        <w:rPr>
          <w:b/>
          <w:bCs/>
        </w:rPr>
      </w:pPr>
      <w:r>
        <w:rPr>
          <w:b/>
          <w:bCs/>
        </w:rPr>
        <w:t>201</w:t>
      </w:r>
      <w:r w:rsidR="00001E3C">
        <w:rPr>
          <w:b/>
          <w:bCs/>
        </w:rPr>
        <w:t>9</w:t>
      </w:r>
      <w:r>
        <w:rPr>
          <w:b/>
          <w:bCs/>
        </w:rPr>
        <w:t xml:space="preserve"> SCSP </w:t>
      </w:r>
      <w:r w:rsidR="00C13E54">
        <w:rPr>
          <w:b/>
          <w:bCs/>
        </w:rPr>
        <w:t>Conference Program</w:t>
      </w:r>
    </w:p>
    <w:p w:rsidR="00782C09" w:rsidRDefault="00782C09" w:rsidP="00001E3C">
      <w:pPr>
        <w:pStyle w:val="BodyText"/>
        <w:spacing w:after="0"/>
        <w:rPr>
          <w:bCs/>
        </w:rPr>
      </w:pPr>
    </w:p>
    <w:p w:rsidR="00001E3C" w:rsidRPr="00265888" w:rsidRDefault="00001E3C" w:rsidP="00265888">
      <w:pPr>
        <w:pStyle w:val="BodyText"/>
        <w:spacing w:after="0"/>
        <w:jc w:val="center"/>
        <w:rPr>
          <w:b/>
          <w:bCs/>
        </w:rPr>
      </w:pPr>
      <w:r w:rsidRPr="00265888">
        <w:rPr>
          <w:b/>
          <w:bCs/>
        </w:rPr>
        <w:t>Friday</w:t>
      </w:r>
      <w:r w:rsidR="00265888" w:rsidRPr="00265888">
        <w:rPr>
          <w:b/>
          <w:bCs/>
        </w:rPr>
        <w:t>,</w:t>
      </w:r>
      <w:r w:rsidRPr="00265888">
        <w:rPr>
          <w:b/>
          <w:bCs/>
        </w:rPr>
        <w:t xml:space="preserve"> March 8th</w:t>
      </w:r>
    </w:p>
    <w:p w:rsidR="00C13E54" w:rsidRDefault="00C13E54" w:rsidP="00001E3C">
      <w:pPr>
        <w:pStyle w:val="BodyText"/>
        <w:spacing w:after="0"/>
        <w:rPr>
          <w:bCs/>
        </w:rPr>
      </w:pPr>
    </w:p>
    <w:p w:rsidR="00001E3C" w:rsidRPr="00001E3C" w:rsidRDefault="00001E3C" w:rsidP="00001E3C">
      <w:pPr>
        <w:pStyle w:val="BodyText"/>
        <w:spacing w:after="0"/>
        <w:rPr>
          <w:bCs/>
        </w:rPr>
      </w:pPr>
      <w:r w:rsidRPr="00001E3C">
        <w:rPr>
          <w:bCs/>
        </w:rPr>
        <w:t xml:space="preserve">All conference rooms </w:t>
      </w:r>
      <w:r w:rsidR="00265888">
        <w:rPr>
          <w:bCs/>
        </w:rPr>
        <w:t xml:space="preserve">are located </w:t>
      </w:r>
      <w:r w:rsidRPr="00001E3C">
        <w:rPr>
          <w:bCs/>
        </w:rPr>
        <w:t xml:space="preserve">in </w:t>
      </w:r>
      <w:r w:rsidR="00265888">
        <w:rPr>
          <w:bCs/>
        </w:rPr>
        <w:t xml:space="preserve">the </w:t>
      </w:r>
      <w:r w:rsidRPr="00001E3C">
        <w:rPr>
          <w:bCs/>
        </w:rPr>
        <w:t>Law School Building, 1525 Se</w:t>
      </w:r>
      <w:r w:rsidR="00265888">
        <w:rPr>
          <w:bCs/>
        </w:rPr>
        <w:t>nate Street, Columbia, SC 29208.</w:t>
      </w:r>
    </w:p>
    <w:p w:rsidR="00001E3C" w:rsidRDefault="00001E3C" w:rsidP="00001E3C">
      <w:pPr>
        <w:pStyle w:val="BodyText"/>
        <w:spacing w:after="0"/>
        <w:rPr>
          <w:bCs/>
        </w:rPr>
      </w:pPr>
    </w:p>
    <w:p w:rsidR="005F5B35" w:rsidRDefault="005F5B35" w:rsidP="00001E3C">
      <w:pPr>
        <w:pStyle w:val="BodyText"/>
        <w:spacing w:after="0"/>
        <w:rPr>
          <w:bCs/>
        </w:rPr>
      </w:pPr>
      <w:r>
        <w:rPr>
          <w:bCs/>
        </w:rPr>
        <w:t>12:00pm. Registration opens.</w:t>
      </w:r>
      <w:r w:rsidR="00096CD4">
        <w:rPr>
          <w:bCs/>
        </w:rPr>
        <w:t xml:space="preserve"> </w:t>
      </w:r>
      <w:r w:rsidR="00B609C4">
        <w:rPr>
          <w:bCs/>
        </w:rPr>
        <w:t>(</w:t>
      </w:r>
      <w:r w:rsidR="00541096" w:rsidRPr="00B609C4">
        <w:rPr>
          <w:bCs/>
        </w:rPr>
        <w:t>Lobby of Law School</w:t>
      </w:r>
      <w:r w:rsidR="00B609C4">
        <w:rPr>
          <w:bCs/>
        </w:rPr>
        <w:t>)</w:t>
      </w:r>
    </w:p>
    <w:p w:rsidR="005F5B35" w:rsidRPr="00001E3C" w:rsidRDefault="005F5B35" w:rsidP="00001E3C">
      <w:pPr>
        <w:pStyle w:val="BodyText"/>
        <w:spacing w:after="0"/>
        <w:rPr>
          <w:bCs/>
        </w:rPr>
      </w:pPr>
    </w:p>
    <w:p w:rsidR="00001E3C" w:rsidRPr="00001E3C" w:rsidRDefault="00001E3C" w:rsidP="00001E3C">
      <w:pPr>
        <w:pStyle w:val="BodyText"/>
        <w:spacing w:after="0"/>
        <w:rPr>
          <w:bCs/>
        </w:rPr>
      </w:pPr>
      <w:r w:rsidRPr="00001E3C">
        <w:rPr>
          <w:bCs/>
        </w:rPr>
        <w:t>1:00pm</w:t>
      </w:r>
      <w:r w:rsidR="00096CD4">
        <w:rPr>
          <w:bCs/>
        </w:rPr>
        <w:t>.</w:t>
      </w:r>
      <w:r w:rsidRPr="00001E3C">
        <w:rPr>
          <w:bCs/>
        </w:rPr>
        <w:t xml:space="preserve"> Welcoming remarks from Dean of Arts &amp; Sciences, USC (Auditorium 136)</w:t>
      </w:r>
    </w:p>
    <w:p w:rsidR="00001E3C" w:rsidRPr="00001E3C" w:rsidRDefault="00001E3C" w:rsidP="00001E3C">
      <w:pPr>
        <w:pStyle w:val="BodyText"/>
        <w:spacing w:after="0"/>
        <w:rPr>
          <w:bCs/>
        </w:rPr>
      </w:pPr>
    </w:p>
    <w:p w:rsidR="00001E3C" w:rsidRPr="00001E3C" w:rsidRDefault="00001E3C" w:rsidP="00001E3C">
      <w:pPr>
        <w:pStyle w:val="BodyText"/>
        <w:spacing w:after="0"/>
        <w:rPr>
          <w:bCs/>
        </w:rPr>
      </w:pPr>
      <w:r w:rsidRPr="00001E3C">
        <w:rPr>
          <w:bCs/>
        </w:rPr>
        <w:t>1:15-3:15pm</w:t>
      </w:r>
      <w:r w:rsidR="00096CD4">
        <w:rPr>
          <w:bCs/>
        </w:rPr>
        <w:t>.</w:t>
      </w:r>
      <w:r w:rsidRPr="00001E3C">
        <w:rPr>
          <w:bCs/>
        </w:rPr>
        <w:t xml:space="preserve"> </w:t>
      </w:r>
      <w:proofErr w:type="gramStart"/>
      <w:r w:rsidRPr="00001E3C">
        <w:rPr>
          <w:bCs/>
        </w:rPr>
        <w:t>Plenary</w:t>
      </w:r>
      <w:proofErr w:type="gramEnd"/>
      <w:r w:rsidRPr="00001E3C">
        <w:rPr>
          <w:bCs/>
        </w:rPr>
        <w:t xml:space="preserve"> panel on the Philosophy of Law</w:t>
      </w:r>
      <w:r w:rsidR="00C13E54">
        <w:rPr>
          <w:bCs/>
        </w:rPr>
        <w:t xml:space="preserve">. </w:t>
      </w:r>
      <w:proofErr w:type="spellStart"/>
      <w:r w:rsidR="00C13E54">
        <w:rPr>
          <w:bCs/>
        </w:rPr>
        <w:t>I</w:t>
      </w:r>
      <w:r w:rsidRPr="00001E3C">
        <w:rPr>
          <w:bCs/>
        </w:rPr>
        <w:t>invited</w:t>
      </w:r>
      <w:proofErr w:type="spellEnd"/>
      <w:r w:rsidRPr="00001E3C">
        <w:rPr>
          <w:bCs/>
        </w:rPr>
        <w:t xml:space="preserve"> panelist Raff Donelson (LSU Law) and respondents </w:t>
      </w:r>
      <w:r w:rsidR="00541096" w:rsidRPr="00B609C4">
        <w:rPr>
          <w:bCs/>
        </w:rPr>
        <w:t>Jennifer Frey (USC Philosophy)</w:t>
      </w:r>
      <w:r w:rsidRPr="00001E3C">
        <w:rPr>
          <w:bCs/>
        </w:rPr>
        <w:t xml:space="preserve"> and Thomas Crocker</w:t>
      </w:r>
      <w:r w:rsidR="00541096">
        <w:rPr>
          <w:bCs/>
        </w:rPr>
        <w:t xml:space="preserve"> (</w:t>
      </w:r>
      <w:r w:rsidRPr="00001E3C">
        <w:rPr>
          <w:bCs/>
        </w:rPr>
        <w:t>USC Law) (Auditorium 136)</w:t>
      </w:r>
    </w:p>
    <w:p w:rsidR="00001E3C" w:rsidRDefault="00001E3C" w:rsidP="00001E3C">
      <w:pPr>
        <w:pStyle w:val="BodyText"/>
        <w:spacing w:after="0"/>
        <w:rPr>
          <w:bCs/>
        </w:rPr>
      </w:pPr>
    </w:p>
    <w:p w:rsidR="003569CE" w:rsidRDefault="003569CE" w:rsidP="00001E3C">
      <w:pPr>
        <w:pStyle w:val="BodyText"/>
        <w:spacing w:after="0"/>
        <w:rPr>
          <w:bCs/>
        </w:rPr>
      </w:pPr>
      <w:r>
        <w:rPr>
          <w:bCs/>
        </w:rPr>
        <w:t>3:00-5:00pm. Coffee and light snacks in Lobby.</w:t>
      </w:r>
    </w:p>
    <w:p w:rsidR="00C13E54" w:rsidRDefault="00C13E54">
      <w:pPr>
        <w:widowControl/>
        <w:rPr>
          <w:bCs/>
        </w:rPr>
      </w:pPr>
      <w:r>
        <w:rPr>
          <w:bCs/>
        </w:rPr>
        <w:br w:type="page"/>
      </w:r>
    </w:p>
    <w:p w:rsidR="003569CE" w:rsidRPr="00001E3C" w:rsidRDefault="003569CE" w:rsidP="00001E3C">
      <w:pPr>
        <w:pStyle w:val="BodyText"/>
        <w:spacing w:after="0"/>
        <w:rPr>
          <w:bCs/>
        </w:rPr>
      </w:pPr>
    </w:p>
    <w:p w:rsidR="005434EF" w:rsidRPr="00001E3C" w:rsidRDefault="008D2CD1" w:rsidP="008D2CD1">
      <w:pPr>
        <w:pStyle w:val="BodyText"/>
        <w:spacing w:after="0"/>
        <w:jc w:val="center"/>
        <w:rPr>
          <w:bCs/>
        </w:rPr>
      </w:pPr>
      <w:r w:rsidRPr="00265888">
        <w:rPr>
          <w:b/>
          <w:bCs/>
        </w:rPr>
        <w:t>Friday, March 8th</w:t>
      </w:r>
    </w:p>
    <w:p w:rsidR="00F478BC" w:rsidRPr="008C29F1" w:rsidRDefault="008C29F1" w:rsidP="008D2CD1">
      <w:pPr>
        <w:widowControl/>
        <w:jc w:val="center"/>
        <w:rPr>
          <w:b/>
          <w:bCs/>
        </w:rPr>
      </w:pPr>
      <w:r w:rsidRPr="008C29F1">
        <w:rPr>
          <w:b/>
          <w:bCs/>
        </w:rPr>
        <w:t>3:30-</w:t>
      </w:r>
      <w:r w:rsidR="005F5B35">
        <w:rPr>
          <w:b/>
          <w:bCs/>
        </w:rPr>
        <w:t>6:45</w:t>
      </w:r>
      <w:r w:rsidRPr="008C29F1">
        <w:rPr>
          <w:b/>
          <w:bCs/>
        </w:rPr>
        <w:t>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4"/>
        <w:gridCol w:w="2915"/>
        <w:gridCol w:w="3007"/>
        <w:gridCol w:w="3396"/>
        <w:gridCol w:w="2710"/>
      </w:tblGrid>
      <w:tr w:rsidR="007C7B7F" w:rsidTr="00D26E60">
        <w:tc>
          <w:tcPr>
            <w:tcW w:w="1534" w:type="dxa"/>
          </w:tcPr>
          <w:p w:rsidR="007C7B7F" w:rsidRDefault="00CF2B21" w:rsidP="00077E8D">
            <w:pPr>
              <w:pStyle w:val="TableContents"/>
              <w:jc w:val="center"/>
            </w:pPr>
            <w:r>
              <w:t>Room</w:t>
            </w:r>
          </w:p>
        </w:tc>
        <w:tc>
          <w:tcPr>
            <w:tcW w:w="2915" w:type="dxa"/>
          </w:tcPr>
          <w:p w:rsidR="007C7B7F" w:rsidRDefault="007C7B7F" w:rsidP="00077E8D">
            <w:pPr>
              <w:pStyle w:val="TableContents"/>
            </w:pPr>
            <w:r>
              <w:t>136</w:t>
            </w:r>
          </w:p>
        </w:tc>
        <w:tc>
          <w:tcPr>
            <w:tcW w:w="3007" w:type="dxa"/>
          </w:tcPr>
          <w:p w:rsidR="007C7B7F" w:rsidRDefault="007C7B7F" w:rsidP="00077E8D">
            <w:pPr>
              <w:pStyle w:val="TableContents"/>
            </w:pPr>
            <w:r>
              <w:t>204</w:t>
            </w:r>
          </w:p>
        </w:tc>
        <w:tc>
          <w:tcPr>
            <w:tcW w:w="3396" w:type="dxa"/>
          </w:tcPr>
          <w:p w:rsidR="007C7B7F" w:rsidRDefault="007C7B7F" w:rsidP="00077E8D">
            <w:pPr>
              <w:pStyle w:val="TableContents"/>
            </w:pPr>
            <w:r>
              <w:t>283</w:t>
            </w:r>
          </w:p>
        </w:tc>
        <w:tc>
          <w:tcPr>
            <w:tcW w:w="2710" w:type="dxa"/>
          </w:tcPr>
          <w:p w:rsidR="007C7B7F" w:rsidRDefault="007C7B7F" w:rsidP="00077E8D">
            <w:pPr>
              <w:pStyle w:val="TableContents"/>
            </w:pPr>
            <w:r>
              <w:t>286</w:t>
            </w:r>
          </w:p>
        </w:tc>
      </w:tr>
      <w:tr w:rsidR="00F66294" w:rsidTr="00D26E60">
        <w:tc>
          <w:tcPr>
            <w:tcW w:w="1534" w:type="dxa"/>
          </w:tcPr>
          <w:p w:rsidR="00F66294" w:rsidRDefault="00F66294" w:rsidP="00F6629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915" w:type="dxa"/>
          </w:tcPr>
          <w:p w:rsidR="00F66294" w:rsidRPr="00B40941" w:rsidRDefault="00380DFE" w:rsidP="00F66294">
            <w:pPr>
              <w:pStyle w:val="BodyText"/>
              <w:spacing w:after="0"/>
              <w:rPr>
                <w:b/>
                <w:bCs/>
              </w:rPr>
            </w:pPr>
            <w:r w:rsidRPr="00547076">
              <w:rPr>
                <w:b/>
              </w:rPr>
              <w:t>Ethics</w:t>
            </w:r>
          </w:p>
        </w:tc>
        <w:tc>
          <w:tcPr>
            <w:tcW w:w="3007" w:type="dxa"/>
          </w:tcPr>
          <w:p w:rsidR="00F66294" w:rsidRPr="0047294C" w:rsidRDefault="00F66294" w:rsidP="00F66294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Value Theory and </w:t>
            </w:r>
            <w:proofErr w:type="spellStart"/>
            <w:r>
              <w:rPr>
                <w:b/>
                <w:bCs/>
              </w:rPr>
              <w:t>Metaethics</w:t>
            </w:r>
            <w:proofErr w:type="spellEnd"/>
          </w:p>
        </w:tc>
        <w:tc>
          <w:tcPr>
            <w:tcW w:w="3396" w:type="dxa"/>
          </w:tcPr>
          <w:p w:rsidR="00F66294" w:rsidRPr="00B40941" w:rsidRDefault="00F66294" w:rsidP="00F66294">
            <w:pPr>
              <w:pStyle w:val="TableContents"/>
              <w:rPr>
                <w:b/>
              </w:rPr>
            </w:pPr>
            <w:r w:rsidRPr="00B40941">
              <w:rPr>
                <w:b/>
              </w:rPr>
              <w:t>Continental Philosophy</w:t>
            </w:r>
          </w:p>
        </w:tc>
        <w:tc>
          <w:tcPr>
            <w:tcW w:w="2710" w:type="dxa"/>
          </w:tcPr>
          <w:p w:rsidR="00F66294" w:rsidRDefault="00F66294" w:rsidP="00F66294">
            <w:pPr>
              <w:pStyle w:val="TableContents"/>
              <w:rPr>
                <w:b/>
              </w:rPr>
            </w:pPr>
            <w:r w:rsidRPr="00557854">
              <w:rPr>
                <w:b/>
              </w:rPr>
              <w:t>Philosophy of Mind</w:t>
            </w:r>
            <w:r>
              <w:rPr>
                <w:b/>
              </w:rPr>
              <w:t xml:space="preserve"> (U)</w:t>
            </w:r>
          </w:p>
          <w:p w:rsidR="00F66294" w:rsidRPr="00902E92" w:rsidRDefault="00F66294" w:rsidP="00F66294">
            <w:pPr>
              <w:pStyle w:val="TableContents"/>
            </w:pPr>
            <w:r>
              <w:t>Chair: Branson</w:t>
            </w:r>
          </w:p>
        </w:tc>
      </w:tr>
      <w:tr w:rsidR="00F66294" w:rsidTr="00D26E60">
        <w:tc>
          <w:tcPr>
            <w:tcW w:w="1534" w:type="dxa"/>
          </w:tcPr>
          <w:p w:rsidR="00F66294" w:rsidRDefault="00F66294" w:rsidP="00F66294">
            <w:pPr>
              <w:pStyle w:val="TableContents"/>
              <w:jc w:val="center"/>
            </w:pPr>
            <w:r>
              <w:t>1 (3:30-4:05)</w:t>
            </w:r>
          </w:p>
        </w:tc>
        <w:tc>
          <w:tcPr>
            <w:tcW w:w="2915" w:type="dxa"/>
          </w:tcPr>
          <w:p w:rsidR="00F66294" w:rsidRPr="00380DFE" w:rsidRDefault="00380DFE" w:rsidP="00C13E5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Cs/>
              </w:rPr>
              <w:t>Mathias, Groundwork for the Moral Evaluation of Speech Acts”</w:t>
            </w:r>
          </w:p>
        </w:tc>
        <w:tc>
          <w:tcPr>
            <w:tcW w:w="3007" w:type="dxa"/>
          </w:tcPr>
          <w:p w:rsidR="00F66294" w:rsidRDefault="00F66294" w:rsidP="00F66294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Grob, “</w:t>
            </w:r>
            <w:r w:rsidRPr="0047294C">
              <w:rPr>
                <w:bCs/>
              </w:rPr>
              <w:t>Ineffability and Aspirational Self-Creation</w:t>
            </w:r>
            <w:r>
              <w:rPr>
                <w:bCs/>
              </w:rPr>
              <w:t>”</w:t>
            </w:r>
          </w:p>
        </w:tc>
        <w:tc>
          <w:tcPr>
            <w:tcW w:w="3396" w:type="dxa"/>
          </w:tcPr>
          <w:p w:rsidR="00F66294" w:rsidRDefault="00F66294" w:rsidP="00C13E54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 xml:space="preserve">Di </w:t>
            </w:r>
            <w:proofErr w:type="spellStart"/>
            <w:r>
              <w:rPr>
                <w:bCs/>
              </w:rPr>
              <w:t>Feo</w:t>
            </w:r>
            <w:proofErr w:type="spellEnd"/>
            <w:r>
              <w:rPr>
                <w:bCs/>
              </w:rPr>
              <w:t>, “</w:t>
            </w:r>
            <w:r w:rsidRPr="00B40941">
              <w:rPr>
                <w:bCs/>
              </w:rPr>
              <w:t>Phenomenology of Social Integration</w:t>
            </w:r>
            <w:r>
              <w:rPr>
                <w:bCs/>
              </w:rPr>
              <w:t>”</w:t>
            </w:r>
          </w:p>
        </w:tc>
        <w:tc>
          <w:tcPr>
            <w:tcW w:w="2710" w:type="dxa"/>
          </w:tcPr>
          <w:p w:rsidR="00F66294" w:rsidRDefault="00F66294" w:rsidP="00F66294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Hughes, “</w:t>
            </w:r>
            <w:r w:rsidRPr="00557854">
              <w:rPr>
                <w:bCs/>
              </w:rPr>
              <w:t>Embodied Cognition, Intention, and Action</w:t>
            </w:r>
            <w:r>
              <w:rPr>
                <w:bCs/>
              </w:rPr>
              <w:t>”</w:t>
            </w:r>
          </w:p>
        </w:tc>
      </w:tr>
      <w:tr w:rsidR="00380DFE" w:rsidTr="00D26E60">
        <w:tc>
          <w:tcPr>
            <w:tcW w:w="1534" w:type="dxa"/>
          </w:tcPr>
          <w:p w:rsidR="00380DFE" w:rsidRDefault="00380DFE" w:rsidP="00380DFE">
            <w:pPr>
              <w:pStyle w:val="TableContents"/>
              <w:jc w:val="center"/>
            </w:pPr>
            <w:r>
              <w:t>2 (4:10-4:45)</w:t>
            </w:r>
          </w:p>
        </w:tc>
        <w:tc>
          <w:tcPr>
            <w:tcW w:w="2915" w:type="dxa"/>
          </w:tcPr>
          <w:p w:rsidR="00380DFE" w:rsidRDefault="00380DFE" w:rsidP="00C13E54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Sigsbee, “</w:t>
            </w:r>
            <w:r w:rsidRPr="00547076">
              <w:rPr>
                <w:bCs/>
              </w:rPr>
              <w:t>Aristotle’s Conception of Justice: The Standard and Bifunctional Accounts</w:t>
            </w:r>
            <w:r>
              <w:rPr>
                <w:bCs/>
              </w:rPr>
              <w:t>”</w:t>
            </w:r>
          </w:p>
        </w:tc>
        <w:tc>
          <w:tcPr>
            <w:tcW w:w="3007" w:type="dxa"/>
          </w:tcPr>
          <w:p w:rsidR="00380DFE" w:rsidRDefault="00380DFE" w:rsidP="00C13E54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Nelson, “Hedonism and Life Comparisons”</w:t>
            </w:r>
            <w:r w:rsidR="00BA0FB1">
              <w:rPr>
                <w:rStyle w:val="FootnoteReference"/>
                <w:bCs/>
              </w:rPr>
              <w:footnoteReference w:id="1"/>
            </w:r>
          </w:p>
        </w:tc>
        <w:tc>
          <w:tcPr>
            <w:tcW w:w="3396" w:type="dxa"/>
          </w:tcPr>
          <w:p w:rsidR="00380DFE" w:rsidRDefault="00380DFE" w:rsidP="00380DFE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Wellborn, “</w:t>
            </w:r>
            <w:r w:rsidRPr="00B40941">
              <w:rPr>
                <w:bCs/>
              </w:rPr>
              <w:t xml:space="preserve">Towards a Critique of Bodily Alienation in </w:t>
            </w:r>
            <w:proofErr w:type="spellStart"/>
            <w:r w:rsidRPr="00B40941">
              <w:rPr>
                <w:bCs/>
              </w:rPr>
              <w:t>Rahel</w:t>
            </w:r>
            <w:proofErr w:type="spellEnd"/>
            <w:r w:rsidRPr="00B40941">
              <w:rPr>
                <w:bCs/>
              </w:rPr>
              <w:t xml:space="preserve"> </w:t>
            </w:r>
            <w:proofErr w:type="spellStart"/>
            <w:r w:rsidRPr="00B40941">
              <w:rPr>
                <w:bCs/>
              </w:rPr>
              <w:t>Jaeggi’s</w:t>
            </w:r>
            <w:proofErr w:type="spellEnd"/>
            <w:r w:rsidRPr="00B40941">
              <w:rPr>
                <w:bCs/>
              </w:rPr>
              <w:t xml:space="preserve"> Theory</w:t>
            </w:r>
            <w:r>
              <w:rPr>
                <w:bCs/>
              </w:rPr>
              <w:t>”</w:t>
            </w:r>
          </w:p>
        </w:tc>
        <w:tc>
          <w:tcPr>
            <w:tcW w:w="2710" w:type="dxa"/>
          </w:tcPr>
          <w:p w:rsidR="00380DFE" w:rsidRDefault="00380DFE" w:rsidP="00380DFE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Lang, “</w:t>
            </w:r>
            <w:r w:rsidRPr="00557854">
              <w:rPr>
                <w:bCs/>
              </w:rPr>
              <w:t>Artificial Intelligence: On the questions of Cognitive Simulation</w:t>
            </w:r>
            <w:r>
              <w:rPr>
                <w:bCs/>
              </w:rPr>
              <w:t>”</w:t>
            </w:r>
          </w:p>
        </w:tc>
      </w:tr>
      <w:tr w:rsidR="00380DFE" w:rsidTr="00D26E60">
        <w:tc>
          <w:tcPr>
            <w:tcW w:w="1534" w:type="dxa"/>
          </w:tcPr>
          <w:p w:rsidR="00380DFE" w:rsidRDefault="00380DFE" w:rsidP="00380DFE">
            <w:pPr>
              <w:pStyle w:val="TableContents"/>
              <w:jc w:val="center"/>
            </w:pPr>
            <w:r>
              <w:t>3 (4:50-5:25)</w:t>
            </w:r>
          </w:p>
        </w:tc>
        <w:tc>
          <w:tcPr>
            <w:tcW w:w="2915" w:type="dxa"/>
          </w:tcPr>
          <w:p w:rsidR="00380DFE" w:rsidRDefault="00380DFE" w:rsidP="00C13E54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Ortiz, “</w:t>
            </w:r>
            <w:r w:rsidRPr="00547076">
              <w:rPr>
                <w:bCs/>
              </w:rPr>
              <w:t>The Metaphysics of Virtue and the Virtuous Soul in Aristotle</w:t>
            </w:r>
            <w:r>
              <w:rPr>
                <w:bCs/>
              </w:rPr>
              <w:t>”</w:t>
            </w:r>
          </w:p>
        </w:tc>
        <w:tc>
          <w:tcPr>
            <w:tcW w:w="3007" w:type="dxa"/>
          </w:tcPr>
          <w:p w:rsidR="00380DFE" w:rsidRDefault="00380DFE" w:rsidP="00380DFE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Sampson, “</w:t>
            </w:r>
            <w:r w:rsidRPr="0047294C">
              <w:rPr>
                <w:bCs/>
              </w:rPr>
              <w:t>What if My Ideal Advisors Disagree?: A Dilemma for Idealizing Reasons Internalism</w:t>
            </w:r>
            <w:r>
              <w:rPr>
                <w:bCs/>
              </w:rPr>
              <w:t>”</w:t>
            </w:r>
          </w:p>
        </w:tc>
        <w:tc>
          <w:tcPr>
            <w:tcW w:w="3396" w:type="dxa"/>
          </w:tcPr>
          <w:p w:rsidR="00380DFE" w:rsidRDefault="00380DFE" w:rsidP="00380DFE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DeLay, “Forgiveness”</w:t>
            </w:r>
          </w:p>
        </w:tc>
        <w:tc>
          <w:tcPr>
            <w:tcW w:w="2710" w:type="dxa"/>
          </w:tcPr>
          <w:p w:rsidR="00380DFE" w:rsidRDefault="00380DFE" w:rsidP="00380DFE">
            <w:pPr>
              <w:pStyle w:val="BodyText"/>
              <w:spacing w:after="0"/>
              <w:rPr>
                <w:bCs/>
              </w:rPr>
            </w:pPr>
          </w:p>
        </w:tc>
      </w:tr>
    </w:tbl>
    <w:p w:rsidR="008D2CD1" w:rsidRDefault="008D2CD1" w:rsidP="00001E3C">
      <w:pPr>
        <w:pStyle w:val="BodyText"/>
        <w:spacing w:after="0"/>
        <w:rPr>
          <w:bCs/>
        </w:rPr>
      </w:pPr>
    </w:p>
    <w:p w:rsidR="00001E3C" w:rsidRPr="00001E3C" w:rsidRDefault="00001E3C" w:rsidP="00001E3C">
      <w:pPr>
        <w:pStyle w:val="BodyText"/>
        <w:spacing w:after="0"/>
        <w:rPr>
          <w:bCs/>
        </w:rPr>
      </w:pPr>
      <w:r w:rsidRPr="00001E3C">
        <w:rPr>
          <w:bCs/>
        </w:rPr>
        <w:t>7:00-8:00pm Key note talk by Cora Diamond (Auditorium 136)</w:t>
      </w:r>
    </w:p>
    <w:p w:rsidR="00001E3C" w:rsidRPr="00001E3C" w:rsidRDefault="00001E3C" w:rsidP="00001E3C">
      <w:pPr>
        <w:pStyle w:val="BodyText"/>
        <w:spacing w:after="0"/>
        <w:rPr>
          <w:bCs/>
        </w:rPr>
      </w:pPr>
    </w:p>
    <w:p w:rsidR="00001E3C" w:rsidRDefault="00001E3C" w:rsidP="00001E3C">
      <w:pPr>
        <w:pStyle w:val="BodyText"/>
        <w:spacing w:after="0"/>
        <w:rPr>
          <w:bCs/>
        </w:rPr>
      </w:pPr>
      <w:r w:rsidRPr="00001E3C">
        <w:rPr>
          <w:bCs/>
        </w:rPr>
        <w:t>8:00pm-9:00pm Reception (Perrin Family Event Space, Room 101)</w:t>
      </w:r>
    </w:p>
    <w:p w:rsidR="00C13E54" w:rsidRDefault="00C13E54">
      <w:pPr>
        <w:widowControl/>
        <w:rPr>
          <w:bCs/>
        </w:rPr>
      </w:pPr>
      <w:r>
        <w:rPr>
          <w:bCs/>
        </w:rPr>
        <w:br w:type="page"/>
      </w:r>
    </w:p>
    <w:p w:rsidR="00742599" w:rsidRDefault="00742599" w:rsidP="00001E3C">
      <w:pPr>
        <w:pStyle w:val="BodyText"/>
        <w:spacing w:after="0"/>
        <w:rPr>
          <w:bCs/>
        </w:rPr>
      </w:pPr>
    </w:p>
    <w:p w:rsidR="00001E3C" w:rsidRPr="008C29F1" w:rsidRDefault="00001E3C" w:rsidP="008C29F1">
      <w:pPr>
        <w:pStyle w:val="BodyText"/>
        <w:spacing w:after="0"/>
        <w:jc w:val="center"/>
        <w:rPr>
          <w:b/>
          <w:bCs/>
        </w:rPr>
      </w:pPr>
      <w:r w:rsidRPr="008C29F1">
        <w:rPr>
          <w:b/>
          <w:bCs/>
        </w:rPr>
        <w:t>Saturday</w:t>
      </w:r>
      <w:r w:rsidR="001C6883">
        <w:rPr>
          <w:b/>
          <w:bCs/>
        </w:rPr>
        <w:t>,</w:t>
      </w:r>
      <w:r w:rsidRPr="008C29F1">
        <w:rPr>
          <w:b/>
          <w:bCs/>
        </w:rPr>
        <w:t xml:space="preserve"> March 9th</w:t>
      </w:r>
    </w:p>
    <w:p w:rsidR="008D2CD1" w:rsidRDefault="008D2CD1" w:rsidP="008D2CD1">
      <w:pPr>
        <w:pStyle w:val="BodyText"/>
        <w:spacing w:after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8:00am</w:t>
      </w:r>
      <w:proofErr w:type="gramEnd"/>
      <w:r>
        <w:rPr>
          <w:rFonts w:ascii="Times New Roman" w:hAnsi="Times New Roman" w:cs="Times New Roman"/>
          <w:bCs/>
        </w:rPr>
        <w:t xml:space="preserve">. Light breakfast items </w:t>
      </w:r>
      <w:r w:rsidR="003569CE">
        <w:rPr>
          <w:rFonts w:ascii="Times New Roman" w:hAnsi="Times New Roman" w:cs="Times New Roman"/>
          <w:bCs/>
        </w:rPr>
        <w:t>available in Law School Lobby.</w:t>
      </w:r>
    </w:p>
    <w:p w:rsidR="003569CE" w:rsidRPr="008D2CD1" w:rsidRDefault="003569CE" w:rsidP="008D2CD1">
      <w:pPr>
        <w:pStyle w:val="BodyText"/>
        <w:spacing w:after="0"/>
        <w:rPr>
          <w:rFonts w:ascii="Times New Roman" w:hAnsi="Times New Roman" w:cs="Times New Roman"/>
          <w:bCs/>
        </w:rPr>
      </w:pPr>
    </w:p>
    <w:p w:rsidR="00334598" w:rsidRPr="00334598" w:rsidRDefault="00334598" w:rsidP="00334598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334598">
        <w:rPr>
          <w:rFonts w:ascii="Times New Roman" w:hAnsi="Times New Roman" w:cs="Times New Roman"/>
          <w:b/>
          <w:bCs/>
        </w:rPr>
        <w:t>9:</w:t>
      </w:r>
      <w:r w:rsidR="00CF2B21">
        <w:rPr>
          <w:rFonts w:ascii="Times New Roman" w:hAnsi="Times New Roman" w:cs="Times New Roman"/>
          <w:b/>
          <w:bCs/>
        </w:rPr>
        <w:t>00-11:40</w:t>
      </w:r>
      <w:r w:rsidRPr="00334598">
        <w:rPr>
          <w:rFonts w:ascii="Times New Roman" w:hAnsi="Times New Roman" w:cs="Times New Roman"/>
          <w:b/>
          <w:bCs/>
        </w:rPr>
        <w:t>am</w:t>
      </w:r>
    </w:p>
    <w:p w:rsidR="00334598" w:rsidRDefault="00334598" w:rsidP="00001E3C">
      <w:pPr>
        <w:pStyle w:val="BodyText"/>
        <w:spacing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2712"/>
        <w:gridCol w:w="2711"/>
        <w:gridCol w:w="2722"/>
        <w:gridCol w:w="2724"/>
      </w:tblGrid>
      <w:tr w:rsidR="00334598" w:rsidTr="00334598">
        <w:tc>
          <w:tcPr>
            <w:tcW w:w="2757" w:type="dxa"/>
          </w:tcPr>
          <w:p w:rsidR="00334598" w:rsidRDefault="00334598" w:rsidP="00001E3C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Room</w:t>
            </w:r>
          </w:p>
        </w:tc>
        <w:tc>
          <w:tcPr>
            <w:tcW w:w="2757" w:type="dxa"/>
          </w:tcPr>
          <w:p w:rsidR="00334598" w:rsidRDefault="00334598" w:rsidP="00001E3C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2758" w:type="dxa"/>
          </w:tcPr>
          <w:p w:rsidR="00334598" w:rsidRDefault="00334598" w:rsidP="00001E3C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2758" w:type="dxa"/>
          </w:tcPr>
          <w:p w:rsidR="00334598" w:rsidRDefault="00334598" w:rsidP="00001E3C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283</w:t>
            </w:r>
          </w:p>
        </w:tc>
        <w:tc>
          <w:tcPr>
            <w:tcW w:w="2758" w:type="dxa"/>
          </w:tcPr>
          <w:p w:rsidR="00334598" w:rsidRDefault="00334598" w:rsidP="00001E3C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286</w:t>
            </w:r>
          </w:p>
        </w:tc>
      </w:tr>
      <w:tr w:rsidR="00334598" w:rsidTr="00334598">
        <w:tc>
          <w:tcPr>
            <w:tcW w:w="2757" w:type="dxa"/>
          </w:tcPr>
          <w:p w:rsidR="00334598" w:rsidRPr="00547076" w:rsidRDefault="00334598" w:rsidP="00001E3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47076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2757" w:type="dxa"/>
          </w:tcPr>
          <w:p w:rsidR="00334598" w:rsidRPr="00547076" w:rsidRDefault="00547076" w:rsidP="00001E3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547076">
              <w:rPr>
                <w:rFonts w:ascii="Times New Roman" w:hAnsi="Times New Roman" w:cs="Times New Roman"/>
                <w:b/>
                <w:bCs/>
              </w:rPr>
              <w:t>Philosophy of Religion</w:t>
            </w:r>
          </w:p>
        </w:tc>
        <w:tc>
          <w:tcPr>
            <w:tcW w:w="2758" w:type="dxa"/>
          </w:tcPr>
          <w:p w:rsidR="00334598" w:rsidRPr="00547076" w:rsidRDefault="006E2532" w:rsidP="00001E3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Philosophy of Language</w:t>
            </w:r>
          </w:p>
        </w:tc>
        <w:tc>
          <w:tcPr>
            <w:tcW w:w="2758" w:type="dxa"/>
          </w:tcPr>
          <w:p w:rsidR="00334598" w:rsidRPr="00547076" w:rsidRDefault="008C4ACA" w:rsidP="00001E3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Epistemology</w:t>
            </w:r>
          </w:p>
        </w:tc>
        <w:tc>
          <w:tcPr>
            <w:tcW w:w="2758" w:type="dxa"/>
          </w:tcPr>
          <w:p w:rsidR="00334598" w:rsidRDefault="00C13E54" w:rsidP="00001E3C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Ethics and Politics </w:t>
            </w:r>
            <w:r w:rsidR="00557854">
              <w:rPr>
                <w:rFonts w:ascii="Times New Roman" w:hAnsi="Times New Roman" w:cs="Times New Roman"/>
                <w:b/>
                <w:bCs/>
              </w:rPr>
              <w:t>(U)</w:t>
            </w:r>
          </w:p>
          <w:p w:rsidR="00902E92" w:rsidRPr="00902E92" w:rsidRDefault="00902E92" w:rsidP="006B40AF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Chair: He</w:t>
            </w:r>
            <w:r w:rsidR="006B40AF">
              <w:rPr>
                <w:rFonts w:ascii="Times New Roman" w:hAnsi="Times New Roman" w:cs="Times New Roman"/>
                <w:bCs/>
              </w:rPr>
              <w:t>nkel</w:t>
            </w:r>
          </w:p>
        </w:tc>
      </w:tr>
      <w:tr w:rsidR="008C4ACA" w:rsidTr="00334598">
        <w:tc>
          <w:tcPr>
            <w:tcW w:w="2757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(9:00-9:35)</w:t>
            </w:r>
          </w:p>
        </w:tc>
        <w:tc>
          <w:tcPr>
            <w:tcW w:w="2757" w:type="dxa"/>
          </w:tcPr>
          <w:p w:rsidR="008C4ACA" w:rsidRDefault="008C4ACA" w:rsidP="00C13E5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James, “</w:t>
            </w:r>
            <w:r w:rsidRPr="00547076">
              <w:rPr>
                <w:rFonts w:ascii="Times New Roman" w:hAnsi="Times New Roman" w:cs="Times New Roman"/>
                <w:bCs/>
              </w:rPr>
              <w:t>Should a Perfect Being Theist regard God as Timeless or Temporal?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58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Crawford, “</w:t>
            </w:r>
            <w:r w:rsidRPr="006E2532">
              <w:rPr>
                <w:rFonts w:ascii="Times New Roman" w:hAnsi="Times New Roman" w:cs="Times New Roman"/>
                <w:bCs/>
              </w:rPr>
              <w:t>On Performative and Normative Dimensions of Sarcastic Utterances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58" w:type="dxa"/>
          </w:tcPr>
          <w:p w:rsidR="008C4ACA" w:rsidRDefault="008C4ACA" w:rsidP="00C13E5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Reibsamen, “</w:t>
            </w:r>
            <w:r w:rsidRPr="00547076">
              <w:rPr>
                <w:rFonts w:ascii="Times New Roman" w:hAnsi="Times New Roman" w:cs="Times New Roman"/>
                <w:bCs/>
              </w:rPr>
              <w:t xml:space="preserve">Should You Believe </w:t>
            </w:r>
            <w:proofErr w:type="gramStart"/>
            <w:r w:rsidRPr="00547076">
              <w:rPr>
                <w:rFonts w:ascii="Times New Roman" w:hAnsi="Times New Roman" w:cs="Times New Roman"/>
                <w:bCs/>
              </w:rPr>
              <w:t>Your</w:t>
            </w:r>
            <w:proofErr w:type="gramEnd"/>
            <w:r w:rsidRPr="00547076">
              <w:rPr>
                <w:rFonts w:ascii="Times New Roman" w:hAnsi="Times New Roman" w:cs="Times New Roman"/>
                <w:bCs/>
              </w:rPr>
              <w:t xml:space="preserve"> Teachers?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58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Spencer, “</w:t>
            </w:r>
            <w:r w:rsidRPr="004E2E38">
              <w:rPr>
                <w:rFonts w:ascii="Times New Roman" w:hAnsi="Times New Roman" w:cs="Times New Roman"/>
                <w:bCs/>
              </w:rPr>
              <w:t xml:space="preserve">The Non-Necessity of Negative Autonomy in Kant’s Conception of the Moral Law and its Implications for </w:t>
            </w:r>
            <w:proofErr w:type="spellStart"/>
            <w:r w:rsidRPr="004E2E38">
              <w:rPr>
                <w:rFonts w:ascii="Times New Roman" w:hAnsi="Times New Roman" w:cs="Times New Roman"/>
                <w:bCs/>
              </w:rPr>
              <w:t>Imputability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</w:tr>
      <w:tr w:rsidR="008C4ACA" w:rsidTr="00334598">
        <w:tc>
          <w:tcPr>
            <w:tcW w:w="2757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(9:40-10:15)</w:t>
            </w:r>
          </w:p>
        </w:tc>
        <w:tc>
          <w:tcPr>
            <w:tcW w:w="2757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Dillard-Wright, “</w:t>
            </w:r>
            <w:r w:rsidRPr="00547076">
              <w:rPr>
                <w:rFonts w:ascii="Times New Roman" w:hAnsi="Times New Roman" w:cs="Times New Roman"/>
                <w:bCs/>
              </w:rPr>
              <w:t>God and Nature in Whitehead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58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Sherman, “</w:t>
            </w:r>
            <w:proofErr w:type="spellStart"/>
            <w:r w:rsidRPr="006E2532">
              <w:rPr>
                <w:rFonts w:ascii="Times New Roman" w:hAnsi="Times New Roman" w:cs="Times New Roman"/>
                <w:bCs/>
              </w:rPr>
              <w:t>Evaluativity</w:t>
            </w:r>
            <w:proofErr w:type="spellEnd"/>
            <w:r w:rsidRPr="006E2532">
              <w:rPr>
                <w:rFonts w:ascii="Times New Roman" w:hAnsi="Times New Roman" w:cs="Times New Roman"/>
                <w:bCs/>
              </w:rPr>
              <w:t xml:space="preserve"> and Speaker Commitment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58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McCraw, “</w:t>
            </w:r>
            <w:r w:rsidRPr="00547076">
              <w:rPr>
                <w:rFonts w:ascii="Times New Roman" w:hAnsi="Times New Roman" w:cs="Times New Roman"/>
                <w:bCs/>
              </w:rPr>
              <w:t>Pathologies of Trust: The Epistemolog</w:t>
            </w:r>
            <w:r>
              <w:rPr>
                <w:rFonts w:ascii="Times New Roman" w:hAnsi="Times New Roman" w:cs="Times New Roman"/>
                <w:bCs/>
              </w:rPr>
              <w:t>ical Epidemiology of ‘Fake News’”</w:t>
            </w:r>
          </w:p>
        </w:tc>
        <w:tc>
          <w:tcPr>
            <w:tcW w:w="2758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Moore, “</w:t>
            </w:r>
            <w:r w:rsidRPr="004E2E38">
              <w:rPr>
                <w:rFonts w:ascii="Times New Roman" w:hAnsi="Times New Roman" w:cs="Times New Roman"/>
                <w:bCs/>
              </w:rPr>
              <w:t xml:space="preserve">Is </w:t>
            </w:r>
            <w:proofErr w:type="spellStart"/>
            <w:r w:rsidRPr="004E2E38">
              <w:rPr>
                <w:rFonts w:ascii="Times New Roman" w:hAnsi="Times New Roman" w:cs="Times New Roman"/>
                <w:bCs/>
              </w:rPr>
              <w:t>Sittlichkeit</w:t>
            </w:r>
            <w:proofErr w:type="spellEnd"/>
            <w:r w:rsidRPr="004E2E38">
              <w:rPr>
                <w:rFonts w:ascii="Times New Roman" w:hAnsi="Times New Roman" w:cs="Times New Roman"/>
                <w:bCs/>
              </w:rPr>
              <w:t xml:space="preserve"> All It’s Cracked Up To Be?</w:t>
            </w:r>
            <w:r>
              <w:rPr>
                <w:rFonts w:ascii="Times New Roman" w:hAnsi="Times New Roman" w:cs="Times New Roman"/>
                <w:bCs/>
              </w:rPr>
              <w:t>”</w:t>
            </w:r>
            <w:r w:rsidR="00BA0FB1">
              <w:rPr>
                <w:rStyle w:val="FootnoteReference"/>
                <w:rFonts w:ascii="Times New Roman" w:hAnsi="Times New Roman" w:cs="Times New Roman"/>
                <w:bCs/>
              </w:rPr>
              <w:footnoteReference w:id="2"/>
            </w:r>
          </w:p>
        </w:tc>
      </w:tr>
      <w:tr w:rsidR="008C4ACA" w:rsidTr="00334598">
        <w:tc>
          <w:tcPr>
            <w:tcW w:w="2757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(10:20-10:55)</w:t>
            </w:r>
          </w:p>
        </w:tc>
        <w:tc>
          <w:tcPr>
            <w:tcW w:w="2757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Branson, “</w:t>
            </w:r>
            <w:r w:rsidRPr="00547076">
              <w:rPr>
                <w:rFonts w:ascii="Times New Roman" w:hAnsi="Times New Roman" w:cs="Times New Roman"/>
                <w:bCs/>
              </w:rPr>
              <w:t>Must God Have a Son?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58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Stewart, “</w:t>
            </w:r>
            <w:r w:rsidRPr="006E2532">
              <w:rPr>
                <w:rFonts w:ascii="Times New Roman" w:hAnsi="Times New Roman" w:cs="Times New Roman"/>
                <w:bCs/>
              </w:rPr>
              <w:t>The Aim of Semantics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58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Specker, “</w:t>
            </w:r>
            <w:r w:rsidRPr="00547076">
              <w:rPr>
                <w:rFonts w:ascii="Times New Roman" w:hAnsi="Times New Roman" w:cs="Times New Roman"/>
                <w:bCs/>
              </w:rPr>
              <w:t>Trustworthiness and Risk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58" w:type="dxa"/>
          </w:tcPr>
          <w:p w:rsidR="008C4ACA" w:rsidRDefault="00F66294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Davids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“</w:t>
            </w:r>
            <w:r w:rsidRPr="004E2E38">
              <w:rPr>
                <w:rFonts w:ascii="Times New Roman" w:hAnsi="Times New Roman" w:cs="Times New Roman"/>
                <w:bCs/>
              </w:rPr>
              <w:t>The Aesthetic Struggle for Control in Either/Or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</w:tr>
      <w:tr w:rsidR="008C4ACA" w:rsidTr="00334598">
        <w:tc>
          <w:tcPr>
            <w:tcW w:w="2757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 (11:00-11:35)</w:t>
            </w:r>
          </w:p>
        </w:tc>
        <w:tc>
          <w:tcPr>
            <w:tcW w:w="2757" w:type="dxa"/>
          </w:tcPr>
          <w:p w:rsidR="008C4ACA" w:rsidRDefault="008C4ACA" w:rsidP="00C13E5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Simmons &amp; Simmons, “</w:t>
            </w:r>
            <w:r w:rsidRPr="00547076">
              <w:rPr>
                <w:rFonts w:ascii="Times New Roman" w:hAnsi="Times New Roman" w:cs="Times New Roman"/>
                <w:bCs/>
              </w:rPr>
              <w:t>Liturgy and Eschatological Hope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58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Simsky, “</w:t>
            </w:r>
            <w:r w:rsidRPr="006E2532">
              <w:rPr>
                <w:rFonts w:ascii="Times New Roman" w:hAnsi="Times New Roman" w:cs="Times New Roman"/>
                <w:bCs/>
              </w:rPr>
              <w:t>Action-Thought</w:t>
            </w:r>
            <w:r>
              <w:rPr>
                <w:rFonts w:ascii="Times New Roman" w:hAnsi="Times New Roman" w:cs="Times New Roman"/>
                <w:bCs/>
              </w:rPr>
              <w:t>s and the Generation of Meaning”</w:t>
            </w:r>
          </w:p>
        </w:tc>
        <w:tc>
          <w:tcPr>
            <w:tcW w:w="2758" w:type="dxa"/>
          </w:tcPr>
          <w:p w:rsidR="008C4ACA" w:rsidRDefault="008C4ACA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Farley, “</w:t>
            </w:r>
            <w:r w:rsidRPr="008C4ACA">
              <w:rPr>
                <w:rFonts w:ascii="Times New Roman" w:hAnsi="Times New Roman" w:cs="Times New Roman"/>
                <w:bCs/>
              </w:rPr>
              <w:t>Cognitive Penetration without Tears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58" w:type="dxa"/>
          </w:tcPr>
          <w:p w:rsidR="008C4ACA" w:rsidRDefault="00F66294" w:rsidP="008C4AC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Settle, “</w:t>
            </w:r>
            <w:r w:rsidRPr="00557854">
              <w:rPr>
                <w:rFonts w:ascii="Times New Roman" w:hAnsi="Times New Roman" w:cs="Times New Roman"/>
                <w:bCs/>
              </w:rPr>
              <w:t>Communitarians vs Rawls: A Study in Two Competing Ways of Thinking About Healthcare and Justice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</w:tr>
    </w:tbl>
    <w:p w:rsidR="00017B3A" w:rsidRPr="008C29F1" w:rsidRDefault="00017B3A" w:rsidP="00017B3A">
      <w:pPr>
        <w:pStyle w:val="BodyText"/>
        <w:spacing w:after="0"/>
        <w:jc w:val="center"/>
        <w:rPr>
          <w:b/>
          <w:bCs/>
        </w:rPr>
      </w:pPr>
      <w:r w:rsidRPr="008C29F1">
        <w:rPr>
          <w:b/>
          <w:bCs/>
        </w:rPr>
        <w:lastRenderedPageBreak/>
        <w:t>Saturday</w:t>
      </w:r>
      <w:r>
        <w:rPr>
          <w:b/>
          <w:bCs/>
        </w:rPr>
        <w:t>,</w:t>
      </w:r>
      <w:r w:rsidRPr="008C29F1">
        <w:rPr>
          <w:b/>
          <w:bCs/>
        </w:rPr>
        <w:t xml:space="preserve"> March 9th</w:t>
      </w:r>
    </w:p>
    <w:p w:rsidR="00334598" w:rsidRDefault="00334598" w:rsidP="003569CE">
      <w:pPr>
        <w:widowControl/>
        <w:jc w:val="center"/>
        <w:rPr>
          <w:rFonts w:ascii="Times New Roman" w:hAnsi="Times New Roman" w:cs="Times New Roman"/>
          <w:b/>
          <w:bCs/>
        </w:rPr>
      </w:pPr>
      <w:r w:rsidRPr="00334598">
        <w:rPr>
          <w:rFonts w:ascii="Times New Roman" w:hAnsi="Times New Roman" w:cs="Times New Roman"/>
          <w:b/>
          <w:bCs/>
        </w:rPr>
        <w:t>1</w:t>
      </w:r>
      <w:r w:rsidR="005434EF">
        <w:rPr>
          <w:rFonts w:ascii="Times New Roman" w:hAnsi="Times New Roman" w:cs="Times New Roman"/>
          <w:b/>
          <w:bCs/>
        </w:rPr>
        <w:t>1</w:t>
      </w:r>
      <w:r w:rsidRPr="00334598">
        <w:rPr>
          <w:rFonts w:ascii="Times New Roman" w:hAnsi="Times New Roman" w:cs="Times New Roman"/>
          <w:b/>
          <w:bCs/>
        </w:rPr>
        <w:t>:</w:t>
      </w:r>
      <w:r w:rsidR="00CF2B21">
        <w:rPr>
          <w:rFonts w:ascii="Times New Roman" w:hAnsi="Times New Roman" w:cs="Times New Roman"/>
          <w:b/>
          <w:bCs/>
        </w:rPr>
        <w:t>4</w:t>
      </w:r>
      <w:r w:rsidR="00BD661B">
        <w:rPr>
          <w:rFonts w:ascii="Times New Roman" w:hAnsi="Times New Roman" w:cs="Times New Roman"/>
          <w:b/>
          <w:bCs/>
        </w:rPr>
        <w:t>0</w:t>
      </w:r>
      <w:r w:rsidRPr="00334598">
        <w:rPr>
          <w:rFonts w:ascii="Times New Roman" w:hAnsi="Times New Roman" w:cs="Times New Roman"/>
          <w:b/>
          <w:bCs/>
        </w:rPr>
        <w:t xml:space="preserve"> am – 1:</w:t>
      </w:r>
      <w:r w:rsidR="00BD661B">
        <w:rPr>
          <w:rFonts w:ascii="Times New Roman" w:hAnsi="Times New Roman" w:cs="Times New Roman"/>
          <w:b/>
          <w:bCs/>
        </w:rPr>
        <w:t>30</w:t>
      </w:r>
      <w:r w:rsidRPr="00334598">
        <w:rPr>
          <w:rFonts w:ascii="Times New Roman" w:hAnsi="Times New Roman" w:cs="Times New Roman"/>
          <w:b/>
          <w:bCs/>
        </w:rPr>
        <w:t xml:space="preserve"> pm</w:t>
      </w:r>
      <w:r w:rsidR="00ED4214">
        <w:rPr>
          <w:rFonts w:ascii="Times New Roman" w:hAnsi="Times New Roman" w:cs="Times New Roman"/>
          <w:b/>
          <w:bCs/>
        </w:rPr>
        <w:t>: Lunch</w:t>
      </w:r>
    </w:p>
    <w:p w:rsidR="00ED4214" w:rsidRDefault="005A3AAF" w:rsidP="00ED4214">
      <w:pPr>
        <w:pStyle w:val="BodyText"/>
        <w:spacing w:after="0"/>
        <w:jc w:val="center"/>
        <w:rPr>
          <w:rFonts w:ascii="Times New Roman" w:hAnsi="Times New Roman" w:cs="Times New Roman"/>
        </w:rPr>
      </w:pPr>
      <w:r w:rsidRPr="00E46DA6">
        <w:rPr>
          <w:rFonts w:ascii="Times New Roman" w:hAnsi="Times New Roman" w:cs="Times New Roman"/>
          <w:bCs/>
        </w:rPr>
        <w:t xml:space="preserve">SCSP Business Meeting </w:t>
      </w:r>
      <w:r w:rsidR="00E5241F">
        <w:rPr>
          <w:rFonts w:ascii="Times New Roman" w:hAnsi="Times New Roman" w:cs="Times New Roman"/>
          <w:bCs/>
        </w:rPr>
        <w:t xml:space="preserve">at </w:t>
      </w:r>
      <w:r w:rsidR="00E46DA6" w:rsidRPr="00E46DA6">
        <w:rPr>
          <w:rFonts w:ascii="Times New Roman" w:hAnsi="Times New Roman" w:cs="Times New Roman"/>
          <w:bCs/>
        </w:rPr>
        <w:t xml:space="preserve">the Green Olive Restaurant, </w:t>
      </w:r>
      <w:r w:rsidR="00E46DA6" w:rsidRPr="00E46DA6">
        <w:rPr>
          <w:rFonts w:ascii="Times New Roman" w:hAnsi="Times New Roman" w:cs="Times New Roman"/>
        </w:rPr>
        <w:t>922 Main St</w:t>
      </w:r>
      <w:r w:rsidR="00376ECC">
        <w:rPr>
          <w:rFonts w:ascii="Times New Roman" w:hAnsi="Times New Roman" w:cs="Times New Roman"/>
        </w:rPr>
        <w:t>.</w:t>
      </w:r>
    </w:p>
    <w:p w:rsidR="00E46DA6" w:rsidRPr="00E46DA6" w:rsidRDefault="00E46DA6" w:rsidP="00ED4214">
      <w:pPr>
        <w:pStyle w:val="BodyText"/>
        <w:spacing w:after="0"/>
        <w:jc w:val="center"/>
        <w:rPr>
          <w:rStyle w:val="lrzxr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South Carolina philosophers are encouraged to attend the business meeting, where </w:t>
      </w:r>
      <w:r w:rsidR="00112A05">
        <w:rPr>
          <w:rFonts w:ascii="Times New Roman" w:hAnsi="Times New Roman" w:cs="Times New Roman"/>
        </w:rPr>
        <w:t>we will select new officers.</w:t>
      </w:r>
    </w:p>
    <w:p w:rsidR="00ED4214" w:rsidRDefault="00ED4214" w:rsidP="00ED4214">
      <w:pPr>
        <w:pStyle w:val="BodyText"/>
        <w:spacing w:after="0"/>
        <w:jc w:val="center"/>
        <w:rPr>
          <w:rStyle w:val="lrzxr"/>
        </w:rPr>
      </w:pPr>
    </w:p>
    <w:p w:rsidR="00334598" w:rsidRPr="00334598" w:rsidRDefault="00334598" w:rsidP="00ED4214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334598">
        <w:rPr>
          <w:rFonts w:ascii="Times New Roman" w:hAnsi="Times New Roman" w:cs="Times New Roman"/>
          <w:b/>
          <w:bCs/>
        </w:rPr>
        <w:t>1:30-3:</w:t>
      </w:r>
      <w:r w:rsidR="00676CE5">
        <w:rPr>
          <w:rFonts w:ascii="Times New Roman" w:hAnsi="Times New Roman" w:cs="Times New Roman"/>
          <w:b/>
          <w:bCs/>
        </w:rPr>
        <w:t>30</w:t>
      </w:r>
      <w:r w:rsidRPr="00334598">
        <w:rPr>
          <w:rFonts w:ascii="Times New Roman" w:hAnsi="Times New Roman" w:cs="Times New Roman"/>
          <w:b/>
          <w:bCs/>
        </w:rPr>
        <w:t xml:space="preserve">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2491"/>
        <w:gridCol w:w="3438"/>
        <w:gridCol w:w="3380"/>
        <w:gridCol w:w="2730"/>
      </w:tblGrid>
      <w:tr w:rsidR="00334598" w:rsidTr="001616FE">
        <w:tc>
          <w:tcPr>
            <w:tcW w:w="1523" w:type="dxa"/>
          </w:tcPr>
          <w:p w:rsidR="00334598" w:rsidRDefault="00334598" w:rsidP="00077E8D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Room</w:t>
            </w:r>
          </w:p>
        </w:tc>
        <w:tc>
          <w:tcPr>
            <w:tcW w:w="2491" w:type="dxa"/>
          </w:tcPr>
          <w:p w:rsidR="00334598" w:rsidRDefault="00334598" w:rsidP="00077E8D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3438" w:type="dxa"/>
          </w:tcPr>
          <w:p w:rsidR="00334598" w:rsidRDefault="00334598" w:rsidP="00077E8D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3380" w:type="dxa"/>
          </w:tcPr>
          <w:p w:rsidR="00334598" w:rsidRDefault="00334598" w:rsidP="00077E8D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283</w:t>
            </w:r>
          </w:p>
        </w:tc>
        <w:tc>
          <w:tcPr>
            <w:tcW w:w="2730" w:type="dxa"/>
          </w:tcPr>
          <w:p w:rsidR="00334598" w:rsidRDefault="00334598" w:rsidP="00077E8D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286</w:t>
            </w:r>
          </w:p>
        </w:tc>
      </w:tr>
      <w:tr w:rsidR="00F66294" w:rsidTr="001616FE">
        <w:tc>
          <w:tcPr>
            <w:tcW w:w="1523" w:type="dxa"/>
          </w:tcPr>
          <w:p w:rsidR="00F66294" w:rsidRDefault="00F66294" w:rsidP="00F6629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:rsidR="00F66294" w:rsidRPr="00300AEF" w:rsidRDefault="00F66294" w:rsidP="00F6629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00AEF">
              <w:rPr>
                <w:rFonts w:ascii="Times New Roman" w:hAnsi="Times New Roman" w:cs="Times New Roman"/>
                <w:b/>
                <w:bCs/>
              </w:rPr>
              <w:t>Social &amp; Political Philosophy</w:t>
            </w:r>
          </w:p>
        </w:tc>
        <w:tc>
          <w:tcPr>
            <w:tcW w:w="3438" w:type="dxa"/>
          </w:tcPr>
          <w:p w:rsidR="00F66294" w:rsidRPr="008C4ACA" w:rsidRDefault="00F66294" w:rsidP="00F6629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4ACA">
              <w:rPr>
                <w:rFonts w:ascii="Times New Roman" w:hAnsi="Times New Roman" w:cs="Times New Roman"/>
                <w:b/>
                <w:bCs/>
              </w:rPr>
              <w:t>Kant’s Ethics</w:t>
            </w:r>
          </w:p>
        </w:tc>
        <w:tc>
          <w:tcPr>
            <w:tcW w:w="3380" w:type="dxa"/>
          </w:tcPr>
          <w:p w:rsidR="00F66294" w:rsidRPr="008C4ACA" w:rsidRDefault="00F66294" w:rsidP="00F66294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C4ACA">
              <w:rPr>
                <w:rFonts w:ascii="Times New Roman" w:hAnsi="Times New Roman" w:cs="Times New Roman"/>
                <w:b/>
                <w:bCs/>
              </w:rPr>
              <w:t>Early Modern</w:t>
            </w:r>
          </w:p>
        </w:tc>
        <w:tc>
          <w:tcPr>
            <w:tcW w:w="2730" w:type="dxa"/>
          </w:tcPr>
          <w:p w:rsidR="00F66294" w:rsidRPr="00B40941" w:rsidRDefault="002A7EA8" w:rsidP="00F66294">
            <w:pPr>
              <w:pStyle w:val="BodyText"/>
              <w:spacing w:after="0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Social Control and Resistance: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Biopolitics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Predictive Policing, and Electroacoustic Noise</w:t>
            </w:r>
          </w:p>
        </w:tc>
      </w:tr>
      <w:tr w:rsidR="00F66294" w:rsidTr="001616FE">
        <w:tc>
          <w:tcPr>
            <w:tcW w:w="1523" w:type="dxa"/>
          </w:tcPr>
          <w:p w:rsidR="00F66294" w:rsidRDefault="00F66294" w:rsidP="00F6629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(1:30-2:05)</w:t>
            </w:r>
          </w:p>
        </w:tc>
        <w:tc>
          <w:tcPr>
            <w:tcW w:w="2491" w:type="dxa"/>
          </w:tcPr>
          <w:p w:rsidR="00F66294" w:rsidRDefault="00F66294" w:rsidP="00C13E5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Sullivan, “</w:t>
            </w:r>
            <w:r w:rsidRPr="00300AEF">
              <w:rPr>
                <w:rFonts w:ascii="Times New Roman" w:hAnsi="Times New Roman" w:cs="Times New Roman"/>
                <w:bCs/>
              </w:rPr>
              <w:t>The Junzi's Shame: Classical Confucian Ethics, the Politics of Shame, and Gender and Sexual Minorities</w:t>
            </w:r>
            <w:r>
              <w:rPr>
                <w:rFonts w:ascii="Times New Roman" w:hAnsi="Times New Roman" w:cs="Times New Roman"/>
                <w:bCs/>
              </w:rPr>
              <w:t xml:space="preserve">” </w:t>
            </w:r>
          </w:p>
        </w:tc>
        <w:tc>
          <w:tcPr>
            <w:tcW w:w="3438" w:type="dxa"/>
          </w:tcPr>
          <w:p w:rsidR="00F66294" w:rsidRDefault="00F66294" w:rsidP="00C13E5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Henkel, “</w:t>
            </w:r>
            <w:r w:rsidRPr="00256540">
              <w:rPr>
                <w:rFonts w:ascii="Times New Roman" w:hAnsi="Times New Roman" w:cs="Times New Roman"/>
                <w:bCs/>
              </w:rPr>
              <w:t>Kant on Lying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3380" w:type="dxa"/>
          </w:tcPr>
          <w:p w:rsidR="00F66294" w:rsidRDefault="00F66294" w:rsidP="00F6629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Sasser, “</w:t>
            </w:r>
            <w:r w:rsidRPr="00256540">
              <w:rPr>
                <w:rFonts w:ascii="Times New Roman" w:hAnsi="Times New Roman" w:cs="Times New Roman"/>
                <w:bCs/>
              </w:rPr>
              <w:t>Why Hume Believes in the Duration and Self-Identity of Changeless Objects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30" w:type="dxa"/>
          </w:tcPr>
          <w:p w:rsidR="00F66294" w:rsidRPr="002A7EA8" w:rsidRDefault="00F66294" w:rsidP="00F66294">
            <w:pPr>
              <w:pStyle w:val="BodyText"/>
              <w:spacing w:after="0"/>
              <w:rPr>
                <w:bCs/>
              </w:rPr>
            </w:pPr>
            <w:r w:rsidRPr="002A7EA8">
              <w:rPr>
                <w:bCs/>
              </w:rPr>
              <w:t>Elmore</w:t>
            </w:r>
            <w:r w:rsidR="002A7EA8" w:rsidRPr="002A7EA8">
              <w:rPr>
                <w:bCs/>
              </w:rPr>
              <w:t>, “</w:t>
            </w:r>
            <w:r w:rsidR="002A7EA8" w:rsidRPr="002A7EA8">
              <w:rPr>
                <w:rFonts w:ascii="Times New Roman" w:eastAsia="Times New Roman" w:hAnsi="Times New Roman" w:cs="Times New Roman"/>
              </w:rPr>
              <w:t xml:space="preserve">Contesting the Epoch of Resistance: The Impossibility of a Deconstructive </w:t>
            </w:r>
            <w:proofErr w:type="spellStart"/>
            <w:r w:rsidR="002A7EA8" w:rsidRPr="002A7EA8">
              <w:rPr>
                <w:rFonts w:ascii="Times New Roman" w:eastAsia="Times New Roman" w:hAnsi="Times New Roman" w:cs="Times New Roman"/>
              </w:rPr>
              <w:t>Biopolitics</w:t>
            </w:r>
            <w:proofErr w:type="spellEnd"/>
            <w:r w:rsidR="002A7EA8" w:rsidRPr="002A7EA8"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66294" w:rsidTr="001616FE">
        <w:tc>
          <w:tcPr>
            <w:tcW w:w="1523" w:type="dxa"/>
          </w:tcPr>
          <w:p w:rsidR="00F66294" w:rsidRDefault="00F66294" w:rsidP="00F6629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(2:10-2:45)</w:t>
            </w:r>
          </w:p>
        </w:tc>
        <w:tc>
          <w:tcPr>
            <w:tcW w:w="2491" w:type="dxa"/>
          </w:tcPr>
          <w:p w:rsidR="00F66294" w:rsidRDefault="00F66294" w:rsidP="00F6629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Antonini, “</w:t>
            </w:r>
            <w:proofErr w:type="spellStart"/>
            <w:r w:rsidRPr="00300AEF">
              <w:rPr>
                <w:rFonts w:ascii="Times New Roman" w:hAnsi="Times New Roman" w:cs="Times New Roman"/>
                <w:bCs/>
              </w:rPr>
              <w:t>Arendtian</w:t>
            </w:r>
            <w:proofErr w:type="spellEnd"/>
            <w:r w:rsidRPr="00300AEF">
              <w:rPr>
                <w:rFonts w:ascii="Times New Roman" w:hAnsi="Times New Roman" w:cs="Times New Roman"/>
                <w:bCs/>
              </w:rPr>
              <w:t xml:space="preserve"> Human Plurality as a Corrective to Liberal Pluralism</w:t>
            </w:r>
            <w:r w:rsidR="00C13E54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3438" w:type="dxa"/>
          </w:tcPr>
          <w:p w:rsidR="00F66294" w:rsidRDefault="00F66294" w:rsidP="00F6629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Turnipseed, “</w:t>
            </w:r>
            <w:r w:rsidRPr="00256540">
              <w:rPr>
                <w:rFonts w:ascii="Times New Roman" w:hAnsi="Times New Roman" w:cs="Times New Roman"/>
                <w:bCs/>
              </w:rPr>
              <w:t>Kant's racism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3380" w:type="dxa"/>
          </w:tcPr>
          <w:p w:rsidR="00F66294" w:rsidRDefault="00F66294" w:rsidP="00F6629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Q. Lin, “</w:t>
            </w:r>
            <w:r w:rsidRPr="00256540">
              <w:rPr>
                <w:rFonts w:ascii="Times New Roman" w:hAnsi="Times New Roman" w:cs="Times New Roman"/>
                <w:bCs/>
              </w:rPr>
              <w:t xml:space="preserve">Emilie Du </w:t>
            </w:r>
            <w:proofErr w:type="spellStart"/>
            <w:r w:rsidRPr="00256540">
              <w:rPr>
                <w:rFonts w:ascii="Times New Roman" w:hAnsi="Times New Roman" w:cs="Times New Roman"/>
                <w:bCs/>
              </w:rPr>
              <w:t>Chatelet's</w:t>
            </w:r>
            <w:proofErr w:type="spellEnd"/>
            <w:r w:rsidRPr="00256540">
              <w:rPr>
                <w:rFonts w:ascii="Times New Roman" w:hAnsi="Times New Roman" w:cs="Times New Roman"/>
                <w:bCs/>
              </w:rPr>
              <w:t xml:space="preserve"> Views on Space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30" w:type="dxa"/>
          </w:tcPr>
          <w:p w:rsidR="002A7EA8" w:rsidRPr="002A7EA8" w:rsidRDefault="00F66294" w:rsidP="00F66294">
            <w:pPr>
              <w:pStyle w:val="BodyText"/>
              <w:spacing w:after="0"/>
              <w:rPr>
                <w:bCs/>
              </w:rPr>
            </w:pPr>
            <w:r w:rsidRPr="002A7EA8">
              <w:rPr>
                <w:bCs/>
              </w:rPr>
              <w:t>Manos</w:t>
            </w:r>
            <w:r w:rsidR="002A7EA8" w:rsidRPr="002A7EA8">
              <w:rPr>
                <w:bCs/>
              </w:rPr>
              <w:t>, “</w:t>
            </w:r>
            <w:r w:rsidR="002A7EA8" w:rsidRPr="002A7EA8">
              <w:rPr>
                <w:rFonts w:ascii="Times New Roman" w:eastAsia="Times New Roman" w:hAnsi="Times New Roman" w:cs="Times New Roman"/>
                <w:highlight w:val="white"/>
              </w:rPr>
              <w:t>The State of Critical Theory in Critical Criminology: An Examination of Predictive Policing</w:t>
            </w:r>
            <w:r w:rsidR="002A7EA8" w:rsidRPr="002A7EA8">
              <w:rPr>
                <w:rFonts w:ascii="Times New Roman" w:eastAsia="Times New Roman" w:hAnsi="Times New Roman" w:cs="Times New Roman"/>
              </w:rPr>
              <w:t>”</w:t>
            </w:r>
          </w:p>
          <w:p w:rsidR="002A7EA8" w:rsidRPr="002A7EA8" w:rsidRDefault="002A7EA8" w:rsidP="002A7EA8"/>
          <w:p w:rsidR="00F66294" w:rsidRPr="002A7EA8" w:rsidRDefault="00F66294" w:rsidP="002A7EA8">
            <w:pPr>
              <w:jc w:val="center"/>
            </w:pPr>
          </w:p>
        </w:tc>
      </w:tr>
      <w:tr w:rsidR="00F66294" w:rsidTr="001616FE">
        <w:tc>
          <w:tcPr>
            <w:tcW w:w="1523" w:type="dxa"/>
          </w:tcPr>
          <w:p w:rsidR="00F66294" w:rsidRDefault="00F66294" w:rsidP="00F6629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(2:50-3:25)</w:t>
            </w:r>
          </w:p>
        </w:tc>
        <w:tc>
          <w:tcPr>
            <w:tcW w:w="2491" w:type="dxa"/>
          </w:tcPr>
          <w:p w:rsidR="00F66294" w:rsidRDefault="00F66294" w:rsidP="00F6629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8" w:type="dxa"/>
          </w:tcPr>
          <w:p w:rsidR="00F66294" w:rsidRDefault="00F66294" w:rsidP="00F66294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0" w:type="dxa"/>
          </w:tcPr>
          <w:p w:rsidR="00F66294" w:rsidRPr="00991DE4" w:rsidRDefault="00F66294" w:rsidP="00F66294">
            <w:pPr>
              <w:pStyle w:val="BodyText"/>
              <w:spacing w:after="0"/>
              <w:rPr>
                <w:rFonts w:ascii="Times New Roman" w:hAnsi="Times New Roman" w:cs="Times New Roman"/>
                <w:bCs/>
                <w:strike/>
              </w:rPr>
            </w:pPr>
            <w:r>
              <w:rPr>
                <w:rFonts w:ascii="Times New Roman" w:hAnsi="Times New Roman" w:cs="Times New Roman"/>
                <w:bCs/>
              </w:rPr>
              <w:t>Pollok, “</w:t>
            </w:r>
            <w:r w:rsidRPr="00256540">
              <w:rPr>
                <w:rFonts w:ascii="Times New Roman" w:hAnsi="Times New Roman" w:cs="Times New Roman"/>
                <w:bCs/>
              </w:rPr>
              <w:t xml:space="preserve">Bettina von </w:t>
            </w:r>
            <w:proofErr w:type="spellStart"/>
            <w:r w:rsidRPr="00256540">
              <w:rPr>
                <w:rFonts w:ascii="Times New Roman" w:hAnsi="Times New Roman" w:cs="Times New Roman"/>
                <w:bCs/>
              </w:rPr>
              <w:t>Arnim</w:t>
            </w:r>
            <w:proofErr w:type="spellEnd"/>
            <w:r w:rsidRPr="00256540">
              <w:rPr>
                <w:rFonts w:ascii="Times New Roman" w:hAnsi="Times New Roman" w:cs="Times New Roman"/>
                <w:bCs/>
              </w:rPr>
              <w:t>: How to craft a transformative character. Or: Goethe’s most dangerous</w:t>
            </w:r>
            <w:r>
              <w:rPr>
                <w:rFonts w:ascii="Times New Roman" w:hAnsi="Times New Roman" w:cs="Times New Roman"/>
                <w:bCs/>
              </w:rPr>
              <w:t xml:space="preserve"> adversary</w:t>
            </w:r>
            <w:r w:rsidR="00C13E54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30" w:type="dxa"/>
          </w:tcPr>
          <w:p w:rsidR="00F66294" w:rsidRPr="002A7EA8" w:rsidRDefault="00F66294" w:rsidP="00F66294">
            <w:pPr>
              <w:pStyle w:val="BodyText"/>
              <w:spacing w:after="0"/>
              <w:rPr>
                <w:bCs/>
              </w:rPr>
            </w:pPr>
            <w:r w:rsidRPr="002A7EA8">
              <w:rPr>
                <w:bCs/>
              </w:rPr>
              <w:t>Weiss</w:t>
            </w:r>
            <w:r w:rsidR="002A7EA8" w:rsidRPr="002A7EA8">
              <w:rPr>
                <w:bCs/>
              </w:rPr>
              <w:t>, “</w:t>
            </w:r>
            <w:r w:rsidR="002A7EA8" w:rsidRPr="002A7EA8">
              <w:rPr>
                <w:rFonts w:ascii="Times New Roman" w:eastAsia="Times New Roman" w:hAnsi="Times New Roman" w:cs="Times New Roman"/>
              </w:rPr>
              <w:t>The Sorrow Song of Nature: Escaping the Social Death of the Capitalist Axiomatic”</w:t>
            </w:r>
          </w:p>
        </w:tc>
      </w:tr>
    </w:tbl>
    <w:p w:rsidR="003569CE" w:rsidRDefault="003569CE" w:rsidP="003569CE">
      <w:pPr>
        <w:pStyle w:val="BodyText"/>
        <w:spacing w:after="0"/>
        <w:rPr>
          <w:rFonts w:ascii="Times New Roman" w:hAnsi="Times New Roman" w:cs="Times New Roman"/>
          <w:b/>
          <w:bCs/>
        </w:rPr>
      </w:pPr>
    </w:p>
    <w:p w:rsidR="003569CE" w:rsidRDefault="003569CE" w:rsidP="003569CE">
      <w:pPr>
        <w:pStyle w:val="BodyText"/>
        <w:spacing w:after="0"/>
        <w:rPr>
          <w:bCs/>
        </w:rPr>
      </w:pPr>
      <w:r w:rsidRPr="003569CE">
        <w:rPr>
          <w:rFonts w:ascii="Times New Roman" w:hAnsi="Times New Roman" w:cs="Times New Roman"/>
          <w:bCs/>
        </w:rPr>
        <w:t>2:00-4:00pm.</w:t>
      </w:r>
      <w:r>
        <w:rPr>
          <w:rFonts w:ascii="Times New Roman" w:hAnsi="Times New Roman" w:cs="Times New Roman"/>
          <w:bCs/>
        </w:rPr>
        <w:t xml:space="preserve"> </w:t>
      </w:r>
      <w:r>
        <w:rPr>
          <w:bCs/>
        </w:rPr>
        <w:t>Coffee and light snacks in Lobby.</w:t>
      </w:r>
    </w:p>
    <w:p w:rsidR="00017B3A" w:rsidRPr="008C29F1" w:rsidRDefault="00017B3A" w:rsidP="006E356C">
      <w:pPr>
        <w:widowControl/>
        <w:jc w:val="center"/>
        <w:rPr>
          <w:b/>
          <w:bCs/>
        </w:rPr>
      </w:pPr>
      <w:r>
        <w:rPr>
          <w:bCs/>
        </w:rPr>
        <w:br w:type="page"/>
      </w:r>
      <w:r w:rsidRPr="008C29F1">
        <w:rPr>
          <w:b/>
          <w:bCs/>
        </w:rPr>
        <w:lastRenderedPageBreak/>
        <w:t>Saturday</w:t>
      </w:r>
      <w:r>
        <w:rPr>
          <w:b/>
          <w:bCs/>
        </w:rPr>
        <w:t>,</w:t>
      </w:r>
      <w:r w:rsidRPr="008C29F1">
        <w:rPr>
          <w:b/>
          <w:bCs/>
        </w:rPr>
        <w:t xml:space="preserve"> March 9th</w:t>
      </w:r>
    </w:p>
    <w:p w:rsidR="003569CE" w:rsidRDefault="003569CE" w:rsidP="003569CE">
      <w:pPr>
        <w:pStyle w:val="BodyText"/>
        <w:spacing w:after="0"/>
        <w:rPr>
          <w:bCs/>
        </w:rPr>
      </w:pPr>
    </w:p>
    <w:p w:rsidR="00334598" w:rsidRDefault="00676CE5" w:rsidP="003569CE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3:45</w:t>
      </w:r>
      <w:r w:rsidR="00334598" w:rsidRPr="00334598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5:45</w:t>
      </w:r>
      <w:r w:rsidR="00334598" w:rsidRPr="00334598">
        <w:rPr>
          <w:rFonts w:ascii="Times New Roman" w:hAnsi="Times New Roman" w:cs="Times New Roman"/>
          <w:b/>
          <w:bCs/>
        </w:rPr>
        <w:t xml:space="preserve">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2373"/>
        <w:gridCol w:w="4129"/>
        <w:gridCol w:w="2722"/>
        <w:gridCol w:w="2726"/>
      </w:tblGrid>
      <w:tr w:rsidR="00BD661B" w:rsidTr="00A269F8">
        <w:tc>
          <w:tcPr>
            <w:tcW w:w="1612" w:type="dxa"/>
          </w:tcPr>
          <w:p w:rsidR="00BD661B" w:rsidRDefault="00BD661B" w:rsidP="00077E8D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Room</w:t>
            </w:r>
          </w:p>
        </w:tc>
        <w:tc>
          <w:tcPr>
            <w:tcW w:w="2373" w:type="dxa"/>
          </w:tcPr>
          <w:p w:rsidR="00BD661B" w:rsidRDefault="00BD661B" w:rsidP="00077E8D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4129" w:type="dxa"/>
          </w:tcPr>
          <w:p w:rsidR="00BD661B" w:rsidRDefault="00BD661B" w:rsidP="00077E8D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204</w:t>
            </w:r>
          </w:p>
        </w:tc>
        <w:tc>
          <w:tcPr>
            <w:tcW w:w="2722" w:type="dxa"/>
          </w:tcPr>
          <w:p w:rsidR="00BD661B" w:rsidRDefault="00BD661B" w:rsidP="00077E8D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283</w:t>
            </w:r>
          </w:p>
        </w:tc>
        <w:tc>
          <w:tcPr>
            <w:tcW w:w="2726" w:type="dxa"/>
          </w:tcPr>
          <w:p w:rsidR="00BD661B" w:rsidRDefault="00BD661B" w:rsidP="00077E8D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286</w:t>
            </w:r>
          </w:p>
        </w:tc>
      </w:tr>
      <w:tr w:rsidR="00380DFE" w:rsidTr="00A269F8">
        <w:tc>
          <w:tcPr>
            <w:tcW w:w="1612" w:type="dxa"/>
          </w:tcPr>
          <w:p w:rsidR="00380DFE" w:rsidRDefault="00380DFE" w:rsidP="00380DF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3" w:type="dxa"/>
          </w:tcPr>
          <w:p w:rsidR="00380DFE" w:rsidRPr="00557854" w:rsidRDefault="00380DFE" w:rsidP="00380DFE">
            <w:pPr>
              <w:pStyle w:val="TableContents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Philosophy of Science</w:t>
            </w:r>
          </w:p>
        </w:tc>
        <w:tc>
          <w:tcPr>
            <w:tcW w:w="4129" w:type="dxa"/>
          </w:tcPr>
          <w:p w:rsidR="00380DFE" w:rsidRPr="000F3F7F" w:rsidRDefault="00380DFE" w:rsidP="00380DF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F3F7F">
              <w:rPr>
                <w:rFonts w:ascii="Times New Roman" w:hAnsi="Times New Roman" w:cs="Times New Roman"/>
                <w:b/>
                <w:bCs/>
              </w:rPr>
              <w:t>Ethics</w:t>
            </w:r>
          </w:p>
        </w:tc>
        <w:tc>
          <w:tcPr>
            <w:tcW w:w="2722" w:type="dxa"/>
          </w:tcPr>
          <w:p w:rsidR="00380DFE" w:rsidRPr="009A1E5A" w:rsidRDefault="00380DFE" w:rsidP="00380DFE">
            <w:pPr>
              <w:pStyle w:val="BodyText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A1E5A">
              <w:rPr>
                <w:rFonts w:ascii="Times New Roman" w:hAnsi="Times New Roman" w:cs="Times New Roman"/>
                <w:b/>
                <w:bCs/>
              </w:rPr>
              <w:t>Bioethics</w:t>
            </w:r>
          </w:p>
        </w:tc>
        <w:tc>
          <w:tcPr>
            <w:tcW w:w="2726" w:type="dxa"/>
          </w:tcPr>
          <w:p w:rsidR="00380DFE" w:rsidRPr="00B40941" w:rsidRDefault="00380DFE" w:rsidP="00380DFE">
            <w:pPr>
              <w:pStyle w:val="BodyText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Ancient Philosophy</w:t>
            </w:r>
          </w:p>
        </w:tc>
      </w:tr>
      <w:tr w:rsidR="00380DFE" w:rsidTr="00A269F8">
        <w:tc>
          <w:tcPr>
            <w:tcW w:w="1612" w:type="dxa"/>
          </w:tcPr>
          <w:p w:rsidR="00380DFE" w:rsidRDefault="00380DFE" w:rsidP="00380DF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(3:45-4:20)</w:t>
            </w:r>
          </w:p>
        </w:tc>
        <w:tc>
          <w:tcPr>
            <w:tcW w:w="2373" w:type="dxa"/>
          </w:tcPr>
          <w:p w:rsidR="00380DFE" w:rsidRDefault="00380DFE" w:rsidP="00380DFE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Price, “</w:t>
            </w:r>
            <w:r w:rsidRPr="00300AEF">
              <w:rPr>
                <w:bCs/>
              </w:rPr>
              <w:t>Model Transfer and Conceptual Pressure - tales from biology and chemistry</w:t>
            </w:r>
            <w:r>
              <w:rPr>
                <w:bCs/>
              </w:rPr>
              <w:t>”</w:t>
            </w:r>
          </w:p>
        </w:tc>
        <w:tc>
          <w:tcPr>
            <w:tcW w:w="4129" w:type="dxa"/>
          </w:tcPr>
          <w:p w:rsidR="00380DFE" w:rsidRDefault="00380DFE" w:rsidP="00017B3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Earl, “</w:t>
            </w:r>
            <w:r w:rsidRPr="000F3F7F">
              <w:rPr>
                <w:rFonts w:ascii="Times New Roman" w:hAnsi="Times New Roman" w:cs="Times New Roman"/>
                <w:bCs/>
              </w:rPr>
              <w:t>Abandoned spaces and the return of wilderness</w:t>
            </w:r>
            <w:r w:rsidR="00017B3A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22" w:type="dxa"/>
          </w:tcPr>
          <w:p w:rsidR="00380DFE" w:rsidRDefault="00380DFE" w:rsidP="00380DF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Seipel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“</w:t>
            </w:r>
            <w:r w:rsidRPr="009A1E5A">
              <w:rPr>
                <w:rFonts w:ascii="Times New Roman" w:hAnsi="Times New Roman" w:cs="Times New Roman"/>
                <w:bCs/>
              </w:rPr>
              <w:t>Partial Evidence Abortion</w:t>
            </w:r>
            <w:r>
              <w:rPr>
                <w:rFonts w:ascii="Times New Roman" w:hAnsi="Times New Roman" w:cs="Times New Roman"/>
                <w:bCs/>
              </w:rPr>
              <w:t>”</w:t>
            </w:r>
            <w:r w:rsidR="00BA0FB1">
              <w:rPr>
                <w:rStyle w:val="FootnoteReference"/>
                <w:rFonts w:ascii="Times New Roman" w:hAnsi="Times New Roman" w:cs="Times New Roman"/>
                <w:bCs/>
              </w:rPr>
              <w:footnoteReference w:id="3"/>
            </w:r>
          </w:p>
        </w:tc>
        <w:tc>
          <w:tcPr>
            <w:tcW w:w="2726" w:type="dxa"/>
          </w:tcPr>
          <w:p w:rsidR="00380DFE" w:rsidRDefault="00380DFE" w:rsidP="00380DFE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Stone, “</w:t>
            </w:r>
            <w:r w:rsidRPr="008C4ACA">
              <w:rPr>
                <w:bCs/>
              </w:rPr>
              <w:t>Martial arts training and courage: an examination of Plato’s Laches</w:t>
            </w:r>
            <w:r>
              <w:rPr>
                <w:bCs/>
              </w:rPr>
              <w:t>”</w:t>
            </w:r>
          </w:p>
        </w:tc>
      </w:tr>
      <w:tr w:rsidR="00380DFE" w:rsidTr="00A269F8">
        <w:tc>
          <w:tcPr>
            <w:tcW w:w="1612" w:type="dxa"/>
          </w:tcPr>
          <w:p w:rsidR="00380DFE" w:rsidRDefault="00380DFE" w:rsidP="00380DF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(4:25-5:00)</w:t>
            </w:r>
          </w:p>
        </w:tc>
        <w:tc>
          <w:tcPr>
            <w:tcW w:w="2373" w:type="dxa"/>
          </w:tcPr>
          <w:p w:rsidR="00380DFE" w:rsidRDefault="00380DFE" w:rsidP="00380DFE">
            <w:pPr>
              <w:pStyle w:val="BodyText"/>
              <w:spacing w:after="0"/>
              <w:rPr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Skees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“</w:t>
            </w:r>
            <w:r w:rsidRPr="00300AEF">
              <w:rPr>
                <w:rFonts w:ascii="Times New Roman" w:hAnsi="Times New Roman" w:cs="Times New Roman"/>
                <w:bCs/>
              </w:rPr>
              <w:t>A 'New' Traditional Theory: Fetishizing Big Data Analytics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4129" w:type="dxa"/>
          </w:tcPr>
          <w:p w:rsidR="00380DFE" w:rsidRDefault="00380DFE" w:rsidP="00017B3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Herman, “</w:t>
            </w:r>
            <w:r w:rsidRPr="000F3F7F">
              <w:rPr>
                <w:rFonts w:ascii="Times New Roman" w:hAnsi="Times New Roman" w:cs="Times New Roman"/>
                <w:bCs/>
              </w:rPr>
              <w:t xml:space="preserve">Towards Enhancing Moral Agency through Subjective Moral </w:t>
            </w:r>
            <w:proofErr w:type="spellStart"/>
            <w:r w:rsidRPr="000F3F7F">
              <w:rPr>
                <w:rFonts w:ascii="Times New Roman" w:hAnsi="Times New Roman" w:cs="Times New Roman"/>
                <w:bCs/>
              </w:rPr>
              <w:t>Debiasing</w:t>
            </w:r>
            <w:proofErr w:type="spellEnd"/>
            <w:r w:rsidR="00017B3A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22" w:type="dxa"/>
          </w:tcPr>
          <w:p w:rsidR="00380DFE" w:rsidRDefault="00380DFE" w:rsidP="00380DF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Omelianchuk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“</w:t>
            </w:r>
            <w:r w:rsidRPr="009A1E5A">
              <w:rPr>
                <w:rFonts w:ascii="Times New Roman" w:hAnsi="Times New Roman" w:cs="Times New Roman"/>
                <w:bCs/>
              </w:rPr>
              <w:t>Brain Death and Matters of Conscience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26" w:type="dxa"/>
          </w:tcPr>
          <w:p w:rsidR="00380DFE" w:rsidRDefault="00380DFE" w:rsidP="00380DFE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Pereira, “</w:t>
            </w:r>
            <w:r w:rsidRPr="008C4ACA">
              <w:rPr>
                <w:bCs/>
              </w:rPr>
              <w:t>Introspective Evidence and Uncertainty: A Response to Augustine</w:t>
            </w:r>
            <w:r>
              <w:rPr>
                <w:bCs/>
              </w:rPr>
              <w:t>”</w:t>
            </w:r>
          </w:p>
        </w:tc>
      </w:tr>
      <w:tr w:rsidR="00380DFE" w:rsidTr="00A269F8">
        <w:tc>
          <w:tcPr>
            <w:tcW w:w="1612" w:type="dxa"/>
          </w:tcPr>
          <w:p w:rsidR="00380DFE" w:rsidRDefault="00380DFE" w:rsidP="00380DF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(5:05-5:40)</w:t>
            </w:r>
          </w:p>
        </w:tc>
        <w:tc>
          <w:tcPr>
            <w:tcW w:w="2373" w:type="dxa"/>
          </w:tcPr>
          <w:p w:rsidR="00380DFE" w:rsidRDefault="00380DFE" w:rsidP="00380DF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Stoeltzner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“</w:t>
            </w:r>
            <w:r w:rsidRPr="009A1E5A">
              <w:rPr>
                <w:rFonts w:ascii="Times New Roman" w:hAnsi="Times New Roman" w:cs="Times New Roman"/>
                <w:bCs/>
              </w:rPr>
              <w:t xml:space="preserve">Why </w:t>
            </w:r>
            <w:proofErr w:type="spellStart"/>
            <w:r w:rsidRPr="009A1E5A">
              <w:rPr>
                <w:rFonts w:ascii="Times New Roman" w:hAnsi="Times New Roman" w:cs="Times New Roman"/>
                <w:bCs/>
              </w:rPr>
              <w:t>Schlickian</w:t>
            </w:r>
            <w:proofErr w:type="spellEnd"/>
            <w:r w:rsidRPr="009A1E5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A1E5A">
              <w:rPr>
                <w:rFonts w:ascii="Times New Roman" w:hAnsi="Times New Roman" w:cs="Times New Roman"/>
                <w:bCs/>
              </w:rPr>
              <w:t>Verificationism</w:t>
            </w:r>
            <w:proofErr w:type="spellEnd"/>
            <w:r w:rsidRPr="009A1E5A">
              <w:rPr>
                <w:rFonts w:ascii="Times New Roman" w:hAnsi="Times New Roman" w:cs="Times New Roman"/>
                <w:bCs/>
              </w:rPr>
              <w:t xml:space="preserve"> Isn't Obsolete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4129" w:type="dxa"/>
          </w:tcPr>
          <w:p w:rsidR="00380DFE" w:rsidRDefault="00380DFE" w:rsidP="00017B3A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Felis, “</w:t>
            </w:r>
            <w:proofErr w:type="spellStart"/>
            <w:r w:rsidRPr="000F3F7F">
              <w:rPr>
                <w:rFonts w:ascii="Times New Roman" w:hAnsi="Times New Roman" w:cs="Times New Roman"/>
                <w:bCs/>
              </w:rPr>
              <w:t>Superhumanity</w:t>
            </w:r>
            <w:proofErr w:type="spellEnd"/>
            <w:r w:rsidRPr="000F3F7F">
              <w:rPr>
                <w:rFonts w:ascii="Times New Roman" w:hAnsi="Times New Roman" w:cs="Times New Roman"/>
                <w:bCs/>
              </w:rPr>
              <w:t xml:space="preserve"> and Morality</w:t>
            </w:r>
            <w:r w:rsidR="00017B3A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22" w:type="dxa"/>
          </w:tcPr>
          <w:p w:rsidR="00380DFE" w:rsidRDefault="00380DFE" w:rsidP="00380DFE">
            <w:pPr>
              <w:pStyle w:val="BodyText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Scott, “</w:t>
            </w:r>
            <w:r w:rsidRPr="009A1E5A">
              <w:rPr>
                <w:rFonts w:ascii="Times New Roman" w:hAnsi="Times New Roman" w:cs="Times New Roman"/>
                <w:bCs/>
              </w:rPr>
              <w:t>Between Beneficence and Autonomy: Conscientious Refusal and Emerging Medical Practices</w:t>
            </w:r>
            <w:r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2726" w:type="dxa"/>
          </w:tcPr>
          <w:p w:rsidR="00380DFE" w:rsidRDefault="00380DFE" w:rsidP="00380DFE">
            <w:pPr>
              <w:pStyle w:val="BodyText"/>
              <w:spacing w:after="0"/>
              <w:rPr>
                <w:bCs/>
              </w:rPr>
            </w:pPr>
            <w:r>
              <w:rPr>
                <w:bCs/>
              </w:rPr>
              <w:t>Watson, “</w:t>
            </w:r>
            <w:r w:rsidRPr="008C4ACA">
              <w:rPr>
                <w:bCs/>
              </w:rPr>
              <w:t>An Ironic Reconciliation of Socrates’ Last Words</w:t>
            </w:r>
            <w:r>
              <w:rPr>
                <w:bCs/>
              </w:rPr>
              <w:t>”</w:t>
            </w:r>
          </w:p>
        </w:tc>
      </w:tr>
    </w:tbl>
    <w:p w:rsidR="00334598" w:rsidRDefault="00334598" w:rsidP="00334598">
      <w:pPr>
        <w:pStyle w:val="BodyText"/>
        <w:spacing w:after="0"/>
        <w:rPr>
          <w:rFonts w:ascii="Times New Roman" w:hAnsi="Times New Roman" w:cs="Times New Roman"/>
          <w:b/>
          <w:bCs/>
        </w:rPr>
      </w:pPr>
    </w:p>
    <w:p w:rsidR="00380DFE" w:rsidRDefault="00380DFE" w:rsidP="00334598">
      <w:pPr>
        <w:pStyle w:val="BodyText"/>
        <w:spacing w:after="0"/>
        <w:rPr>
          <w:rFonts w:ascii="Times New Roman" w:hAnsi="Times New Roman" w:cs="Times New Roman"/>
          <w:b/>
          <w:bCs/>
        </w:rPr>
      </w:pPr>
    </w:p>
    <w:p w:rsidR="00B609C4" w:rsidRDefault="00B21F07" w:rsidP="00334598">
      <w:pPr>
        <w:pStyle w:val="BodyText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6:30pm. </w:t>
      </w:r>
      <w:r w:rsidR="005F5B35" w:rsidRPr="005F5B35">
        <w:rPr>
          <w:rFonts w:ascii="Times New Roman" w:hAnsi="Times New Roman" w:cs="Times New Roman"/>
          <w:bCs/>
        </w:rPr>
        <w:t>Banquet</w:t>
      </w:r>
      <w:bookmarkStart w:id="0" w:name="_GoBack"/>
      <w:bookmarkEnd w:id="0"/>
      <w:r w:rsidR="005F5B35">
        <w:rPr>
          <w:rFonts w:ascii="Times New Roman" w:hAnsi="Times New Roman" w:cs="Times New Roman"/>
          <w:bCs/>
        </w:rPr>
        <w:t>.</w:t>
      </w:r>
      <w:r w:rsidR="00B609C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="00B609C4">
        <w:rPr>
          <w:rFonts w:ascii="Times New Roman" w:hAnsi="Times New Roman" w:cs="Times New Roman"/>
          <w:bCs/>
        </w:rPr>
        <w:t>Carolina Room of the Inn at USC</w:t>
      </w:r>
      <w:r>
        <w:rPr>
          <w:rFonts w:ascii="Times New Roman" w:hAnsi="Times New Roman" w:cs="Times New Roman"/>
          <w:bCs/>
        </w:rPr>
        <w:t>)</w:t>
      </w:r>
      <w:r w:rsidR="00B609C4">
        <w:rPr>
          <w:rFonts w:ascii="Times New Roman" w:hAnsi="Times New Roman" w:cs="Times New Roman"/>
          <w:bCs/>
        </w:rPr>
        <w:t>.</w:t>
      </w:r>
    </w:p>
    <w:sectPr w:rsidR="00B609C4" w:rsidSect="00782C09">
      <w:pgSz w:w="15840" w:h="12240" w:orient="landscape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B1" w:rsidRDefault="00BA0FB1" w:rsidP="00BA0FB1">
      <w:r>
        <w:separator/>
      </w:r>
    </w:p>
  </w:endnote>
  <w:endnote w:type="continuationSeparator" w:id="0">
    <w:p w:rsidR="00BA0FB1" w:rsidRDefault="00BA0FB1" w:rsidP="00BA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B1" w:rsidRDefault="00BA0FB1" w:rsidP="00BA0FB1">
      <w:r>
        <w:separator/>
      </w:r>
    </w:p>
  </w:footnote>
  <w:footnote w:type="continuationSeparator" w:id="0">
    <w:p w:rsidR="00BA0FB1" w:rsidRDefault="00BA0FB1" w:rsidP="00BA0FB1">
      <w:r>
        <w:continuationSeparator/>
      </w:r>
    </w:p>
  </w:footnote>
  <w:footnote w:id="1">
    <w:p w:rsidR="00BA0FB1" w:rsidRDefault="00BA0FB1">
      <w:pPr>
        <w:pStyle w:val="FootnoteText"/>
      </w:pPr>
      <w:r>
        <w:rPr>
          <w:rStyle w:val="FootnoteReference"/>
        </w:rPr>
        <w:footnoteRef/>
      </w:r>
      <w:r>
        <w:t xml:space="preserve"> Winner of the graduate student paper award.</w:t>
      </w:r>
    </w:p>
  </w:footnote>
  <w:footnote w:id="2">
    <w:p w:rsidR="00BA0FB1" w:rsidRDefault="00BA0FB1">
      <w:pPr>
        <w:pStyle w:val="FootnoteText"/>
      </w:pPr>
      <w:r>
        <w:rPr>
          <w:rStyle w:val="FootnoteReference"/>
        </w:rPr>
        <w:footnoteRef/>
      </w:r>
      <w:r>
        <w:t xml:space="preserve"> Winner of the South Carolina undergraduate student paper award.</w:t>
      </w:r>
    </w:p>
  </w:footnote>
  <w:footnote w:id="3">
    <w:p w:rsidR="00BA0FB1" w:rsidRDefault="00BA0FB1">
      <w:pPr>
        <w:pStyle w:val="FootnoteText"/>
      </w:pPr>
      <w:r>
        <w:rPr>
          <w:rStyle w:val="FootnoteReference"/>
        </w:rPr>
        <w:footnoteRef/>
      </w:r>
      <w:r>
        <w:t xml:space="preserve"> Winner of the South Carolina non-tenured faculty paper award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3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09"/>
    <w:rsid w:val="00001E3C"/>
    <w:rsid w:val="00017B3A"/>
    <w:rsid w:val="00094486"/>
    <w:rsid w:val="00096CD4"/>
    <w:rsid w:val="000B5A78"/>
    <w:rsid w:val="000E64D4"/>
    <w:rsid w:val="000F3F7F"/>
    <w:rsid w:val="00112A05"/>
    <w:rsid w:val="001616FE"/>
    <w:rsid w:val="001C6883"/>
    <w:rsid w:val="002177AF"/>
    <w:rsid w:val="00256540"/>
    <w:rsid w:val="00265888"/>
    <w:rsid w:val="002A7EA8"/>
    <w:rsid w:val="002B0E0C"/>
    <w:rsid w:val="00300AEF"/>
    <w:rsid w:val="00334598"/>
    <w:rsid w:val="003569CE"/>
    <w:rsid w:val="00376ECC"/>
    <w:rsid w:val="00380DFE"/>
    <w:rsid w:val="003B7A4A"/>
    <w:rsid w:val="00417AE0"/>
    <w:rsid w:val="00440982"/>
    <w:rsid w:val="0047294C"/>
    <w:rsid w:val="004E2E38"/>
    <w:rsid w:val="004F2D8C"/>
    <w:rsid w:val="004F4A00"/>
    <w:rsid w:val="00541096"/>
    <w:rsid w:val="005434EF"/>
    <w:rsid w:val="00547076"/>
    <w:rsid w:val="00557854"/>
    <w:rsid w:val="00595003"/>
    <w:rsid w:val="005A3AAF"/>
    <w:rsid w:val="005E4F22"/>
    <w:rsid w:val="005F5B35"/>
    <w:rsid w:val="00664BDA"/>
    <w:rsid w:val="00676CE5"/>
    <w:rsid w:val="006B40AF"/>
    <w:rsid w:val="006C1FFD"/>
    <w:rsid w:val="006C253B"/>
    <w:rsid w:val="006E2532"/>
    <w:rsid w:val="006E356C"/>
    <w:rsid w:val="0072005F"/>
    <w:rsid w:val="00722A6B"/>
    <w:rsid w:val="00731D68"/>
    <w:rsid w:val="00742599"/>
    <w:rsid w:val="00754A15"/>
    <w:rsid w:val="00782C09"/>
    <w:rsid w:val="007C7B7F"/>
    <w:rsid w:val="0080739D"/>
    <w:rsid w:val="00817047"/>
    <w:rsid w:val="00831B51"/>
    <w:rsid w:val="00844151"/>
    <w:rsid w:val="008A7EB7"/>
    <w:rsid w:val="008C29F1"/>
    <w:rsid w:val="008C4ACA"/>
    <w:rsid w:val="008D2CD1"/>
    <w:rsid w:val="00902E92"/>
    <w:rsid w:val="00991DE4"/>
    <w:rsid w:val="009A1E5A"/>
    <w:rsid w:val="009B7177"/>
    <w:rsid w:val="00A269F8"/>
    <w:rsid w:val="00B21F07"/>
    <w:rsid w:val="00B40941"/>
    <w:rsid w:val="00B55536"/>
    <w:rsid w:val="00B609C4"/>
    <w:rsid w:val="00B96C88"/>
    <w:rsid w:val="00BA0FB1"/>
    <w:rsid w:val="00BC0792"/>
    <w:rsid w:val="00BD661B"/>
    <w:rsid w:val="00C13E54"/>
    <w:rsid w:val="00CF2B21"/>
    <w:rsid w:val="00D14A64"/>
    <w:rsid w:val="00D26E60"/>
    <w:rsid w:val="00D46BFB"/>
    <w:rsid w:val="00DD34C2"/>
    <w:rsid w:val="00E46DA6"/>
    <w:rsid w:val="00E50DD8"/>
    <w:rsid w:val="00E5241F"/>
    <w:rsid w:val="00ED4214"/>
    <w:rsid w:val="00F001AE"/>
    <w:rsid w:val="00F0590F"/>
    <w:rsid w:val="00F2157D"/>
    <w:rsid w:val="00F478BC"/>
    <w:rsid w:val="00F66294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87A80-5D29-42A0-93C3-299A02F6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C0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782C0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rsid w:val="00782C09"/>
    <w:pPr>
      <w:spacing w:after="140" w:line="288" w:lineRule="auto"/>
    </w:pPr>
  </w:style>
  <w:style w:type="paragraph" w:styleId="List">
    <w:name w:val="List"/>
    <w:basedOn w:val="BodyText"/>
    <w:rsid w:val="00782C09"/>
  </w:style>
  <w:style w:type="paragraph" w:styleId="Caption">
    <w:name w:val="caption"/>
    <w:basedOn w:val="Normal"/>
    <w:qFormat/>
    <w:rsid w:val="00782C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82C09"/>
    <w:pPr>
      <w:suppressLineNumbers/>
    </w:pPr>
  </w:style>
  <w:style w:type="paragraph" w:customStyle="1" w:styleId="TableContents">
    <w:name w:val="Table Contents"/>
    <w:basedOn w:val="Normal"/>
    <w:qFormat/>
    <w:rsid w:val="00782C09"/>
    <w:pPr>
      <w:suppressLineNumbers/>
    </w:pPr>
  </w:style>
  <w:style w:type="paragraph" w:customStyle="1" w:styleId="TableHeading">
    <w:name w:val="Table Heading"/>
    <w:basedOn w:val="TableContents"/>
    <w:qFormat/>
    <w:rsid w:val="00782C09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7C7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F0590F"/>
  </w:style>
  <w:style w:type="paragraph" w:styleId="BalloonText">
    <w:name w:val="Balloon Text"/>
    <w:basedOn w:val="Normal"/>
    <w:link w:val="BalloonTextChar"/>
    <w:uiPriority w:val="99"/>
    <w:semiHidden/>
    <w:unhideWhenUsed/>
    <w:rsid w:val="00F001A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AE"/>
    <w:rPr>
      <w:rFonts w:ascii="Segoe UI" w:hAnsi="Segoe UI" w:cs="Mangal"/>
      <w:sz w:val="18"/>
      <w:szCs w:val="16"/>
    </w:rPr>
  </w:style>
  <w:style w:type="character" w:customStyle="1" w:styleId="BodyTextChar">
    <w:name w:val="Body Text Char"/>
    <w:basedOn w:val="DefaultParagraphFont"/>
    <w:link w:val="BodyText"/>
    <w:rsid w:val="00D26E60"/>
  </w:style>
  <w:style w:type="paragraph" w:styleId="FootnoteText">
    <w:name w:val="footnote text"/>
    <w:basedOn w:val="Normal"/>
    <w:link w:val="FootnoteTextChar"/>
    <w:uiPriority w:val="99"/>
    <w:semiHidden/>
    <w:unhideWhenUsed/>
    <w:rsid w:val="00BA0FB1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FB1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BA0F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9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5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3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5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3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5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80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00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3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54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page</vt:lpstr>
    </vt:vector>
  </TitlesOfParts>
  <Company>Hewlett-Packard</Company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page</dc:title>
  <dc:creator>David Holiday</dc:creator>
  <cp:lastModifiedBy>Nathan Sasser</cp:lastModifiedBy>
  <cp:revision>9</cp:revision>
  <dcterms:created xsi:type="dcterms:W3CDTF">2019-03-05T21:57:00Z</dcterms:created>
  <dcterms:modified xsi:type="dcterms:W3CDTF">2019-03-06T14:42:00Z</dcterms:modified>
  <dc:language>en-US</dc:language>
</cp:coreProperties>
</file>