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3A79" w14:textId="77777777" w:rsidR="00B0129F" w:rsidRDefault="0054428C" w:rsidP="00B1311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Appendix A:</w:t>
      </w:r>
    </w:p>
    <w:p w14:paraId="0B4B14B1" w14:textId="77777777" w:rsidR="00C6782B" w:rsidRDefault="00B13115" w:rsidP="00B13115">
      <w:pPr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  <w:sectPr w:rsidR="00C6782B" w:rsidSect="00CA6201">
          <w:footerReference w:type="default" r:id="rId7"/>
          <w:pgSz w:w="12240" w:h="15840"/>
          <w:pgMar w:top="2880" w:right="1800" w:bottom="1440" w:left="1800" w:header="720" w:footer="720" w:gutter="0"/>
          <w:pgNumType w:start="8"/>
          <w:cols w:space="720"/>
          <w:docGrid w:linePitch="360"/>
        </w:sectPr>
      </w:pPr>
      <w:r w:rsidRPr="00D12324">
        <w:rPr>
          <w:rFonts w:ascii="Times New Roman" w:hAnsi="Times New Roman" w:cs="Times New Roman"/>
          <w:caps/>
          <w:color w:val="FF0000"/>
          <w:sz w:val="28"/>
          <w:szCs w:val="28"/>
        </w:rPr>
        <w:t>Focus Group Questions</w:t>
      </w:r>
    </w:p>
    <w:p w14:paraId="5A6590E2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The following list of questions was used as an outline for the focus group questions. Where appropriate, the interviewees were asked to expand upon their answers.</w:t>
      </w:r>
    </w:p>
    <w:p w14:paraId="05740BFE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1. How do dual enrollment programs help students?</w:t>
      </w:r>
    </w:p>
    <w:p w14:paraId="4FFCB33D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2. How do dual enrollment programs hurt students?</w:t>
      </w:r>
    </w:p>
    <w:p w14:paraId="2C750C32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3. How do you feel about the “college for all” model?</w:t>
      </w:r>
    </w:p>
    <w:p w14:paraId="21619642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4. How do you see the dual enrollment program with the Advanced Skil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 Center </w:t>
      </w:r>
      <w:r w:rsidRPr="001C2EFB">
        <w:rPr>
          <w:rFonts w:ascii="Times New Roman" w:hAnsi="Times New Roman" w:cs="Times New Roman"/>
          <w:color w:val="FF0000"/>
          <w:sz w:val="24"/>
          <w:szCs w:val="24"/>
        </w:rPr>
        <w:t>impacting a student’s choices after they graduate?</w:t>
      </w:r>
    </w:p>
    <w:p w14:paraId="37CE2F61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5. How have local educational institutions changed their delivery of programs and services to meet the needs of middle achieving students?</w:t>
      </w:r>
    </w:p>
    <w:p w14:paraId="7BFC6810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 xml:space="preserve">6. How will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1C2EFB">
        <w:rPr>
          <w:rFonts w:ascii="Times New Roman" w:hAnsi="Times New Roman" w:cs="Times New Roman"/>
          <w:color w:val="FF0000"/>
          <w:sz w:val="24"/>
          <w:szCs w:val="24"/>
        </w:rPr>
        <w:t>successful dual enrollment experience impact middle or underachieving students?</w:t>
      </w:r>
    </w:p>
    <w:p w14:paraId="1D312720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7. In your judgment, what are the requirements that should be placed on students who want to take dual enrollment courses?</w:t>
      </w:r>
    </w:p>
    <w:p w14:paraId="01B6AD1A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8. In your opinion, what motivates a middle or underachieving student</w:t>
      </w:r>
      <w:r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1C2EFB">
        <w:rPr>
          <w:rFonts w:ascii="Times New Roman" w:hAnsi="Times New Roman" w:cs="Times New Roman"/>
          <w:color w:val="FF0000"/>
          <w:sz w:val="24"/>
          <w:szCs w:val="24"/>
        </w:rPr>
        <w:t>s decision to attend post-secondary education?</w:t>
      </w:r>
    </w:p>
    <w:p w14:paraId="581B73F1" w14:textId="77777777" w:rsidR="00B13115" w:rsidRPr="001C2EFB" w:rsidRDefault="00B13115" w:rsidP="00B13115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9. In your opinion, why would a student not participate in a dual enrollment program?</w:t>
      </w:r>
    </w:p>
    <w:p w14:paraId="303BD8EB" w14:textId="77777777" w:rsidR="004A7C61" w:rsidRPr="00B13115" w:rsidRDefault="00B13115" w:rsidP="00B13115">
      <w:pPr>
        <w:pStyle w:val="NoSpacing"/>
        <w:spacing w:line="480" w:lineRule="auto"/>
      </w:pPr>
      <w:r w:rsidRPr="001C2EFB">
        <w:rPr>
          <w:rFonts w:ascii="Times New Roman" w:hAnsi="Times New Roman" w:cs="Times New Roman"/>
          <w:color w:val="FF0000"/>
          <w:sz w:val="24"/>
          <w:szCs w:val="24"/>
        </w:rPr>
        <w:t>10. What is the connection between middle or under achieving students participating in a dual enrollment program and their desire to attend post-secondary education?</w:t>
      </w:r>
    </w:p>
    <w:sectPr w:rsidR="004A7C61" w:rsidRPr="00B13115" w:rsidSect="00C6782B">
      <w:type w:val="continuous"/>
      <w:pgSz w:w="12240" w:h="15840"/>
      <w:pgMar w:top="1440" w:right="1800" w:bottom="1440" w:left="180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3AD5" w14:textId="77777777" w:rsidR="000E41AB" w:rsidRDefault="000E41AB" w:rsidP="00FE2ECE">
      <w:pPr>
        <w:spacing w:after="0" w:line="240" w:lineRule="auto"/>
      </w:pPr>
      <w:r>
        <w:separator/>
      </w:r>
    </w:p>
  </w:endnote>
  <w:endnote w:type="continuationSeparator" w:id="0">
    <w:p w14:paraId="3733BDC3" w14:textId="77777777" w:rsidR="000E41AB" w:rsidRDefault="000E41AB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19C3C03" w14:textId="77777777" w:rsidR="003D225E" w:rsidRPr="00FE2ECE" w:rsidRDefault="003D22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B0129F">
          <w:rPr>
            <w:rFonts w:ascii="Times New Roman" w:hAnsi="Times New Roman" w:cs="Times New Roman"/>
            <w:noProof/>
            <w:sz w:val="24"/>
          </w:rPr>
          <w:t>8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EC4C" w14:textId="77777777" w:rsidR="000E41AB" w:rsidRDefault="000E41AB" w:rsidP="00FE2ECE">
      <w:pPr>
        <w:spacing w:after="0" w:line="240" w:lineRule="auto"/>
      </w:pPr>
      <w:r>
        <w:separator/>
      </w:r>
    </w:p>
  </w:footnote>
  <w:footnote w:type="continuationSeparator" w:id="0">
    <w:p w14:paraId="01BBE4CC" w14:textId="77777777" w:rsidR="000E41AB" w:rsidRDefault="000E41AB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B17E0"/>
    <w:rsid w:val="000C07B3"/>
    <w:rsid w:val="000E41AB"/>
    <w:rsid w:val="001A2C7A"/>
    <w:rsid w:val="00240888"/>
    <w:rsid w:val="003D225E"/>
    <w:rsid w:val="004A7C61"/>
    <w:rsid w:val="0054428C"/>
    <w:rsid w:val="005A06BC"/>
    <w:rsid w:val="0071763C"/>
    <w:rsid w:val="00A171F6"/>
    <w:rsid w:val="00A85DA4"/>
    <w:rsid w:val="00B0129F"/>
    <w:rsid w:val="00B13115"/>
    <w:rsid w:val="00C314CA"/>
    <w:rsid w:val="00C6782B"/>
    <w:rsid w:val="00C75036"/>
    <w:rsid w:val="00CA6201"/>
    <w:rsid w:val="00D12324"/>
    <w:rsid w:val="00D70D6F"/>
    <w:rsid w:val="00FC1E2F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58CE"/>
  <w15:docId w15:val="{732DD6D9-AE36-4DD9-9960-CDCF2D28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F9A9-DFFB-F944-BDE6-833A238F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2019-05-23T19:26:00Z</dcterms:created>
  <dcterms:modified xsi:type="dcterms:W3CDTF">2019-05-23T19:26:00Z</dcterms:modified>
</cp:coreProperties>
</file>